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D7DA8" w14:textId="77777777" w:rsidR="00C02E16" w:rsidRDefault="00C02E16" w:rsidP="00C02E16">
      <w:pPr>
        <w:jc w:val="center"/>
        <w:rPr>
          <w:rFonts w:cs="Arial"/>
          <w:bCs/>
          <w:lang w:val="es-CO"/>
        </w:rPr>
      </w:pPr>
      <w:bookmarkStart w:id="0" w:name="_Hlk141866954"/>
    </w:p>
    <w:p w14:paraId="6D7988ED" w14:textId="77777777" w:rsidR="00C02E16" w:rsidRDefault="00C02E16" w:rsidP="00C02E16">
      <w:pPr>
        <w:jc w:val="center"/>
        <w:rPr>
          <w:rFonts w:cs="Arial"/>
          <w:bCs/>
          <w:lang w:val="es-CO"/>
        </w:rPr>
      </w:pPr>
    </w:p>
    <w:p w14:paraId="6A86D4EC" w14:textId="353C9934" w:rsidR="00C02E16" w:rsidRPr="00C65656" w:rsidRDefault="00C02E16" w:rsidP="00C02E16">
      <w:pPr>
        <w:jc w:val="center"/>
        <w:rPr>
          <w:rFonts w:cs="Arial"/>
          <w:bCs/>
          <w:lang w:val="es-CO"/>
        </w:rPr>
      </w:pPr>
      <w:r w:rsidRPr="001936BB">
        <w:rPr>
          <w:rFonts w:cs="Arial"/>
          <w:bCs/>
          <w:lang w:val="es-CO"/>
        </w:rPr>
        <w:t>INFORME DE GESTÓN 202</w:t>
      </w:r>
      <w:r w:rsidR="0095688C" w:rsidRPr="001936BB">
        <w:rPr>
          <w:rFonts w:cs="Arial"/>
          <w:bCs/>
          <w:lang w:val="es-CO"/>
        </w:rPr>
        <w:t>4</w:t>
      </w:r>
      <w:r w:rsidRPr="001936BB">
        <w:rPr>
          <w:rFonts w:cs="Arial"/>
          <w:bCs/>
          <w:lang w:val="es-CO"/>
        </w:rPr>
        <w:t>-</w:t>
      </w:r>
      <w:r w:rsidR="0095688C" w:rsidRPr="001936BB">
        <w:rPr>
          <w:rFonts w:cs="Arial"/>
          <w:bCs/>
          <w:lang w:val="es-CO"/>
        </w:rPr>
        <w:t>I</w:t>
      </w:r>
    </w:p>
    <w:p w14:paraId="51A34011" w14:textId="77777777" w:rsidR="00C02E16" w:rsidRDefault="00C02E16" w:rsidP="00C02E16">
      <w:pPr>
        <w:jc w:val="center"/>
        <w:rPr>
          <w:rFonts w:cs="Arial"/>
          <w:bCs/>
          <w:lang w:val="es-CO"/>
        </w:rPr>
      </w:pPr>
    </w:p>
    <w:p w14:paraId="7EDDC050" w14:textId="77777777" w:rsidR="00C02E16" w:rsidRDefault="00C02E16" w:rsidP="00C02E16">
      <w:pPr>
        <w:jc w:val="center"/>
        <w:rPr>
          <w:rFonts w:cs="Arial"/>
          <w:bCs/>
          <w:lang w:val="es-CO"/>
        </w:rPr>
      </w:pPr>
    </w:p>
    <w:p w14:paraId="38F409B7" w14:textId="282CB1A4" w:rsidR="00C02E16" w:rsidRPr="001936BB" w:rsidRDefault="00C02E16" w:rsidP="00C02E16">
      <w:pPr>
        <w:jc w:val="center"/>
        <w:rPr>
          <w:rFonts w:cs="Arial"/>
          <w:b/>
          <w:sz w:val="32"/>
          <w:szCs w:val="32"/>
          <w:lang w:val="es-CO"/>
        </w:rPr>
      </w:pPr>
      <w:r w:rsidRPr="00C65656">
        <w:rPr>
          <w:rFonts w:cs="Arial"/>
          <w:bCs/>
          <w:lang w:val="es-CO"/>
        </w:rPr>
        <w:t xml:space="preserve">Semillero de Investigación </w:t>
      </w:r>
      <w:r w:rsidR="0095688C" w:rsidRPr="001936BB">
        <w:rPr>
          <w:rFonts w:cs="Arial"/>
          <w:b/>
          <w:sz w:val="32"/>
          <w:szCs w:val="32"/>
          <w:lang w:val="es-CO"/>
        </w:rPr>
        <w:t>HERTZ</w:t>
      </w:r>
    </w:p>
    <w:p w14:paraId="052570B9" w14:textId="77777777" w:rsidR="00C02E16" w:rsidRPr="00C65656" w:rsidRDefault="00C02E16" w:rsidP="00C02E16">
      <w:pPr>
        <w:jc w:val="center"/>
        <w:rPr>
          <w:rFonts w:cs="Arial"/>
          <w:b/>
          <w:lang w:val="es-CO"/>
        </w:rPr>
      </w:pPr>
    </w:p>
    <w:p w14:paraId="515B6022" w14:textId="77777777" w:rsidR="00C02E16" w:rsidRPr="00C65656" w:rsidRDefault="00C02E16" w:rsidP="00C02E16">
      <w:pPr>
        <w:autoSpaceDE w:val="0"/>
        <w:jc w:val="center"/>
        <w:rPr>
          <w:rFonts w:cs="Arial"/>
          <w:noProof/>
          <w:lang w:eastAsia="es-ES"/>
        </w:rPr>
      </w:pPr>
    </w:p>
    <w:p w14:paraId="3983CC6C" w14:textId="60C9F574" w:rsidR="00C02E16" w:rsidRPr="00C65656" w:rsidRDefault="0095688C" w:rsidP="00C02E16">
      <w:pPr>
        <w:autoSpaceDE w:val="0"/>
        <w:jc w:val="center"/>
        <w:rPr>
          <w:rFonts w:cs="Arial"/>
          <w:noProof/>
          <w:lang w:val="es-CO" w:eastAsia="es-CO"/>
        </w:rPr>
      </w:pPr>
      <w:r>
        <w:rPr>
          <w:rFonts w:cs="Arial"/>
          <w:noProof/>
          <w:highlight w:val="cyan"/>
          <w:lang w:eastAsia="es-ES"/>
        </w:rPr>
        <w:drawing>
          <wp:inline distT="0" distB="0" distL="0" distR="0" wp14:anchorId="6D27EAA4" wp14:editId="61BF6E08">
            <wp:extent cx="2103120" cy="2097405"/>
            <wp:effectExtent l="0" t="0" r="0" b="0"/>
            <wp:docPr id="212027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628E6" w14:textId="77777777" w:rsidR="00C02E16" w:rsidRPr="00C65656" w:rsidRDefault="00C02E16" w:rsidP="00C02E16">
      <w:pPr>
        <w:autoSpaceDE w:val="0"/>
        <w:jc w:val="center"/>
        <w:rPr>
          <w:rFonts w:cs="Arial"/>
          <w:noProof/>
          <w:lang w:val="es-CO" w:eastAsia="es-CO"/>
        </w:rPr>
      </w:pPr>
    </w:p>
    <w:p w14:paraId="6E9BB4FA" w14:textId="77777777" w:rsidR="00C02E16" w:rsidRPr="00C65656" w:rsidRDefault="00C02E16" w:rsidP="00C02E16">
      <w:pPr>
        <w:autoSpaceDE w:val="0"/>
        <w:jc w:val="center"/>
        <w:rPr>
          <w:rFonts w:cs="Arial"/>
          <w:noProof/>
          <w:lang w:val="es-CO" w:eastAsia="es-CO"/>
        </w:rPr>
      </w:pPr>
    </w:p>
    <w:p w14:paraId="5DC1880B" w14:textId="77777777" w:rsidR="00C02E16" w:rsidRDefault="00C02E16" w:rsidP="00C02E16">
      <w:pPr>
        <w:jc w:val="left"/>
        <w:rPr>
          <w:rFonts w:cs="Arial"/>
          <w:b/>
          <w:i/>
          <w:iCs/>
        </w:rPr>
      </w:pPr>
      <w:r w:rsidRPr="00C65656">
        <w:rPr>
          <w:rFonts w:cs="Arial"/>
          <w:b/>
          <w:i/>
          <w:iCs/>
        </w:rPr>
        <w:t>Docente Líder:</w:t>
      </w:r>
    </w:p>
    <w:p w14:paraId="648CE510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0C3C7334" w14:textId="7F15ADFA" w:rsidR="00C02E16" w:rsidRPr="001936BB" w:rsidRDefault="0095688C" w:rsidP="00C02E16">
      <w:pPr>
        <w:jc w:val="left"/>
        <w:rPr>
          <w:rFonts w:cs="Arial"/>
          <w:b/>
          <w:i/>
          <w:iCs/>
        </w:rPr>
      </w:pPr>
      <w:r w:rsidRPr="001936BB">
        <w:rPr>
          <w:rFonts w:cs="Arial"/>
          <w:b/>
          <w:i/>
          <w:iCs/>
        </w:rPr>
        <w:t>JHON F LINARES AMADOR</w:t>
      </w:r>
    </w:p>
    <w:p w14:paraId="061C43F2" w14:textId="7897E2C4" w:rsidR="00C02E16" w:rsidRPr="00C65656" w:rsidRDefault="00C02E16" w:rsidP="00C02E16">
      <w:pPr>
        <w:jc w:val="left"/>
        <w:rPr>
          <w:rFonts w:cs="Arial"/>
          <w:bCs/>
          <w:i/>
          <w:iCs/>
        </w:rPr>
      </w:pPr>
      <w:r w:rsidRPr="001936BB">
        <w:rPr>
          <w:rFonts w:cs="Arial"/>
          <w:bCs/>
          <w:i/>
          <w:iCs/>
        </w:rPr>
        <w:t xml:space="preserve">Programa </w:t>
      </w:r>
      <w:r w:rsidR="0095688C" w:rsidRPr="001936BB">
        <w:rPr>
          <w:rFonts w:cs="Arial"/>
          <w:bCs/>
          <w:i/>
          <w:iCs/>
        </w:rPr>
        <w:t>de Ingeniería Electrónica</w:t>
      </w:r>
    </w:p>
    <w:p w14:paraId="05675B48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69258DC1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60BC1295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2A21C66E" w14:textId="77777777" w:rsidR="00C02E16" w:rsidRPr="00C65656" w:rsidRDefault="00C02E16" w:rsidP="00C02E16">
      <w:pPr>
        <w:jc w:val="left"/>
        <w:rPr>
          <w:rFonts w:cs="Arial"/>
          <w:b/>
          <w:i/>
          <w:iCs/>
        </w:rPr>
      </w:pPr>
      <w:r w:rsidRPr="00C65656">
        <w:rPr>
          <w:rFonts w:cs="Arial"/>
          <w:b/>
          <w:i/>
          <w:iCs/>
        </w:rPr>
        <w:t>Dirigido a:</w:t>
      </w:r>
    </w:p>
    <w:p w14:paraId="6CC63DCE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0C3DEB7E" w14:textId="77777777" w:rsidR="00C02E16" w:rsidRPr="00FA1CA4" w:rsidRDefault="00C02E16" w:rsidP="00C02E16">
      <w:pPr>
        <w:jc w:val="left"/>
        <w:rPr>
          <w:rFonts w:cs="Arial"/>
          <w:b/>
          <w:i/>
          <w:iCs/>
        </w:rPr>
      </w:pPr>
      <w:r w:rsidRPr="00FA1CA4">
        <w:rPr>
          <w:rFonts w:cs="Arial"/>
          <w:b/>
          <w:i/>
          <w:iCs/>
        </w:rPr>
        <w:t>Humberto José Navarro Nigrinis</w:t>
      </w:r>
    </w:p>
    <w:p w14:paraId="3E800ABA" w14:textId="77777777" w:rsidR="00C02E16" w:rsidRPr="00C65656" w:rsidRDefault="00C02E16" w:rsidP="00C02E16">
      <w:pPr>
        <w:jc w:val="left"/>
        <w:rPr>
          <w:rFonts w:cs="Arial"/>
          <w:bCs/>
          <w:i/>
          <w:iCs/>
        </w:rPr>
      </w:pPr>
      <w:r w:rsidRPr="00C65656">
        <w:rPr>
          <w:rFonts w:cs="Arial"/>
          <w:bCs/>
          <w:i/>
          <w:iCs/>
        </w:rPr>
        <w:t>Coordinador de los Semilleros de Investigación</w:t>
      </w:r>
    </w:p>
    <w:p w14:paraId="51286620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15E2AA53" w14:textId="77777777" w:rsidR="00C02E16" w:rsidRPr="00FA1CA4" w:rsidRDefault="00C02E16" w:rsidP="00C02E16">
      <w:pPr>
        <w:jc w:val="left"/>
        <w:rPr>
          <w:rFonts w:cs="Arial"/>
          <w:b/>
          <w:i/>
          <w:iCs/>
        </w:rPr>
      </w:pPr>
      <w:r w:rsidRPr="00FA1CA4">
        <w:rPr>
          <w:rFonts w:cs="Arial"/>
          <w:b/>
          <w:i/>
          <w:iCs/>
        </w:rPr>
        <w:t>Javier Mauricio Mendoza Paredes</w:t>
      </w:r>
    </w:p>
    <w:p w14:paraId="33ACFDAE" w14:textId="77777777" w:rsidR="00C02E16" w:rsidRPr="00C65656" w:rsidRDefault="00C02E16" w:rsidP="00C02E16">
      <w:pPr>
        <w:jc w:val="left"/>
        <w:rPr>
          <w:rFonts w:cs="Arial"/>
          <w:bCs/>
          <w:i/>
          <w:iCs/>
        </w:rPr>
      </w:pPr>
      <w:r w:rsidRPr="00C65656">
        <w:rPr>
          <w:rFonts w:cs="Arial"/>
          <w:bCs/>
          <w:i/>
          <w:iCs/>
        </w:rPr>
        <w:t>Director de Investigaci</w:t>
      </w:r>
      <w:r>
        <w:rPr>
          <w:rFonts w:cs="Arial"/>
          <w:bCs/>
          <w:i/>
          <w:iCs/>
        </w:rPr>
        <w:t>ones</w:t>
      </w:r>
      <w:r w:rsidRPr="00C65656">
        <w:rPr>
          <w:rFonts w:cs="Arial"/>
          <w:bCs/>
          <w:i/>
          <w:iCs/>
        </w:rPr>
        <w:t xml:space="preserve"> y Extensión (DIE)</w:t>
      </w:r>
    </w:p>
    <w:p w14:paraId="0E8CD9A6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4C867C30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5E5710D5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4D2D9B96" w14:textId="77777777" w:rsidR="00C02E16" w:rsidRPr="00C94C87" w:rsidRDefault="00C02E16" w:rsidP="00C02E16">
      <w:pPr>
        <w:jc w:val="left"/>
        <w:rPr>
          <w:rFonts w:cs="Arial"/>
          <w:bCs/>
        </w:rPr>
      </w:pPr>
    </w:p>
    <w:p w14:paraId="69B6AC05" w14:textId="77777777" w:rsidR="00C02E16" w:rsidRPr="00C65656" w:rsidRDefault="00C02E16" w:rsidP="00C02E16">
      <w:pPr>
        <w:jc w:val="left"/>
        <w:rPr>
          <w:rFonts w:cs="Arial"/>
          <w:b/>
          <w:i/>
          <w:iCs/>
        </w:rPr>
      </w:pPr>
      <w:r w:rsidRPr="00C65656">
        <w:rPr>
          <w:rFonts w:cs="Arial"/>
          <w:b/>
          <w:i/>
          <w:iCs/>
        </w:rPr>
        <w:t>Lugar y fecha de emisión:</w:t>
      </w:r>
    </w:p>
    <w:p w14:paraId="1FF2368D" w14:textId="59E1A60D" w:rsidR="00C02E16" w:rsidRDefault="00C02E16" w:rsidP="00C02E16">
      <w:pPr>
        <w:jc w:val="left"/>
        <w:rPr>
          <w:rFonts w:cs="Arial"/>
          <w:bCs/>
          <w:i/>
          <w:iCs/>
        </w:rPr>
      </w:pPr>
      <w:r w:rsidRPr="00C65656">
        <w:rPr>
          <w:rFonts w:cs="Arial"/>
          <w:bCs/>
          <w:i/>
          <w:iCs/>
        </w:rPr>
        <w:t xml:space="preserve">Bucaramanga, </w:t>
      </w:r>
      <w:r w:rsidR="0095688C">
        <w:rPr>
          <w:rFonts w:cs="Arial"/>
          <w:bCs/>
          <w:i/>
          <w:iCs/>
        </w:rPr>
        <w:t>7</w:t>
      </w:r>
      <w:r w:rsidRPr="00C65656">
        <w:rPr>
          <w:rFonts w:cs="Arial"/>
          <w:bCs/>
          <w:i/>
          <w:iCs/>
        </w:rPr>
        <w:t xml:space="preserve"> de </w:t>
      </w:r>
      <w:proofErr w:type="gramStart"/>
      <w:r w:rsidR="0095688C">
        <w:rPr>
          <w:rFonts w:cs="Arial"/>
          <w:bCs/>
          <w:i/>
          <w:iCs/>
        </w:rPr>
        <w:t>Junio</w:t>
      </w:r>
      <w:proofErr w:type="gramEnd"/>
      <w:r w:rsidRPr="00C65656">
        <w:rPr>
          <w:rFonts w:cs="Arial"/>
          <w:bCs/>
          <w:i/>
          <w:iCs/>
        </w:rPr>
        <w:t xml:space="preserve"> de 202</w:t>
      </w:r>
      <w:r w:rsidR="0095688C">
        <w:rPr>
          <w:rFonts w:cs="Arial"/>
          <w:bCs/>
          <w:i/>
          <w:iCs/>
        </w:rPr>
        <w:t>4</w:t>
      </w:r>
    </w:p>
    <w:p w14:paraId="55DC65B2" w14:textId="77777777" w:rsidR="001936BB" w:rsidRPr="00C65656" w:rsidRDefault="001936BB" w:rsidP="00C02E16">
      <w:pPr>
        <w:jc w:val="left"/>
        <w:rPr>
          <w:rFonts w:cs="Arial"/>
          <w:bCs/>
          <w:i/>
          <w:iCs/>
        </w:rPr>
      </w:pPr>
    </w:p>
    <w:p w14:paraId="2A2386EE" w14:textId="77777777" w:rsidR="00C02E16" w:rsidRDefault="00C02E16" w:rsidP="00C02E16">
      <w:pPr>
        <w:jc w:val="left"/>
        <w:rPr>
          <w:rFonts w:cs="Arial"/>
          <w:b/>
          <w:i/>
          <w:iCs/>
        </w:rPr>
      </w:pPr>
    </w:p>
    <w:bookmarkEnd w:id="0"/>
    <w:p w14:paraId="2FFC2BC8" w14:textId="77777777" w:rsidR="00C02E16" w:rsidRDefault="00C02E16" w:rsidP="00C02E16">
      <w:pPr>
        <w:pStyle w:val="Ttulo1"/>
      </w:pPr>
      <w:r>
        <w:lastRenderedPageBreak/>
        <w:t>INFORMACIÓN DEL SEMILLERO</w:t>
      </w:r>
    </w:p>
    <w:p w14:paraId="782870E5" w14:textId="77777777" w:rsidR="00C02E16" w:rsidRDefault="00C02E16" w:rsidP="00C02E16">
      <w:pPr>
        <w:pStyle w:val="Subtitle"/>
      </w:pPr>
    </w:p>
    <w:p w14:paraId="427FE7D8" w14:textId="57CA7A34" w:rsidR="00C02E16" w:rsidRDefault="00C02E16" w:rsidP="00C02E16">
      <w:pPr>
        <w:pStyle w:val="BodyText"/>
        <w:rPr>
          <w:lang w:val="es-ES"/>
        </w:rPr>
      </w:pPr>
      <w:r w:rsidRPr="001936BB">
        <w:rPr>
          <w:lang w:val="es-ES"/>
        </w:rPr>
        <w:t xml:space="preserve">El Semillero de Investigación </w:t>
      </w:r>
      <w:r w:rsidR="0095688C" w:rsidRPr="001936BB">
        <w:rPr>
          <w:lang w:val="es-ES"/>
        </w:rPr>
        <w:t>HERTZ</w:t>
      </w:r>
      <w:r w:rsidRPr="001936BB">
        <w:rPr>
          <w:lang w:val="es-ES"/>
        </w:rPr>
        <w:t xml:space="preserve"> está articulado al Grupo de Investigación </w:t>
      </w:r>
      <w:r w:rsidR="0095688C" w:rsidRPr="001936BB">
        <w:rPr>
          <w:lang w:val="es-ES"/>
        </w:rPr>
        <w:t>GICAV</w:t>
      </w:r>
      <w:r w:rsidRPr="001936BB">
        <w:rPr>
          <w:lang w:val="es-ES"/>
        </w:rPr>
        <w:t xml:space="preserve"> de los programas académicos en Tecnología </w:t>
      </w:r>
      <w:r w:rsidR="0095688C" w:rsidRPr="001936BB">
        <w:rPr>
          <w:lang w:val="es-ES"/>
        </w:rPr>
        <w:t xml:space="preserve">en implementación de Sistemas </w:t>
      </w:r>
      <w:r w:rsidR="001936BB" w:rsidRPr="001936BB">
        <w:rPr>
          <w:lang w:val="es-ES"/>
        </w:rPr>
        <w:t>Electrónicos</w:t>
      </w:r>
      <w:r w:rsidRPr="001936BB">
        <w:rPr>
          <w:lang w:val="es-ES"/>
        </w:rPr>
        <w:t xml:space="preserve"> y</w:t>
      </w:r>
      <w:r w:rsidR="0095688C" w:rsidRPr="001936BB">
        <w:rPr>
          <w:lang w:val="es-ES"/>
        </w:rPr>
        <w:t xml:space="preserve"> </w:t>
      </w:r>
      <w:r w:rsidR="001936BB" w:rsidRPr="001936BB">
        <w:rPr>
          <w:lang w:val="es-ES"/>
        </w:rPr>
        <w:t>Ingeniería</w:t>
      </w:r>
      <w:r w:rsidR="0095688C" w:rsidRPr="001936BB">
        <w:rPr>
          <w:lang w:val="es-ES"/>
        </w:rPr>
        <w:t xml:space="preserve"> electrónica,</w:t>
      </w:r>
      <w:r w:rsidRPr="001936BB">
        <w:rPr>
          <w:lang w:val="es-ES"/>
        </w:rPr>
        <w:t xml:space="preserve"> pertenecientes a la Facultad Ciencias </w:t>
      </w:r>
      <w:r w:rsidR="0095688C" w:rsidRPr="001936BB">
        <w:rPr>
          <w:lang w:val="es-ES"/>
        </w:rPr>
        <w:t xml:space="preserve">de Naturales </w:t>
      </w:r>
      <w:r w:rsidR="000B4FF4" w:rsidRPr="001936BB">
        <w:rPr>
          <w:lang w:val="es-ES"/>
        </w:rPr>
        <w:t>e Ingeniería</w:t>
      </w:r>
      <w:r w:rsidRPr="001936BB">
        <w:rPr>
          <w:lang w:val="es-ES"/>
        </w:rPr>
        <w:t>, este Semillero proporciona un espacio académico que fomenta el interés y las habilidades en investigación en los estudiantes. Busca a través de la práctica y el aprendizaje colaborativo, desarrollar proyectos de investigación que contribuyan a la generación de nuevo conocimiento y la solución de problemas específicos en diversas áreas del saber.</w:t>
      </w:r>
      <w:r w:rsidRPr="000A37F0">
        <w:rPr>
          <w:lang w:val="es-ES"/>
        </w:rPr>
        <w:t xml:space="preserve"> </w:t>
      </w:r>
    </w:p>
    <w:p w14:paraId="3FEE1D9D" w14:textId="77777777" w:rsidR="00C02E16" w:rsidRDefault="00C02E16" w:rsidP="00C02E16">
      <w:pPr>
        <w:pStyle w:val="BodyText"/>
        <w:rPr>
          <w:lang w:val="es-ES"/>
        </w:rPr>
      </w:pPr>
    </w:p>
    <w:p w14:paraId="2CF2E934" w14:textId="0DE27062" w:rsidR="00C02E16" w:rsidRPr="00796D0A" w:rsidRDefault="00C02E16" w:rsidP="00C02E16">
      <w:pPr>
        <w:pStyle w:val="BodyText"/>
        <w:rPr>
          <w:b/>
          <w:bCs/>
          <w:lang w:val="es-ES"/>
        </w:rPr>
      </w:pPr>
      <w:r w:rsidRPr="00796D0A">
        <w:rPr>
          <w:b/>
          <w:bCs/>
          <w:lang w:val="es-ES"/>
        </w:rPr>
        <w:t xml:space="preserve">Líneas de investigación del Semillero </w:t>
      </w:r>
      <w:r w:rsidR="0095688C">
        <w:rPr>
          <w:b/>
          <w:bCs/>
          <w:lang w:val="es-ES"/>
        </w:rPr>
        <w:t>HERTZ</w:t>
      </w:r>
    </w:p>
    <w:p w14:paraId="7DE92935" w14:textId="77777777" w:rsidR="00C02E16" w:rsidRDefault="00C02E16" w:rsidP="00C02E16">
      <w:pPr>
        <w:pStyle w:val="BodyText"/>
        <w:rPr>
          <w:b/>
          <w:bCs/>
          <w:lang w:val="es-ES"/>
        </w:rPr>
      </w:pPr>
    </w:p>
    <w:p w14:paraId="74DED4BB" w14:textId="0FB899D9" w:rsidR="00C02E16" w:rsidRPr="00F0281F" w:rsidRDefault="0095688C" w:rsidP="00C02E16">
      <w:pPr>
        <w:pStyle w:val="BodyText"/>
        <w:numPr>
          <w:ilvl w:val="0"/>
          <w:numId w:val="6"/>
        </w:numPr>
        <w:rPr>
          <w:lang w:val="es-ES"/>
        </w:rPr>
      </w:pPr>
      <w:r>
        <w:rPr>
          <w:lang w:val="es-ES"/>
        </w:rPr>
        <w:t>Radiocomunicaciones</w:t>
      </w:r>
    </w:p>
    <w:p w14:paraId="2393FB27" w14:textId="0A42BD8F" w:rsidR="00C02E16" w:rsidRPr="00F0281F" w:rsidRDefault="0095688C" w:rsidP="00C02E16">
      <w:pPr>
        <w:pStyle w:val="BodyText"/>
        <w:numPr>
          <w:ilvl w:val="0"/>
          <w:numId w:val="6"/>
        </w:numPr>
        <w:rPr>
          <w:lang w:val="es-ES"/>
        </w:rPr>
      </w:pPr>
      <w:r>
        <w:rPr>
          <w:lang w:val="es-ES"/>
        </w:rPr>
        <w:t>IOT</w:t>
      </w:r>
    </w:p>
    <w:p w14:paraId="7F16CC53" w14:textId="63237D43" w:rsidR="00C02E16" w:rsidRPr="00F0281F" w:rsidRDefault="0095688C" w:rsidP="00C02E16">
      <w:pPr>
        <w:pStyle w:val="BodyText"/>
        <w:numPr>
          <w:ilvl w:val="0"/>
          <w:numId w:val="6"/>
        </w:numPr>
        <w:rPr>
          <w:lang w:val="es-ES"/>
        </w:rPr>
      </w:pPr>
      <w:r>
        <w:rPr>
          <w:lang w:val="es-ES"/>
        </w:rPr>
        <w:t>Redes Inalámbricas</w:t>
      </w:r>
    </w:p>
    <w:p w14:paraId="28A97F18" w14:textId="7122C66C" w:rsidR="00C02E16" w:rsidRPr="00F0281F" w:rsidRDefault="0095688C" w:rsidP="00C02E16">
      <w:pPr>
        <w:pStyle w:val="BodyText"/>
        <w:numPr>
          <w:ilvl w:val="0"/>
          <w:numId w:val="6"/>
        </w:numPr>
        <w:rPr>
          <w:lang w:val="es-ES"/>
        </w:rPr>
      </w:pPr>
      <w:r>
        <w:rPr>
          <w:lang w:val="es-ES"/>
        </w:rPr>
        <w:t>Conectividad</w:t>
      </w:r>
    </w:p>
    <w:p w14:paraId="097D87C6" w14:textId="77777777" w:rsidR="00C02E16" w:rsidRDefault="00C02E16" w:rsidP="00C02E16">
      <w:pPr>
        <w:pStyle w:val="BodyText"/>
        <w:rPr>
          <w:lang w:val="es-ES"/>
        </w:rPr>
      </w:pPr>
    </w:p>
    <w:p w14:paraId="2FCE786B" w14:textId="77777777" w:rsidR="00C02E16" w:rsidRDefault="00C02E16" w:rsidP="00C02E16">
      <w:pPr>
        <w:pStyle w:val="BodyText"/>
        <w:rPr>
          <w:lang w:val="es-ES"/>
        </w:rPr>
      </w:pPr>
    </w:p>
    <w:p w14:paraId="1EEE7146" w14:textId="77777777" w:rsidR="00C02E16" w:rsidRPr="00F0281F" w:rsidRDefault="00C02E16" w:rsidP="00C02E16">
      <w:pPr>
        <w:pStyle w:val="BodyText"/>
        <w:rPr>
          <w:b/>
          <w:bCs/>
          <w:lang w:val="es-ES"/>
        </w:rPr>
      </w:pPr>
      <w:r w:rsidRPr="00F0281F">
        <w:rPr>
          <w:b/>
          <w:bCs/>
          <w:lang w:val="es-ES"/>
        </w:rPr>
        <w:t>Objetivos</w:t>
      </w:r>
    </w:p>
    <w:p w14:paraId="3C7C3A16" w14:textId="77777777" w:rsidR="00C02E16" w:rsidRPr="00F0281F" w:rsidRDefault="00C02E16" w:rsidP="00C02E16">
      <w:pPr>
        <w:pStyle w:val="BodyText"/>
        <w:rPr>
          <w:b/>
          <w:bCs/>
          <w:lang w:val="es-ES"/>
        </w:rPr>
      </w:pPr>
    </w:p>
    <w:p w14:paraId="04CD258D" w14:textId="77777777" w:rsidR="00C02E16" w:rsidRDefault="00C02E16" w:rsidP="00C02E16">
      <w:pPr>
        <w:pStyle w:val="BodyText"/>
        <w:rPr>
          <w:b/>
          <w:bCs/>
          <w:lang w:val="es-ES"/>
        </w:rPr>
      </w:pPr>
      <w:r w:rsidRPr="00F0281F">
        <w:rPr>
          <w:b/>
          <w:bCs/>
          <w:lang w:val="es-ES"/>
        </w:rPr>
        <w:t>Objetivo General</w:t>
      </w:r>
    </w:p>
    <w:p w14:paraId="4D26579B" w14:textId="77777777" w:rsidR="00C02E16" w:rsidRDefault="00C02E16" w:rsidP="00C02E16">
      <w:pPr>
        <w:pStyle w:val="BodyText"/>
        <w:rPr>
          <w:b/>
          <w:bCs/>
          <w:lang w:val="es-ES"/>
        </w:rPr>
      </w:pPr>
    </w:p>
    <w:p w14:paraId="1DA0494A" w14:textId="25B33A26" w:rsidR="00C02E16" w:rsidRPr="00F0281F" w:rsidRDefault="0095688C" w:rsidP="00C02E16">
      <w:pPr>
        <w:pStyle w:val="BodyText"/>
        <w:rPr>
          <w:b/>
          <w:bCs/>
          <w:lang w:val="es-ES"/>
        </w:rPr>
      </w:pPr>
      <w:r w:rsidRPr="0095688C">
        <w:rPr>
          <w:lang w:val="es-ES"/>
        </w:rPr>
        <w:t>Formar profesionales altamente capacitados que sean reconocidos por su excelencia académica y su capacidad de liderazgo en el sector de las telecomunicaciones.</w:t>
      </w:r>
    </w:p>
    <w:p w14:paraId="7ED5CA46" w14:textId="77777777" w:rsidR="0095688C" w:rsidRDefault="0095688C" w:rsidP="00C02E16">
      <w:pPr>
        <w:pStyle w:val="BodyText"/>
        <w:rPr>
          <w:b/>
          <w:bCs/>
          <w:lang w:val="es-ES"/>
        </w:rPr>
      </w:pPr>
    </w:p>
    <w:p w14:paraId="2928508F" w14:textId="24B2EA5D" w:rsidR="00C02E16" w:rsidRDefault="00C02E16" w:rsidP="00C02E16">
      <w:pPr>
        <w:pStyle w:val="BodyText"/>
        <w:rPr>
          <w:b/>
          <w:bCs/>
          <w:lang w:val="es-ES"/>
        </w:rPr>
      </w:pPr>
      <w:r w:rsidRPr="00F0281F">
        <w:rPr>
          <w:b/>
          <w:bCs/>
          <w:lang w:val="es-ES"/>
        </w:rPr>
        <w:t>Objetivos Específicos</w:t>
      </w:r>
    </w:p>
    <w:p w14:paraId="0AA74C07" w14:textId="77777777" w:rsidR="00C02E16" w:rsidRDefault="00C02E16" w:rsidP="00C02E16">
      <w:pPr>
        <w:pStyle w:val="BodyText"/>
        <w:rPr>
          <w:b/>
          <w:bCs/>
          <w:lang w:val="es-ES"/>
        </w:rPr>
      </w:pPr>
    </w:p>
    <w:p w14:paraId="1FF132AD" w14:textId="75B49651" w:rsidR="0095688C" w:rsidRDefault="0095688C" w:rsidP="0095688C">
      <w:pPr>
        <w:pStyle w:val="BodyText"/>
        <w:rPr>
          <w:lang w:val="es-ES"/>
        </w:rPr>
      </w:pPr>
      <w:r>
        <w:rPr>
          <w:lang w:val="es-ES"/>
        </w:rPr>
        <w:t>*</w:t>
      </w:r>
      <w:r w:rsidRPr="0095688C">
        <w:rPr>
          <w:lang w:val="es-ES"/>
        </w:rPr>
        <w:t>Impulsar proyectos de investigación que exploren nuevas fronteras en las telecomunicaciones, desde la teoría hasta la aplicación práctica.</w:t>
      </w:r>
    </w:p>
    <w:p w14:paraId="54F7FB22" w14:textId="77777777" w:rsidR="0095688C" w:rsidRPr="0095688C" w:rsidRDefault="0095688C" w:rsidP="0095688C">
      <w:pPr>
        <w:pStyle w:val="BodyText"/>
        <w:rPr>
          <w:lang w:val="es-ES"/>
        </w:rPr>
      </w:pPr>
    </w:p>
    <w:p w14:paraId="0331E082" w14:textId="77777777" w:rsidR="0095688C" w:rsidRPr="0095688C" w:rsidRDefault="0095688C" w:rsidP="0095688C">
      <w:pPr>
        <w:pStyle w:val="BodyText"/>
        <w:rPr>
          <w:lang w:val="es-ES"/>
        </w:rPr>
      </w:pPr>
      <w:r w:rsidRPr="0095688C">
        <w:rPr>
          <w:lang w:val="es-ES"/>
        </w:rPr>
        <w:t>* Promover la creación y adopción de tecnologías avanzadas que mejoren las capacidades y la eficiencia de las redes de telecomunicaciones.</w:t>
      </w:r>
    </w:p>
    <w:p w14:paraId="2B7E7D8C" w14:textId="77777777" w:rsidR="0095688C" w:rsidRDefault="0095688C" w:rsidP="0095688C">
      <w:pPr>
        <w:pStyle w:val="BodyText"/>
        <w:rPr>
          <w:lang w:val="es-ES"/>
        </w:rPr>
      </w:pPr>
      <w:r w:rsidRPr="0095688C">
        <w:rPr>
          <w:lang w:val="es-ES"/>
        </w:rPr>
        <w:t>* Ofrecer un entorno educativo que potencie las habilidades técnicas y blandas de los estudiantes, preparándolos para liderar y contribuir significativamente en sus futuras carreras profesionales.</w:t>
      </w:r>
    </w:p>
    <w:p w14:paraId="2AD5C2FC" w14:textId="77777777" w:rsidR="0095688C" w:rsidRPr="0095688C" w:rsidRDefault="0095688C" w:rsidP="0095688C">
      <w:pPr>
        <w:pStyle w:val="BodyText"/>
        <w:rPr>
          <w:lang w:val="es-ES"/>
        </w:rPr>
      </w:pPr>
    </w:p>
    <w:p w14:paraId="2EA31EAF" w14:textId="77777777" w:rsidR="0095688C" w:rsidRDefault="0095688C" w:rsidP="0095688C">
      <w:pPr>
        <w:pStyle w:val="BodyText"/>
        <w:rPr>
          <w:lang w:val="es-ES"/>
        </w:rPr>
      </w:pPr>
      <w:r w:rsidRPr="0095688C">
        <w:rPr>
          <w:lang w:val="es-ES"/>
        </w:rPr>
        <w:t>* Fomentar la colaboración entre diversas disciplinas para abordar de manera integral los desafíos y oportunidades en el ámbito de las telecomunicaciones.</w:t>
      </w:r>
    </w:p>
    <w:p w14:paraId="2A9D9F09" w14:textId="77777777" w:rsidR="0095688C" w:rsidRPr="0095688C" w:rsidRDefault="0095688C" w:rsidP="0095688C">
      <w:pPr>
        <w:pStyle w:val="BodyText"/>
        <w:rPr>
          <w:lang w:val="es-ES"/>
        </w:rPr>
      </w:pPr>
    </w:p>
    <w:p w14:paraId="42DCDA3E" w14:textId="77777777" w:rsidR="0095688C" w:rsidRDefault="0095688C" w:rsidP="0095688C">
      <w:pPr>
        <w:pStyle w:val="BodyText"/>
        <w:rPr>
          <w:lang w:val="es-ES"/>
        </w:rPr>
      </w:pPr>
      <w:r w:rsidRPr="0095688C">
        <w:rPr>
          <w:lang w:val="es-ES"/>
        </w:rPr>
        <w:t>* Desarrollar soluciones que no solo beneficien a la industria, sino que también tengan un impacto positivo en la sociedad, mejorando la conectividad y la calidad de vida de las personas.</w:t>
      </w:r>
    </w:p>
    <w:p w14:paraId="7B13B9D7" w14:textId="77777777" w:rsidR="0095688C" w:rsidRPr="0095688C" w:rsidRDefault="0095688C" w:rsidP="0095688C">
      <w:pPr>
        <w:pStyle w:val="BodyText"/>
        <w:rPr>
          <w:lang w:val="es-ES"/>
        </w:rPr>
      </w:pPr>
    </w:p>
    <w:p w14:paraId="45B6E2B9" w14:textId="2DAD5EFB" w:rsidR="00C02E16" w:rsidRPr="004B7D68" w:rsidRDefault="0095688C" w:rsidP="0095688C">
      <w:pPr>
        <w:pStyle w:val="BodyText"/>
        <w:rPr>
          <w:lang w:val="es-ES"/>
        </w:rPr>
        <w:sectPr w:rsidR="00C02E16" w:rsidRPr="004B7D68" w:rsidSect="004878D0">
          <w:headerReference w:type="default" r:id="rId8"/>
          <w:footnotePr>
            <w:pos w:val="beneathText"/>
          </w:footnotePr>
          <w:pgSz w:w="12240" w:h="15840" w:code="1"/>
          <w:pgMar w:top="1440" w:right="1440" w:bottom="1440" w:left="1440" w:header="720" w:footer="709" w:gutter="0"/>
          <w:cols w:space="720"/>
          <w:docGrid w:linePitch="360"/>
        </w:sectPr>
      </w:pPr>
      <w:r w:rsidRPr="0095688C">
        <w:rPr>
          <w:lang w:val="es-ES"/>
        </w:rPr>
        <w:lastRenderedPageBreak/>
        <w:t>* Mantener altos estándares de calidad en todas las actividades del semillero, desde la investigación hasta la educación y la divulgación de resultados.</w:t>
      </w:r>
    </w:p>
    <w:p w14:paraId="1424AA0D" w14:textId="77777777" w:rsidR="00C02E16" w:rsidRDefault="00C02E16" w:rsidP="00C02E16">
      <w:pPr>
        <w:pStyle w:val="Ttulo1"/>
      </w:pPr>
      <w:r>
        <w:lastRenderedPageBreak/>
        <w:t>EVIDENCIAS</w:t>
      </w:r>
    </w:p>
    <w:p w14:paraId="5D9C7C34" w14:textId="77777777" w:rsidR="00C02E16" w:rsidRDefault="00C02E16" w:rsidP="00C02E16">
      <w:pPr>
        <w:rPr>
          <w:rFonts w:cs="Arial"/>
          <w:b/>
        </w:rPr>
      </w:pPr>
    </w:p>
    <w:p w14:paraId="5755BBAB" w14:textId="1770A064" w:rsidR="00C02E16" w:rsidRDefault="00C02E16" w:rsidP="00C02E16">
      <w:pPr>
        <w:rPr>
          <w:rFonts w:cs="Arial"/>
          <w:bCs/>
        </w:rPr>
      </w:pPr>
      <w:r w:rsidRPr="00A65AFF">
        <w:rPr>
          <w:rFonts w:cs="Arial"/>
          <w:bCs/>
        </w:rPr>
        <w:t xml:space="preserve">El </w:t>
      </w:r>
      <w:r>
        <w:rPr>
          <w:rFonts w:cs="Arial"/>
          <w:bCs/>
        </w:rPr>
        <w:t>S</w:t>
      </w:r>
      <w:r w:rsidRPr="00A65AFF">
        <w:rPr>
          <w:rFonts w:cs="Arial"/>
          <w:bCs/>
        </w:rPr>
        <w:t xml:space="preserve">emillero de </w:t>
      </w:r>
      <w:r>
        <w:rPr>
          <w:rFonts w:cs="Arial"/>
          <w:bCs/>
        </w:rPr>
        <w:t>I</w:t>
      </w:r>
      <w:r w:rsidRPr="00A65AFF">
        <w:rPr>
          <w:rFonts w:cs="Arial"/>
          <w:bCs/>
        </w:rPr>
        <w:t xml:space="preserve">nvestigación </w:t>
      </w:r>
      <w:r w:rsidR="0095688C">
        <w:rPr>
          <w:rFonts w:cs="Arial"/>
          <w:bCs/>
        </w:rPr>
        <w:t>HERTZ</w:t>
      </w:r>
      <w:r>
        <w:rPr>
          <w:rFonts w:cs="Arial"/>
          <w:bCs/>
        </w:rPr>
        <w:t xml:space="preserve"> </w:t>
      </w:r>
      <w:r w:rsidRPr="00A65AFF">
        <w:rPr>
          <w:rFonts w:cs="Arial"/>
          <w:bCs/>
        </w:rPr>
        <w:t>ha consolidado su presencia en el ámbito académico y científico a través de una gama de actividades</w:t>
      </w:r>
      <w:r>
        <w:rPr>
          <w:rFonts w:cs="Arial"/>
          <w:bCs/>
        </w:rPr>
        <w:t xml:space="preserve">, </w:t>
      </w:r>
      <w:r w:rsidRPr="005159AE">
        <w:rPr>
          <w:rFonts w:cs="Arial"/>
          <w:bCs/>
        </w:rPr>
        <w:t xml:space="preserve">lo que ha permitido la difusión </w:t>
      </w:r>
      <w:r>
        <w:rPr>
          <w:rFonts w:cs="Arial"/>
          <w:bCs/>
        </w:rPr>
        <w:t xml:space="preserve">de diferentes productos asociados a los procesos de fortalecimiento de la cultura investigativa, que articulan las líneas de investigación del Grupo de Investigación </w:t>
      </w:r>
      <w:r w:rsidR="0095688C">
        <w:rPr>
          <w:rFonts w:cs="Arial"/>
          <w:bCs/>
        </w:rPr>
        <w:t>GICAV</w:t>
      </w:r>
      <w:r>
        <w:rPr>
          <w:rFonts w:cs="Arial"/>
          <w:bCs/>
        </w:rPr>
        <w:t xml:space="preserve"> y contribuyen a la producción en sentido estricto. Así fomenta el </w:t>
      </w:r>
      <w:r w:rsidRPr="005159AE">
        <w:rPr>
          <w:rFonts w:cs="Arial"/>
          <w:bCs/>
        </w:rPr>
        <w:t xml:space="preserve">intercambio de conocimientos y </w:t>
      </w:r>
      <w:r>
        <w:rPr>
          <w:rFonts w:cs="Arial"/>
          <w:bCs/>
        </w:rPr>
        <w:t>el trabajo colaborativo con pares, en el ámbito regional, nacional e internacional. A continuación, se presentan las evidencias del trabajo realizado para la vigencia.</w:t>
      </w:r>
    </w:p>
    <w:p w14:paraId="0F0D74BA" w14:textId="77777777" w:rsidR="00C02E16" w:rsidRPr="00A65AFF" w:rsidRDefault="00C02E16" w:rsidP="00C02E16">
      <w:pPr>
        <w:rPr>
          <w:rFonts w:cs="Arial"/>
          <w:bCs/>
        </w:rPr>
      </w:pPr>
    </w:p>
    <w:p w14:paraId="1243C2BD" w14:textId="606B552C" w:rsidR="00C02E16" w:rsidRPr="00085833" w:rsidRDefault="00C02E16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  <w:bookmarkStart w:id="1" w:name="_Toc161066977"/>
      <w:r w:rsidRPr="00085833">
        <w:rPr>
          <w:b/>
          <w:bCs/>
          <w:i w:val="0"/>
          <w:iCs w:val="0"/>
          <w:sz w:val="24"/>
          <w:szCs w:val="20"/>
        </w:rPr>
        <w:t xml:space="preserve">Tabla </w:t>
      </w:r>
      <w:r w:rsidRPr="00085833">
        <w:rPr>
          <w:b/>
          <w:bCs/>
          <w:i w:val="0"/>
          <w:iCs w:val="0"/>
          <w:sz w:val="24"/>
          <w:szCs w:val="20"/>
        </w:rPr>
        <w:fldChar w:fldCharType="begin"/>
      </w:r>
      <w:r w:rsidRPr="00085833">
        <w:rPr>
          <w:b/>
          <w:bCs/>
          <w:i w:val="0"/>
          <w:iCs w:val="0"/>
          <w:sz w:val="24"/>
          <w:szCs w:val="20"/>
        </w:rPr>
        <w:instrText xml:space="preserve"> SEQ Tabla \* ARABIC </w:instrText>
      </w:r>
      <w:r w:rsidRPr="00085833">
        <w:rPr>
          <w:b/>
          <w:bCs/>
          <w:i w:val="0"/>
          <w:iCs w:val="0"/>
          <w:sz w:val="24"/>
          <w:szCs w:val="20"/>
        </w:rPr>
        <w:fldChar w:fldCharType="separate"/>
      </w:r>
      <w:r w:rsidR="00A57C83">
        <w:rPr>
          <w:b/>
          <w:bCs/>
          <w:i w:val="0"/>
          <w:iCs w:val="0"/>
          <w:noProof/>
          <w:sz w:val="24"/>
          <w:szCs w:val="20"/>
        </w:rPr>
        <w:t>1</w:t>
      </w:r>
      <w:r w:rsidRPr="00085833">
        <w:rPr>
          <w:b/>
          <w:bCs/>
          <w:i w:val="0"/>
          <w:iCs w:val="0"/>
          <w:sz w:val="24"/>
          <w:szCs w:val="20"/>
        </w:rPr>
        <w:fldChar w:fldCharType="end"/>
      </w:r>
      <w:r w:rsidRPr="00085833">
        <w:rPr>
          <w:b/>
          <w:bCs/>
          <w:i w:val="0"/>
          <w:iCs w:val="0"/>
          <w:sz w:val="24"/>
          <w:szCs w:val="20"/>
        </w:rPr>
        <w:t>: Participación en encuentros y/o eventos</w:t>
      </w:r>
      <w:bookmarkEnd w:id="1"/>
      <w:r>
        <w:rPr>
          <w:b/>
          <w:bCs/>
          <w:i w:val="0"/>
          <w:iCs w:val="0"/>
          <w:sz w:val="24"/>
          <w:szCs w:val="20"/>
        </w:rPr>
        <w:t>.</w:t>
      </w:r>
    </w:p>
    <w:p w14:paraId="4C9284DB" w14:textId="77777777" w:rsidR="00C02E16" w:rsidRPr="00D7732D" w:rsidRDefault="00C02E16" w:rsidP="00C02E16"/>
    <w:tbl>
      <w:tblPr>
        <w:tblStyle w:val="TableGrid"/>
        <w:tblW w:w="13036" w:type="dxa"/>
        <w:jc w:val="center"/>
        <w:tblLook w:val="04A0" w:firstRow="1" w:lastRow="0" w:firstColumn="1" w:lastColumn="0" w:noHBand="0" w:noVBand="1"/>
      </w:tblPr>
      <w:tblGrid>
        <w:gridCol w:w="2212"/>
        <w:gridCol w:w="1650"/>
        <w:gridCol w:w="1485"/>
        <w:gridCol w:w="1491"/>
        <w:gridCol w:w="2087"/>
        <w:gridCol w:w="2547"/>
        <w:gridCol w:w="1564"/>
      </w:tblGrid>
      <w:tr w:rsidR="0095688C" w:rsidRPr="00A817D1" w14:paraId="7A526FC5" w14:textId="77777777" w:rsidTr="001936BB">
        <w:trPr>
          <w:trHeight w:val="285"/>
          <w:jc w:val="center"/>
        </w:trPr>
        <w:tc>
          <w:tcPr>
            <w:tcW w:w="2212" w:type="dxa"/>
            <w:shd w:val="clear" w:color="auto" w:fill="E2EFD9" w:themeFill="accent6" w:themeFillTint="33"/>
            <w:vAlign w:val="center"/>
          </w:tcPr>
          <w:p w14:paraId="2BFFA83E" w14:textId="77777777" w:rsidR="00C02E16" w:rsidRPr="00A817D1" w:rsidRDefault="00C02E16" w:rsidP="00FD46C2">
            <w:pPr>
              <w:jc w:val="center"/>
              <w:rPr>
                <w:rFonts w:cs="Arial"/>
                <w:b/>
              </w:rPr>
            </w:pPr>
            <w:r w:rsidRPr="00A817D1">
              <w:rPr>
                <w:rFonts w:cs="Arial"/>
                <w:b/>
              </w:rPr>
              <w:t>Nombre</w:t>
            </w:r>
            <w:r>
              <w:rPr>
                <w:rFonts w:cs="Arial"/>
                <w:b/>
              </w:rPr>
              <w:t xml:space="preserve"> del Proyecto</w:t>
            </w:r>
          </w:p>
        </w:tc>
        <w:tc>
          <w:tcPr>
            <w:tcW w:w="1650" w:type="dxa"/>
            <w:shd w:val="clear" w:color="auto" w:fill="E2EFD9" w:themeFill="accent6" w:themeFillTint="33"/>
            <w:vAlign w:val="center"/>
          </w:tcPr>
          <w:p w14:paraId="09E60E78" w14:textId="77777777" w:rsidR="00C02E16" w:rsidRPr="00A65AFF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Autores</w:t>
            </w:r>
          </w:p>
        </w:tc>
        <w:tc>
          <w:tcPr>
            <w:tcW w:w="1485" w:type="dxa"/>
            <w:shd w:val="clear" w:color="auto" w:fill="E2EFD9" w:themeFill="accent6" w:themeFillTint="33"/>
          </w:tcPr>
          <w:p w14:paraId="59C5D10F" w14:textId="77777777" w:rsidR="00C02E16" w:rsidRPr="00A65AFF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Líder del Semillero</w:t>
            </w:r>
          </w:p>
        </w:tc>
        <w:tc>
          <w:tcPr>
            <w:tcW w:w="1491" w:type="dxa"/>
            <w:shd w:val="clear" w:color="auto" w:fill="E2EFD9" w:themeFill="accent6" w:themeFillTint="33"/>
            <w:vAlign w:val="center"/>
          </w:tcPr>
          <w:p w14:paraId="14F20086" w14:textId="77777777" w:rsidR="00C02E16" w:rsidRPr="00A65AFF" w:rsidRDefault="00C02E16" w:rsidP="00FD46C2">
            <w:pPr>
              <w:jc w:val="center"/>
              <w:rPr>
                <w:rFonts w:cs="Arial"/>
                <w:b/>
              </w:rPr>
            </w:pPr>
            <w:r w:rsidRPr="00A65AFF">
              <w:rPr>
                <w:rFonts w:cs="Arial"/>
                <w:b/>
              </w:rPr>
              <w:t>Tipo de Evento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Cs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E2EFD9" w:themeColor="accent6" w:themeTint="33"/>
                    </w:rPr>
                    <m:t>.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(1)</m:t>
                  </m:r>
                </m:sup>
              </m:sSup>
            </m:oMath>
          </w:p>
        </w:tc>
        <w:tc>
          <w:tcPr>
            <w:tcW w:w="2087" w:type="dxa"/>
            <w:shd w:val="clear" w:color="auto" w:fill="E2EFD9" w:themeFill="accent6" w:themeFillTint="33"/>
            <w:vAlign w:val="center"/>
          </w:tcPr>
          <w:p w14:paraId="230AC084" w14:textId="77777777" w:rsidR="00C02E16" w:rsidRPr="00A817D1" w:rsidRDefault="00C02E16" w:rsidP="00FD46C2">
            <w:pPr>
              <w:jc w:val="center"/>
              <w:rPr>
                <w:rFonts w:cs="Arial"/>
                <w:b/>
              </w:rPr>
            </w:pPr>
            <w:r w:rsidRPr="00A65AFF">
              <w:rPr>
                <w:rFonts w:cs="Arial"/>
                <w:b/>
              </w:rPr>
              <w:t>Nombre del Evento</w:t>
            </w:r>
          </w:p>
        </w:tc>
        <w:tc>
          <w:tcPr>
            <w:tcW w:w="2547" w:type="dxa"/>
            <w:shd w:val="clear" w:color="auto" w:fill="E2EFD9" w:themeFill="accent6" w:themeFillTint="33"/>
            <w:vAlign w:val="center"/>
          </w:tcPr>
          <w:p w14:paraId="6E884564" w14:textId="77777777" w:rsidR="00C02E16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Impacto/Logros</w:t>
            </w:r>
          </w:p>
        </w:tc>
        <w:tc>
          <w:tcPr>
            <w:tcW w:w="1564" w:type="dxa"/>
            <w:shd w:val="clear" w:color="auto" w:fill="E2EFD9" w:themeFill="accent6" w:themeFillTint="33"/>
            <w:vAlign w:val="center"/>
          </w:tcPr>
          <w:p w14:paraId="7CDB0B6E" w14:textId="77777777" w:rsidR="00C02E16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Evidencia</w:t>
            </w:r>
          </w:p>
        </w:tc>
      </w:tr>
      <w:tr w:rsidR="00C02E16" w:rsidRPr="0095688C" w14:paraId="360CC7FA" w14:textId="77777777" w:rsidTr="001936BB">
        <w:trPr>
          <w:trHeight w:val="291"/>
          <w:jc w:val="center"/>
        </w:trPr>
        <w:tc>
          <w:tcPr>
            <w:tcW w:w="2212" w:type="dxa"/>
          </w:tcPr>
          <w:p w14:paraId="4796DFA9" w14:textId="05B840DA" w:rsidR="00C02E16" w:rsidRPr="000F7CB9" w:rsidRDefault="0095688C" w:rsidP="00FD46C2">
            <w:pPr>
              <w:rPr>
                <w:rFonts w:cs="Arial"/>
                <w:bCs/>
              </w:rPr>
            </w:pPr>
            <w:r w:rsidRPr="0095688C">
              <w:rPr>
                <w:rFonts w:cs="Arial"/>
                <w:bCs/>
              </w:rPr>
              <w:t>Dispositivo para Entrenamientos de Habilidades Psicomotoras mediante Estímulos Visuales y Auditivos para los Árbitros de Fútbol en el Área Metropolitana de Bucaramanga</w:t>
            </w:r>
          </w:p>
        </w:tc>
        <w:tc>
          <w:tcPr>
            <w:tcW w:w="1650" w:type="dxa"/>
          </w:tcPr>
          <w:p w14:paraId="632EB63B" w14:textId="77777777" w:rsidR="0095688C" w:rsidRPr="0095688C" w:rsidRDefault="0095688C" w:rsidP="0095688C">
            <w:pPr>
              <w:rPr>
                <w:rFonts w:cs="Arial"/>
                <w:lang w:val="es-US"/>
              </w:rPr>
            </w:pPr>
            <w:r w:rsidRPr="0095688C">
              <w:rPr>
                <w:rFonts w:cs="Arial"/>
              </w:rPr>
              <w:t xml:space="preserve">PONENTE 1: Jhon </w:t>
            </w:r>
            <w:proofErr w:type="spellStart"/>
            <w:r w:rsidRPr="0095688C">
              <w:rPr>
                <w:rFonts w:cs="Arial"/>
              </w:rPr>
              <w:t>Stiven</w:t>
            </w:r>
            <w:proofErr w:type="spellEnd"/>
            <w:r w:rsidRPr="0095688C">
              <w:rPr>
                <w:rFonts w:cs="Arial"/>
              </w:rPr>
              <w:t xml:space="preserve"> Peñaranda Prada</w:t>
            </w:r>
          </w:p>
          <w:p w14:paraId="1211D08D" w14:textId="77777777" w:rsidR="0095688C" w:rsidRPr="0095688C" w:rsidRDefault="0095688C" w:rsidP="0095688C">
            <w:pPr>
              <w:rPr>
                <w:rFonts w:cs="Arial"/>
                <w:lang w:val="es-US"/>
              </w:rPr>
            </w:pPr>
            <w:r w:rsidRPr="0095688C">
              <w:rPr>
                <w:rFonts w:cs="Arial"/>
              </w:rPr>
              <w:t>PONENTE 2: Jerson Arley Navarro Lobo</w:t>
            </w:r>
          </w:p>
          <w:p w14:paraId="020F436B" w14:textId="3232D554" w:rsidR="00C02E16" w:rsidRPr="0095688C" w:rsidRDefault="00C02E16" w:rsidP="00FD46C2">
            <w:pPr>
              <w:rPr>
                <w:rFonts w:cs="Arial"/>
                <w:bCs/>
                <w:lang w:val="es-US"/>
              </w:rPr>
            </w:pPr>
          </w:p>
        </w:tc>
        <w:tc>
          <w:tcPr>
            <w:tcW w:w="1485" w:type="dxa"/>
          </w:tcPr>
          <w:p w14:paraId="1E9A1E5D" w14:textId="19047C4E" w:rsidR="00C02E16" w:rsidRPr="000F7CB9" w:rsidRDefault="0095688C" w:rsidP="00FD46C2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Jhon F Linares</w:t>
            </w:r>
          </w:p>
        </w:tc>
        <w:tc>
          <w:tcPr>
            <w:tcW w:w="1491" w:type="dxa"/>
          </w:tcPr>
          <w:p w14:paraId="198B9BFF" w14:textId="77777777" w:rsidR="00C02E16" w:rsidRPr="000F7CB9" w:rsidRDefault="00C02E16" w:rsidP="00FD46C2">
            <w:pPr>
              <w:jc w:val="center"/>
              <w:rPr>
                <w:rFonts w:cs="Arial"/>
                <w:bCs/>
              </w:rPr>
            </w:pPr>
            <w:r w:rsidRPr="000F7CB9">
              <w:rPr>
                <w:rFonts w:cs="Arial"/>
                <w:bCs/>
              </w:rPr>
              <w:t>Encuentro</w:t>
            </w:r>
          </w:p>
        </w:tc>
        <w:tc>
          <w:tcPr>
            <w:tcW w:w="2087" w:type="dxa"/>
          </w:tcPr>
          <w:p w14:paraId="1BEC57B0" w14:textId="7F7C9CCE" w:rsidR="00C02E16" w:rsidRPr="000F7CB9" w:rsidRDefault="000A3751" w:rsidP="00FD46C2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Fundación</w:t>
            </w:r>
            <w:r w:rsidR="0095688C">
              <w:rPr>
                <w:rFonts w:cs="Arial"/>
                <w:bCs/>
              </w:rPr>
              <w:t xml:space="preserve"> </w:t>
            </w:r>
            <w:proofErr w:type="spellStart"/>
            <w:r w:rsidR="0095688C">
              <w:rPr>
                <w:rFonts w:cs="Arial"/>
                <w:bCs/>
              </w:rPr>
              <w:t>RedColsi</w:t>
            </w:r>
            <w:proofErr w:type="spellEnd"/>
          </w:p>
        </w:tc>
        <w:tc>
          <w:tcPr>
            <w:tcW w:w="2547" w:type="dxa"/>
          </w:tcPr>
          <w:p w14:paraId="33ECEBA3" w14:textId="77777777" w:rsidR="0095688C" w:rsidRPr="0095688C" w:rsidRDefault="0095688C" w:rsidP="0095688C">
            <w:pPr>
              <w:rPr>
                <w:rFonts w:cs="Arial"/>
                <w:bCs/>
              </w:rPr>
            </w:pPr>
            <w:r w:rsidRPr="0095688C">
              <w:rPr>
                <w:rFonts w:cs="Arial"/>
                <w:bCs/>
              </w:rPr>
              <w:t>1.Identificar las habilidades psicomotoras que requieren mayor entrenamiento en los árbitros de fútbol en el área metropolitana de Bucaramanga y seleccionar los estímulos visuales y auditivos apropiados para su entrenamiento.</w:t>
            </w:r>
          </w:p>
          <w:p w14:paraId="2318A801" w14:textId="77777777" w:rsidR="0095688C" w:rsidRPr="0095688C" w:rsidRDefault="0095688C" w:rsidP="0095688C">
            <w:pPr>
              <w:rPr>
                <w:rFonts w:cs="Arial"/>
                <w:bCs/>
              </w:rPr>
            </w:pPr>
            <w:r w:rsidRPr="0095688C">
              <w:rPr>
                <w:rFonts w:cs="Arial"/>
                <w:bCs/>
              </w:rPr>
              <w:t xml:space="preserve">2.Desarrollar un dispositivo de entrenamiento que integre los estímulos visuales y auditivos seleccionados usando una </w:t>
            </w:r>
            <w:r w:rsidRPr="0095688C">
              <w:rPr>
                <w:rFonts w:cs="Arial"/>
                <w:bCs/>
              </w:rPr>
              <w:lastRenderedPageBreak/>
              <w:t>estructura diseñada en 3D, y una PCB de alta calidad y que integre todo el sistema.</w:t>
            </w:r>
          </w:p>
          <w:p w14:paraId="03F1F566" w14:textId="77777777" w:rsidR="0095688C" w:rsidRPr="0095688C" w:rsidRDefault="0095688C" w:rsidP="0095688C">
            <w:pPr>
              <w:rPr>
                <w:rFonts w:cs="Arial"/>
                <w:bCs/>
              </w:rPr>
            </w:pPr>
            <w:r w:rsidRPr="0095688C">
              <w:rPr>
                <w:rFonts w:cs="Arial"/>
                <w:bCs/>
              </w:rPr>
              <w:t>3.Crear una aplicación móvil que permita monitorear los datos y se comunique vía inalámbrica con el microcontrolador además de enlazar datos para una pantalla matriz led con el fin de interactuar con el usuario en tiempo real.</w:t>
            </w:r>
          </w:p>
          <w:p w14:paraId="456F6B3F" w14:textId="45A1DDDB" w:rsidR="00C02E16" w:rsidRPr="0095688C" w:rsidRDefault="00C02E16" w:rsidP="0095688C">
            <w:pPr>
              <w:rPr>
                <w:rFonts w:cs="Arial"/>
                <w:bCs/>
              </w:rPr>
            </w:pPr>
          </w:p>
        </w:tc>
        <w:tc>
          <w:tcPr>
            <w:tcW w:w="1564" w:type="dxa"/>
          </w:tcPr>
          <w:p w14:paraId="5E722827" w14:textId="77777777" w:rsidR="00C02E16" w:rsidRPr="000F7CB9" w:rsidRDefault="00C02E16" w:rsidP="00FD46C2">
            <w:pPr>
              <w:rPr>
                <w:rFonts w:cs="Arial"/>
                <w:bCs/>
              </w:rPr>
            </w:pPr>
            <w:r w:rsidRPr="000F7CB9">
              <w:rPr>
                <w:rFonts w:cs="Arial"/>
                <w:bCs/>
              </w:rPr>
              <w:lastRenderedPageBreak/>
              <w:t xml:space="preserve">Anexo 1: Certificado de participación </w:t>
            </w:r>
          </w:p>
          <w:p w14:paraId="5C7B38F5" w14:textId="77777777" w:rsidR="00C02E16" w:rsidRPr="000F7CB9" w:rsidRDefault="00C02E16" w:rsidP="00FD46C2">
            <w:pPr>
              <w:rPr>
                <w:rFonts w:cs="Arial"/>
                <w:bCs/>
              </w:rPr>
            </w:pPr>
          </w:p>
          <w:p w14:paraId="7E44F235" w14:textId="77777777" w:rsidR="00C02E16" w:rsidRPr="009342A9" w:rsidRDefault="00C02E16" w:rsidP="00FD46C2">
            <w:pPr>
              <w:rPr>
                <w:rFonts w:cs="Arial"/>
                <w:bCs/>
                <w:lang w:val="es-US"/>
              </w:rPr>
            </w:pPr>
            <w:r w:rsidRPr="009342A9">
              <w:rPr>
                <w:rFonts w:cs="Arial"/>
                <w:bCs/>
                <w:lang w:val="es-US"/>
              </w:rPr>
              <w:t>Anexo 2: F-IN-02 o F-IN-03.</w:t>
            </w:r>
          </w:p>
        </w:tc>
      </w:tr>
    </w:tbl>
    <w:p w14:paraId="143C5ABE" w14:textId="77777777" w:rsidR="00C02E16" w:rsidRPr="009342A9" w:rsidRDefault="00C02E16" w:rsidP="00C02E16">
      <w:pPr>
        <w:rPr>
          <w:rFonts w:cs="Arial"/>
          <w:b/>
          <w:lang w:val="es-US"/>
        </w:rPr>
      </w:pPr>
    </w:p>
    <w:p w14:paraId="6A71D522" w14:textId="77777777" w:rsidR="00C02E16" w:rsidRDefault="00C02E16" w:rsidP="00C02E16">
      <w:pPr>
        <w:rPr>
          <w:rFonts w:cs="Arial"/>
          <w:b/>
          <w:color w:val="404040" w:themeColor="text1" w:themeTint="BF"/>
          <w:sz w:val="16"/>
          <w:szCs w:val="16"/>
        </w:rPr>
      </w:pPr>
      <w:r w:rsidRPr="00A65AFF">
        <w:rPr>
          <w:rFonts w:cs="Arial"/>
          <w:b/>
          <w:color w:val="404040" w:themeColor="text1" w:themeTint="BF"/>
          <w:sz w:val="16"/>
          <w:szCs w:val="16"/>
        </w:rPr>
        <w:t>(1) Congreso, Encuentro, Seminario, Simposio, Conferencia, Cursos, Talleres, etc.</w:t>
      </w:r>
    </w:p>
    <w:p w14:paraId="2C0A5657" w14:textId="77777777" w:rsidR="00C02E16" w:rsidRDefault="00C02E16" w:rsidP="00C02E16">
      <w:pPr>
        <w:rPr>
          <w:rFonts w:cs="Arial"/>
          <w:b/>
          <w:color w:val="404040" w:themeColor="text1" w:themeTint="BF"/>
          <w:sz w:val="16"/>
          <w:szCs w:val="16"/>
        </w:rPr>
      </w:pPr>
    </w:p>
    <w:p w14:paraId="239F0B0B" w14:textId="77777777" w:rsidR="00C02E16" w:rsidRDefault="00C02E16" w:rsidP="00C02E16">
      <w:pPr>
        <w:rPr>
          <w:rFonts w:cs="Arial"/>
          <w:b/>
          <w:color w:val="404040" w:themeColor="text1" w:themeTint="BF"/>
          <w:sz w:val="16"/>
          <w:szCs w:val="16"/>
        </w:rPr>
      </w:pPr>
    </w:p>
    <w:p w14:paraId="27776AC2" w14:textId="77777777" w:rsidR="00C02E16" w:rsidRDefault="00C02E16" w:rsidP="00C02E16">
      <w:pPr>
        <w:rPr>
          <w:rFonts w:cs="Arial"/>
          <w:b/>
          <w:color w:val="404040" w:themeColor="text1" w:themeTint="BF"/>
          <w:sz w:val="16"/>
          <w:szCs w:val="16"/>
        </w:rPr>
      </w:pPr>
    </w:p>
    <w:p w14:paraId="2B474C13" w14:textId="55533CE9" w:rsidR="00C02E16" w:rsidRPr="00085833" w:rsidRDefault="00C02E16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  <w:bookmarkStart w:id="2" w:name="_Toc161066978"/>
      <w:r w:rsidRPr="00085833">
        <w:rPr>
          <w:b/>
          <w:bCs/>
          <w:i w:val="0"/>
          <w:iCs w:val="0"/>
          <w:sz w:val="24"/>
          <w:szCs w:val="20"/>
        </w:rPr>
        <w:t xml:space="preserve">Tabla </w:t>
      </w:r>
      <w:r w:rsidRPr="00085833">
        <w:rPr>
          <w:b/>
          <w:bCs/>
          <w:i w:val="0"/>
          <w:iCs w:val="0"/>
          <w:sz w:val="24"/>
          <w:szCs w:val="20"/>
        </w:rPr>
        <w:fldChar w:fldCharType="begin"/>
      </w:r>
      <w:r w:rsidRPr="00085833">
        <w:rPr>
          <w:b/>
          <w:bCs/>
          <w:i w:val="0"/>
          <w:iCs w:val="0"/>
          <w:sz w:val="24"/>
          <w:szCs w:val="20"/>
        </w:rPr>
        <w:instrText xml:space="preserve"> SEQ Tabla \* ARABIC </w:instrText>
      </w:r>
      <w:r w:rsidRPr="00085833">
        <w:rPr>
          <w:b/>
          <w:bCs/>
          <w:i w:val="0"/>
          <w:iCs w:val="0"/>
          <w:sz w:val="24"/>
          <w:szCs w:val="20"/>
        </w:rPr>
        <w:fldChar w:fldCharType="separate"/>
      </w:r>
      <w:r w:rsidR="00A57C83">
        <w:rPr>
          <w:b/>
          <w:bCs/>
          <w:i w:val="0"/>
          <w:iCs w:val="0"/>
          <w:noProof/>
          <w:sz w:val="24"/>
          <w:szCs w:val="20"/>
        </w:rPr>
        <w:t>2</w:t>
      </w:r>
      <w:r w:rsidRPr="00085833">
        <w:rPr>
          <w:b/>
          <w:bCs/>
          <w:i w:val="0"/>
          <w:iCs w:val="0"/>
          <w:sz w:val="24"/>
          <w:szCs w:val="20"/>
        </w:rPr>
        <w:fldChar w:fldCharType="end"/>
      </w:r>
      <w:r w:rsidRPr="00085833">
        <w:rPr>
          <w:b/>
          <w:bCs/>
          <w:i w:val="0"/>
          <w:iCs w:val="0"/>
          <w:sz w:val="24"/>
          <w:szCs w:val="20"/>
        </w:rPr>
        <w:t>: Productos Resultados de Actividades de Apropiación Social de Conocimiento</w:t>
      </w:r>
      <w:bookmarkEnd w:id="2"/>
      <w:r>
        <w:rPr>
          <w:b/>
          <w:bCs/>
          <w:i w:val="0"/>
          <w:iCs w:val="0"/>
          <w:sz w:val="24"/>
          <w:szCs w:val="20"/>
        </w:rPr>
        <w:t>.</w:t>
      </w:r>
    </w:p>
    <w:p w14:paraId="693E4633" w14:textId="77777777" w:rsidR="00C02E16" w:rsidRPr="00D7732D" w:rsidRDefault="00C02E16" w:rsidP="00C02E16"/>
    <w:tbl>
      <w:tblPr>
        <w:tblStyle w:val="TableGrid"/>
        <w:tblW w:w="13036" w:type="dxa"/>
        <w:jc w:val="center"/>
        <w:tblLook w:val="04A0" w:firstRow="1" w:lastRow="0" w:firstColumn="1" w:lastColumn="0" w:noHBand="0" w:noVBand="1"/>
      </w:tblPr>
      <w:tblGrid>
        <w:gridCol w:w="2771"/>
        <w:gridCol w:w="4879"/>
        <w:gridCol w:w="5386"/>
      </w:tblGrid>
      <w:tr w:rsidR="00C02E16" w:rsidRPr="00A817D1" w14:paraId="310121C0" w14:textId="77777777" w:rsidTr="00FD46C2">
        <w:trPr>
          <w:trHeight w:val="285"/>
          <w:jc w:val="center"/>
        </w:trPr>
        <w:tc>
          <w:tcPr>
            <w:tcW w:w="2771" w:type="dxa"/>
            <w:shd w:val="clear" w:color="auto" w:fill="E2EFD9" w:themeFill="accent6" w:themeFillTint="33"/>
            <w:vAlign w:val="center"/>
          </w:tcPr>
          <w:p w14:paraId="1517EF71" w14:textId="77777777" w:rsidR="00C02E16" w:rsidRPr="00A817D1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Producto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Cs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E2EFD9" w:themeColor="accent6" w:themeTint="33"/>
                    </w:rPr>
                    <m:t>.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(2)</m:t>
                  </m:r>
                </m:sup>
              </m:sSup>
            </m:oMath>
          </w:p>
        </w:tc>
        <w:tc>
          <w:tcPr>
            <w:tcW w:w="4879" w:type="dxa"/>
            <w:shd w:val="clear" w:color="auto" w:fill="E2EFD9" w:themeFill="accent6" w:themeFillTint="33"/>
            <w:vAlign w:val="center"/>
          </w:tcPr>
          <w:p w14:paraId="52497E84" w14:textId="77777777" w:rsidR="00C02E16" w:rsidRPr="00A65AFF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Evidencia</w:t>
            </w:r>
          </w:p>
        </w:tc>
        <w:tc>
          <w:tcPr>
            <w:tcW w:w="5386" w:type="dxa"/>
            <w:shd w:val="clear" w:color="auto" w:fill="E2EFD9" w:themeFill="accent6" w:themeFillTint="33"/>
            <w:vAlign w:val="center"/>
          </w:tcPr>
          <w:p w14:paraId="68877E32" w14:textId="77777777" w:rsidR="00C02E16" w:rsidRPr="00A65AFF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Observaciones</w:t>
            </w:r>
          </w:p>
        </w:tc>
      </w:tr>
      <w:tr w:rsidR="00C02E16" w:rsidRPr="00C64CB2" w14:paraId="395A44F7" w14:textId="77777777" w:rsidTr="00FD46C2">
        <w:trPr>
          <w:trHeight w:val="291"/>
          <w:jc w:val="center"/>
        </w:trPr>
        <w:tc>
          <w:tcPr>
            <w:tcW w:w="2771" w:type="dxa"/>
          </w:tcPr>
          <w:p w14:paraId="13789792" w14:textId="77777777" w:rsidR="00C02E16" w:rsidRPr="00C64CB2" w:rsidRDefault="00C02E16" w:rsidP="00FD46C2">
            <w:pPr>
              <w:rPr>
                <w:rFonts w:cs="Arial"/>
                <w:bCs/>
              </w:rPr>
            </w:pPr>
            <w:r w:rsidRPr="00C64CB2">
              <w:rPr>
                <w:rFonts w:cs="Arial"/>
                <w:bCs/>
              </w:rPr>
              <w:t>Proyecto en Curso</w:t>
            </w:r>
          </w:p>
        </w:tc>
        <w:tc>
          <w:tcPr>
            <w:tcW w:w="4879" w:type="dxa"/>
          </w:tcPr>
          <w:p w14:paraId="145B8732" w14:textId="23253149" w:rsidR="00C02E16" w:rsidRPr="00C64CB2" w:rsidRDefault="00C02E16" w:rsidP="00FD46C2">
            <w:pPr>
              <w:rPr>
                <w:rFonts w:cs="Arial"/>
                <w:bCs/>
                <w:lang w:val="es-CO"/>
              </w:rPr>
            </w:pPr>
            <w:r w:rsidRPr="00C64CB2">
              <w:rPr>
                <w:rFonts w:cs="Arial"/>
                <w:bCs/>
                <w:lang w:val="es-CO"/>
              </w:rPr>
              <w:t xml:space="preserve">Anexo </w:t>
            </w:r>
            <w:r>
              <w:rPr>
                <w:rFonts w:cs="Arial"/>
                <w:bCs/>
                <w:lang w:val="es-CO"/>
              </w:rPr>
              <w:t>3</w:t>
            </w:r>
            <w:r w:rsidRPr="00C64CB2">
              <w:rPr>
                <w:rFonts w:cs="Arial"/>
                <w:bCs/>
                <w:lang w:val="es-CO"/>
              </w:rPr>
              <w:t xml:space="preserve">: F-IN-02 – </w:t>
            </w:r>
            <w:r w:rsidR="000A3751" w:rsidRPr="000A3751">
              <w:rPr>
                <w:rFonts w:cs="Arial"/>
                <w:bCs/>
                <w:lang w:val="es-CO"/>
              </w:rPr>
              <w:t>Dispositivo para Entrenamientos de Habilidades Psicomotoras</w:t>
            </w:r>
          </w:p>
        </w:tc>
        <w:tc>
          <w:tcPr>
            <w:tcW w:w="5386" w:type="dxa"/>
          </w:tcPr>
          <w:p w14:paraId="165E43C3" w14:textId="77777777" w:rsidR="00C02E16" w:rsidRPr="00C64CB2" w:rsidRDefault="00C02E16" w:rsidP="00FD46C2">
            <w:pPr>
              <w:rPr>
                <w:rFonts w:cs="Arial"/>
                <w:bCs/>
                <w:lang w:val="es-CO"/>
              </w:rPr>
            </w:pPr>
            <w:r>
              <w:rPr>
                <w:rFonts w:cs="Arial"/>
                <w:bCs/>
                <w:lang w:val="es-CO"/>
              </w:rPr>
              <w:t xml:space="preserve">Proyecto presentado en el </w:t>
            </w:r>
            <w:r w:rsidRPr="006931AF">
              <w:rPr>
                <w:rFonts w:cs="Arial"/>
                <w:bCs/>
                <w:lang w:val="es-CO"/>
              </w:rPr>
              <w:t>XXVI Encuentro Nacional de Semilleros de Investigación (RedCOLSI), Cartagena de Indias, octubre de 2023.</w:t>
            </w:r>
          </w:p>
        </w:tc>
      </w:tr>
      <w:tr w:rsidR="00C02E16" w:rsidRPr="00A817D1" w14:paraId="008D5CF3" w14:textId="77777777" w:rsidTr="00FD46C2">
        <w:trPr>
          <w:trHeight w:val="266"/>
          <w:jc w:val="center"/>
        </w:trPr>
        <w:tc>
          <w:tcPr>
            <w:tcW w:w="2771" w:type="dxa"/>
          </w:tcPr>
          <w:p w14:paraId="57148940" w14:textId="77777777" w:rsidR="00C02E16" w:rsidRPr="00C64CB2" w:rsidRDefault="00C02E16" w:rsidP="00FD46C2">
            <w:pPr>
              <w:rPr>
                <w:rFonts w:cs="Arial"/>
                <w:bCs/>
              </w:rPr>
            </w:pPr>
            <w:r w:rsidRPr="00C64CB2">
              <w:rPr>
                <w:rFonts w:cs="Arial"/>
                <w:bCs/>
              </w:rPr>
              <w:lastRenderedPageBreak/>
              <w:t>Proyecto Terminado</w:t>
            </w:r>
          </w:p>
        </w:tc>
        <w:tc>
          <w:tcPr>
            <w:tcW w:w="4879" w:type="dxa"/>
          </w:tcPr>
          <w:p w14:paraId="49E24E11" w14:textId="53AB8BD0" w:rsidR="00C02E16" w:rsidRPr="00C64CB2" w:rsidRDefault="00C02E16" w:rsidP="00FD46C2">
            <w:pPr>
              <w:rPr>
                <w:rFonts w:cs="Arial"/>
                <w:bCs/>
              </w:rPr>
            </w:pPr>
            <w:r w:rsidRPr="00C64CB2">
              <w:rPr>
                <w:rFonts w:cs="Arial"/>
                <w:bCs/>
                <w:lang w:val="es-CO"/>
              </w:rPr>
              <w:t xml:space="preserve">Anexo </w:t>
            </w:r>
            <w:r>
              <w:rPr>
                <w:rFonts w:cs="Arial"/>
                <w:bCs/>
                <w:lang w:val="es-CO"/>
              </w:rPr>
              <w:t>4</w:t>
            </w:r>
            <w:r w:rsidRPr="00C64CB2">
              <w:rPr>
                <w:rFonts w:cs="Arial"/>
                <w:bCs/>
                <w:lang w:val="es-CO"/>
              </w:rPr>
              <w:t>: F-IN-0</w:t>
            </w:r>
            <w:r>
              <w:rPr>
                <w:rFonts w:cs="Arial"/>
                <w:bCs/>
                <w:lang w:val="es-CO"/>
              </w:rPr>
              <w:t>3</w:t>
            </w:r>
            <w:r w:rsidRPr="00C64CB2">
              <w:rPr>
                <w:rFonts w:cs="Arial"/>
                <w:bCs/>
                <w:lang w:val="es-CO"/>
              </w:rPr>
              <w:t xml:space="preserve"> – </w:t>
            </w:r>
            <w:r w:rsidR="000A3751" w:rsidRPr="000A3751">
              <w:rPr>
                <w:rFonts w:cs="Arial"/>
                <w:bCs/>
                <w:lang w:val="es-CO"/>
              </w:rPr>
              <w:t>Juego de Luces controladas para el desarrollo de la memoria y reflejos.</w:t>
            </w:r>
          </w:p>
        </w:tc>
        <w:tc>
          <w:tcPr>
            <w:tcW w:w="5386" w:type="dxa"/>
          </w:tcPr>
          <w:p w14:paraId="09D9B8A6" w14:textId="7323D261" w:rsidR="00C02E16" w:rsidRPr="00C64CB2" w:rsidRDefault="000B4FF4" w:rsidP="00FD46C2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Proyecto Integrador</w:t>
            </w:r>
            <w:r w:rsidR="000A3751">
              <w:rPr>
                <w:rFonts w:cs="Arial"/>
                <w:bCs/>
              </w:rPr>
              <w:t xml:space="preserve"> </w:t>
            </w:r>
            <w:r w:rsidR="00C02E16">
              <w:rPr>
                <w:rFonts w:cs="Arial"/>
                <w:bCs/>
              </w:rPr>
              <w:t>desarrollado y socializado durante las reuniones del semestre con los estudiantes que pertenecen al Semillero de Investigación.</w:t>
            </w:r>
          </w:p>
        </w:tc>
      </w:tr>
    </w:tbl>
    <w:p w14:paraId="4E763600" w14:textId="77777777" w:rsidR="00C02E16" w:rsidRPr="003C3DCC" w:rsidRDefault="00C02E16" w:rsidP="00C02E16">
      <w:pPr>
        <w:rPr>
          <w:rFonts w:cs="Arial"/>
          <w:b/>
          <w:color w:val="404040" w:themeColor="text1" w:themeTint="BF"/>
        </w:rPr>
      </w:pPr>
    </w:p>
    <w:p w14:paraId="280279F0" w14:textId="77777777" w:rsidR="00C02E16" w:rsidRDefault="00C02E16" w:rsidP="00C02E16">
      <w:pPr>
        <w:rPr>
          <w:rFonts w:cs="Arial"/>
          <w:b/>
          <w:color w:val="404040" w:themeColor="text1" w:themeTint="BF"/>
          <w:sz w:val="16"/>
          <w:szCs w:val="16"/>
        </w:rPr>
      </w:pPr>
      <w:r w:rsidRPr="00A65AFF">
        <w:rPr>
          <w:rFonts w:cs="Arial"/>
          <w:b/>
          <w:color w:val="404040" w:themeColor="text1" w:themeTint="BF"/>
          <w:sz w:val="16"/>
          <w:szCs w:val="16"/>
        </w:rPr>
        <w:t>(</w:t>
      </w:r>
      <w:r>
        <w:rPr>
          <w:rFonts w:cs="Arial"/>
          <w:b/>
          <w:color w:val="404040" w:themeColor="text1" w:themeTint="BF"/>
          <w:sz w:val="16"/>
          <w:szCs w:val="16"/>
        </w:rPr>
        <w:t>2</w:t>
      </w:r>
      <w:r w:rsidRPr="00A65AFF">
        <w:rPr>
          <w:rFonts w:cs="Arial"/>
          <w:b/>
          <w:color w:val="404040" w:themeColor="text1" w:themeTint="BF"/>
          <w:sz w:val="16"/>
          <w:szCs w:val="16"/>
        </w:rPr>
        <w:t xml:space="preserve">) </w:t>
      </w:r>
      <w:r>
        <w:rPr>
          <w:rFonts w:cs="Arial"/>
          <w:b/>
          <w:color w:val="404040" w:themeColor="text1" w:themeTint="BF"/>
          <w:sz w:val="16"/>
          <w:szCs w:val="16"/>
        </w:rPr>
        <w:t>Proyecto en curso, Proyecto Terminado, Reconocimiento, Publicación, etc.</w:t>
      </w:r>
    </w:p>
    <w:p w14:paraId="020CC129" w14:textId="77777777" w:rsidR="00C02E16" w:rsidRDefault="00C02E16" w:rsidP="00C02E16">
      <w:pPr>
        <w:rPr>
          <w:rFonts w:cs="Arial"/>
          <w:b/>
        </w:rPr>
      </w:pPr>
    </w:p>
    <w:p w14:paraId="4270A44B" w14:textId="77777777" w:rsidR="00173F3C" w:rsidRDefault="00173F3C" w:rsidP="00C02E16">
      <w:pPr>
        <w:rPr>
          <w:rFonts w:cs="Arial"/>
          <w:b/>
        </w:rPr>
      </w:pPr>
    </w:p>
    <w:p w14:paraId="368B537C" w14:textId="3D49E5F1" w:rsidR="00173F3C" w:rsidRDefault="00173F3C" w:rsidP="00173F3C">
      <w:pPr>
        <w:jc w:val="center"/>
        <w:rPr>
          <w:rFonts w:cs="Arial"/>
          <w:b/>
        </w:rPr>
      </w:pPr>
      <w:r w:rsidRPr="00173F3C">
        <w:rPr>
          <w:rFonts w:cs="Arial"/>
          <w:b/>
          <w:noProof/>
        </w:rPr>
        <w:drawing>
          <wp:inline distT="0" distB="0" distL="0" distR="0" wp14:anchorId="570718BB" wp14:editId="464C9107">
            <wp:extent cx="6192114" cy="3324689"/>
            <wp:effectExtent l="0" t="0" r="0" b="9525"/>
            <wp:docPr id="1318139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397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AB2C" w14:textId="77777777" w:rsidR="00173F3C" w:rsidRDefault="00173F3C" w:rsidP="00173F3C">
      <w:pPr>
        <w:jc w:val="center"/>
        <w:rPr>
          <w:rFonts w:cs="Arial"/>
          <w:b/>
        </w:rPr>
      </w:pPr>
    </w:p>
    <w:p w14:paraId="6B12FDB0" w14:textId="0BFE5563" w:rsidR="00173F3C" w:rsidRDefault="00173F3C" w:rsidP="00173F3C">
      <w:pPr>
        <w:jc w:val="center"/>
        <w:rPr>
          <w:rFonts w:cs="Arial"/>
          <w:b/>
        </w:rPr>
      </w:pPr>
      <w:r>
        <w:rPr>
          <w:rFonts w:cs="Arial"/>
          <w:b/>
        </w:rPr>
        <w:t>Foto Participación de Evento en la REDCOLSI</w:t>
      </w:r>
    </w:p>
    <w:p w14:paraId="3D169601" w14:textId="77777777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  <w:bookmarkStart w:id="3" w:name="_Toc161066979"/>
    </w:p>
    <w:p w14:paraId="6A97DEF0" w14:textId="77777777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</w:p>
    <w:p w14:paraId="3296184B" w14:textId="77777777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</w:p>
    <w:p w14:paraId="76274C86" w14:textId="094DAE45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  <w:r w:rsidRPr="00173F3C">
        <w:rPr>
          <w:b/>
          <w:bCs/>
          <w:i w:val="0"/>
          <w:iCs w:val="0"/>
          <w:noProof/>
          <w:sz w:val="24"/>
          <w:szCs w:val="20"/>
        </w:rPr>
        <w:drawing>
          <wp:inline distT="0" distB="0" distL="0" distR="0" wp14:anchorId="04233934" wp14:editId="389689DE">
            <wp:extent cx="3609975" cy="2404816"/>
            <wp:effectExtent l="0" t="0" r="0" b="0"/>
            <wp:docPr id="2012448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482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4348" cy="240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7D98" w14:textId="77777777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</w:p>
    <w:p w14:paraId="41C89B45" w14:textId="511E97F4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  <w:r>
        <w:rPr>
          <w:b/>
          <w:bCs/>
          <w:i w:val="0"/>
          <w:iCs w:val="0"/>
          <w:sz w:val="24"/>
          <w:szCs w:val="20"/>
        </w:rPr>
        <w:t>Foto del proyecto Integrador 2024-I</w:t>
      </w:r>
    </w:p>
    <w:p w14:paraId="4845691E" w14:textId="77777777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</w:p>
    <w:p w14:paraId="5A2A1339" w14:textId="77777777" w:rsidR="00173F3C" w:rsidRDefault="00173F3C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</w:p>
    <w:p w14:paraId="3E5AF49F" w14:textId="0862A192" w:rsidR="00C02E16" w:rsidRPr="00DF31AC" w:rsidRDefault="00C02E16" w:rsidP="00C02E16">
      <w:pPr>
        <w:pStyle w:val="Caption"/>
        <w:keepNext/>
        <w:rPr>
          <w:b/>
          <w:bCs/>
          <w:i w:val="0"/>
          <w:iCs w:val="0"/>
          <w:sz w:val="24"/>
          <w:szCs w:val="20"/>
        </w:rPr>
      </w:pPr>
      <w:r w:rsidRPr="00DF31AC">
        <w:rPr>
          <w:b/>
          <w:bCs/>
          <w:i w:val="0"/>
          <w:iCs w:val="0"/>
          <w:sz w:val="24"/>
          <w:szCs w:val="20"/>
        </w:rPr>
        <w:t xml:space="preserve">Tabla </w:t>
      </w:r>
      <w:r w:rsidRPr="00DF31AC">
        <w:rPr>
          <w:b/>
          <w:bCs/>
          <w:i w:val="0"/>
          <w:iCs w:val="0"/>
          <w:sz w:val="24"/>
          <w:szCs w:val="20"/>
        </w:rPr>
        <w:fldChar w:fldCharType="begin"/>
      </w:r>
      <w:r w:rsidRPr="00DF31AC">
        <w:rPr>
          <w:b/>
          <w:bCs/>
          <w:i w:val="0"/>
          <w:iCs w:val="0"/>
          <w:sz w:val="24"/>
          <w:szCs w:val="20"/>
        </w:rPr>
        <w:instrText xml:space="preserve"> SEQ Tabla \* ARABIC </w:instrText>
      </w:r>
      <w:r w:rsidRPr="00DF31AC">
        <w:rPr>
          <w:b/>
          <w:bCs/>
          <w:i w:val="0"/>
          <w:iCs w:val="0"/>
          <w:sz w:val="24"/>
          <w:szCs w:val="20"/>
        </w:rPr>
        <w:fldChar w:fldCharType="separate"/>
      </w:r>
      <w:r w:rsidR="00A57C83">
        <w:rPr>
          <w:b/>
          <w:bCs/>
          <w:i w:val="0"/>
          <w:iCs w:val="0"/>
          <w:noProof/>
          <w:sz w:val="24"/>
          <w:szCs w:val="20"/>
        </w:rPr>
        <w:t>3</w:t>
      </w:r>
      <w:r w:rsidRPr="00DF31AC">
        <w:rPr>
          <w:b/>
          <w:bCs/>
          <w:i w:val="0"/>
          <w:iCs w:val="0"/>
          <w:sz w:val="24"/>
          <w:szCs w:val="20"/>
        </w:rPr>
        <w:fldChar w:fldCharType="end"/>
      </w:r>
      <w:r w:rsidRPr="00DF31AC">
        <w:rPr>
          <w:b/>
          <w:bCs/>
          <w:i w:val="0"/>
          <w:iCs w:val="0"/>
          <w:sz w:val="24"/>
          <w:szCs w:val="20"/>
        </w:rPr>
        <w:t>: Permanencia de estudiantes en el Semillero</w:t>
      </w:r>
      <w:r>
        <w:rPr>
          <w:b/>
          <w:bCs/>
          <w:i w:val="0"/>
          <w:iCs w:val="0"/>
          <w:sz w:val="24"/>
          <w:szCs w:val="20"/>
        </w:rPr>
        <w:t xml:space="preserve"> de Investigación</w:t>
      </w:r>
      <w:bookmarkEnd w:id="3"/>
      <w:r>
        <w:rPr>
          <w:b/>
          <w:bCs/>
          <w:i w:val="0"/>
          <w:iCs w:val="0"/>
          <w:sz w:val="24"/>
          <w:szCs w:val="20"/>
        </w:rPr>
        <w:t>.</w:t>
      </w:r>
    </w:p>
    <w:p w14:paraId="4267507B" w14:textId="77777777" w:rsidR="00C02E16" w:rsidRPr="00690A1D" w:rsidRDefault="00C02E16" w:rsidP="00C02E16"/>
    <w:tbl>
      <w:tblPr>
        <w:tblStyle w:val="TableGrid"/>
        <w:tblW w:w="12950" w:type="dxa"/>
        <w:jc w:val="center"/>
        <w:tblLook w:val="04A0" w:firstRow="1" w:lastRow="0" w:firstColumn="1" w:lastColumn="0" w:noHBand="0" w:noVBand="1"/>
      </w:tblPr>
      <w:tblGrid>
        <w:gridCol w:w="1553"/>
        <w:gridCol w:w="1577"/>
        <w:gridCol w:w="1712"/>
        <w:gridCol w:w="838"/>
        <w:gridCol w:w="4769"/>
        <w:gridCol w:w="2501"/>
      </w:tblGrid>
      <w:tr w:rsidR="00C02E16" w:rsidRPr="00A817D1" w14:paraId="598FB2AF" w14:textId="77777777" w:rsidTr="00053FEC">
        <w:trPr>
          <w:trHeight w:val="285"/>
          <w:jc w:val="center"/>
        </w:trPr>
        <w:tc>
          <w:tcPr>
            <w:tcW w:w="1553" w:type="dxa"/>
            <w:shd w:val="clear" w:color="auto" w:fill="E2EFD9" w:themeFill="accent6" w:themeFillTint="33"/>
            <w:vAlign w:val="center"/>
          </w:tcPr>
          <w:p w14:paraId="10874B90" w14:textId="77777777" w:rsidR="00C02E16" w:rsidRPr="00A817D1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Periodo Académico</w:t>
            </w:r>
          </w:p>
        </w:tc>
        <w:tc>
          <w:tcPr>
            <w:tcW w:w="1577" w:type="dxa"/>
            <w:shd w:val="clear" w:color="auto" w:fill="E2EFD9" w:themeFill="accent6" w:themeFillTint="33"/>
            <w:vAlign w:val="center"/>
          </w:tcPr>
          <w:p w14:paraId="316A94BA" w14:textId="77777777" w:rsidR="00C02E16" w:rsidRPr="00A65AFF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Estudiantes Nuevos</w:t>
            </w:r>
          </w:p>
        </w:tc>
        <w:tc>
          <w:tcPr>
            <w:tcW w:w="1712" w:type="dxa"/>
            <w:shd w:val="clear" w:color="auto" w:fill="E2EFD9" w:themeFill="accent6" w:themeFillTint="33"/>
            <w:vAlign w:val="center"/>
          </w:tcPr>
          <w:p w14:paraId="60D86D00" w14:textId="77777777" w:rsidR="00C02E16" w:rsidRPr="00A65AFF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Estudiantes Antiguos</w:t>
            </w:r>
          </w:p>
        </w:tc>
        <w:tc>
          <w:tcPr>
            <w:tcW w:w="838" w:type="dxa"/>
            <w:shd w:val="clear" w:color="auto" w:fill="E2EFD9" w:themeFill="accent6" w:themeFillTint="33"/>
            <w:vAlign w:val="center"/>
          </w:tcPr>
          <w:p w14:paraId="69DA7323" w14:textId="77777777" w:rsidR="00C02E16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Total</w:t>
            </w:r>
          </w:p>
        </w:tc>
        <w:tc>
          <w:tcPr>
            <w:tcW w:w="4769" w:type="dxa"/>
            <w:shd w:val="clear" w:color="auto" w:fill="E2EFD9" w:themeFill="accent6" w:themeFillTint="33"/>
            <w:vAlign w:val="center"/>
          </w:tcPr>
          <w:p w14:paraId="7C7FF342" w14:textId="1E424A67" w:rsidR="00C02E16" w:rsidRDefault="00C02E16" w:rsidP="00053FEC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Indicador de </w:t>
            </w:r>
            <w:r w:rsidR="00053FEC">
              <w:rPr>
                <w:rFonts w:cs="Arial"/>
                <w:b/>
              </w:rPr>
              <w:t>P</w:t>
            </w:r>
            <w:r>
              <w:rPr>
                <w:rFonts w:cs="Arial"/>
                <w:b/>
              </w:rPr>
              <w:t>ermeancia</w:t>
            </w:r>
          </w:p>
        </w:tc>
        <w:tc>
          <w:tcPr>
            <w:tcW w:w="2501" w:type="dxa"/>
            <w:shd w:val="clear" w:color="auto" w:fill="E2EFD9" w:themeFill="accent6" w:themeFillTint="33"/>
            <w:vAlign w:val="center"/>
          </w:tcPr>
          <w:p w14:paraId="53A41A3F" w14:textId="77777777" w:rsidR="00C02E16" w:rsidRDefault="00C02E16" w:rsidP="00FD46C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Evidencia</w:t>
            </w:r>
          </w:p>
        </w:tc>
      </w:tr>
      <w:tr w:rsidR="00C02E16" w:rsidRPr="00DF31AC" w14:paraId="7A04056F" w14:textId="77777777" w:rsidTr="00FD46C2">
        <w:trPr>
          <w:trHeight w:val="291"/>
          <w:jc w:val="center"/>
        </w:trPr>
        <w:tc>
          <w:tcPr>
            <w:tcW w:w="1553" w:type="dxa"/>
            <w:vAlign w:val="center"/>
          </w:tcPr>
          <w:p w14:paraId="78C6CE92" w14:textId="77777777" w:rsidR="00C02E16" w:rsidRPr="00C64CB2" w:rsidRDefault="00C02E16" w:rsidP="00FD46C2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2024-I</w:t>
            </w:r>
          </w:p>
        </w:tc>
        <w:tc>
          <w:tcPr>
            <w:tcW w:w="1577" w:type="dxa"/>
            <w:vAlign w:val="center"/>
          </w:tcPr>
          <w:p w14:paraId="7DEF9F90" w14:textId="2202D887" w:rsidR="00C02E16" w:rsidRPr="00C64CB2" w:rsidRDefault="009342A9" w:rsidP="00FD46C2">
            <w:pPr>
              <w:jc w:val="center"/>
              <w:rPr>
                <w:rFonts w:cs="Arial"/>
                <w:bCs/>
                <w:lang w:val="es-CO"/>
              </w:rPr>
            </w:pPr>
            <w:r>
              <w:rPr>
                <w:rFonts w:cs="Arial"/>
                <w:bCs/>
                <w:lang w:val="es-CO"/>
              </w:rPr>
              <w:t>19</w:t>
            </w:r>
          </w:p>
        </w:tc>
        <w:tc>
          <w:tcPr>
            <w:tcW w:w="1712" w:type="dxa"/>
            <w:vAlign w:val="center"/>
          </w:tcPr>
          <w:p w14:paraId="6CC94023" w14:textId="1E72AC52" w:rsidR="00C02E16" w:rsidRPr="00C64CB2" w:rsidRDefault="001936BB" w:rsidP="00FD46C2">
            <w:pPr>
              <w:jc w:val="center"/>
              <w:rPr>
                <w:rFonts w:cs="Arial"/>
                <w:bCs/>
                <w:lang w:val="es-CO"/>
              </w:rPr>
            </w:pPr>
            <w:r>
              <w:rPr>
                <w:rFonts w:cs="Arial"/>
                <w:bCs/>
                <w:lang w:val="es-CO"/>
              </w:rPr>
              <w:t>5</w:t>
            </w:r>
          </w:p>
        </w:tc>
        <w:tc>
          <w:tcPr>
            <w:tcW w:w="838" w:type="dxa"/>
            <w:vAlign w:val="center"/>
          </w:tcPr>
          <w:p w14:paraId="7FAE5D0C" w14:textId="219D1A19" w:rsidR="00C02E16" w:rsidRPr="00C64CB2" w:rsidRDefault="00C02E16" w:rsidP="00FD46C2">
            <w:pPr>
              <w:jc w:val="center"/>
              <w:rPr>
                <w:rFonts w:cs="Arial"/>
                <w:bCs/>
                <w:lang w:val="es-CO"/>
              </w:rPr>
            </w:pPr>
            <w:r>
              <w:rPr>
                <w:rFonts w:cs="Arial"/>
                <w:bCs/>
                <w:lang w:val="es-CO"/>
              </w:rPr>
              <w:t>2</w:t>
            </w:r>
            <w:r w:rsidR="001936BB">
              <w:rPr>
                <w:rFonts w:cs="Arial"/>
                <w:bCs/>
                <w:lang w:val="es-CO"/>
              </w:rPr>
              <w:t>0</w:t>
            </w:r>
          </w:p>
        </w:tc>
        <w:tc>
          <w:tcPr>
            <w:tcW w:w="4769" w:type="dxa"/>
            <w:vAlign w:val="center"/>
          </w:tcPr>
          <w:p w14:paraId="5F348992" w14:textId="130427B4" w:rsidR="00C02E16" w:rsidRPr="008358B3" w:rsidRDefault="00C02E16" w:rsidP="00FD46C2">
            <w:pPr>
              <w:jc w:val="center"/>
              <w:rPr>
                <w:rFonts w:cs="Arial"/>
                <w:bCs/>
                <w:lang w:val="es-CO"/>
              </w:rPr>
            </w:pPr>
            <m:oMathPara>
              <m:oMath>
                <m:r>
                  <w:rPr>
                    <w:rFonts w:ascii="Cambria Math" w:hAnsi="Cambria Math" w:cs="Arial"/>
                    <w:lang w:val="es-CO"/>
                  </w:rPr>
                  <m:t>Ind.=</m:t>
                </m:r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lang w:val="es-CO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s-CO"/>
                      </w:rPr>
                      <m:t>(19-5)</m:t>
                    </m:r>
                  </m:num>
                  <m:den>
                    <m:r>
                      <w:rPr>
                        <w:rFonts w:ascii="Cambria Math" w:hAnsi="Cambria Math" w:cs="Arial"/>
                        <w:lang w:val="es-CO"/>
                      </w:rPr>
                      <m:t>5</m:t>
                    </m:r>
                  </m:den>
                </m:f>
                <m:r>
                  <w:rPr>
                    <w:rFonts w:ascii="Cambria Math" w:hAnsi="Cambria Math" w:cs="Arial"/>
                    <w:lang w:val="es-CO"/>
                  </w:rPr>
                  <m:t>*100</m:t>
                </m:r>
              </m:oMath>
            </m:oMathPara>
          </w:p>
          <w:p w14:paraId="7D8E9BBF" w14:textId="77777777" w:rsidR="00C02E16" w:rsidRPr="008358B3" w:rsidRDefault="00C02E16" w:rsidP="00FD46C2">
            <w:pPr>
              <w:jc w:val="center"/>
              <w:rPr>
                <w:rFonts w:cs="Arial"/>
                <w:bCs/>
                <w:lang w:val="es-CO"/>
              </w:rPr>
            </w:pPr>
          </w:p>
          <w:p w14:paraId="62F9FC4D" w14:textId="3FDD7482" w:rsidR="00C02E16" w:rsidRDefault="00C02E16" w:rsidP="00FD46C2">
            <w:pPr>
              <w:jc w:val="center"/>
              <w:rPr>
                <w:rFonts w:cs="Arial"/>
                <w:bCs/>
                <w:lang w:val="es-CO"/>
              </w:rPr>
            </w:pPr>
            <m:oMathPara>
              <m:oMath>
                <m:r>
                  <w:rPr>
                    <w:rFonts w:ascii="Cambria Math" w:hAnsi="Cambria Math" w:cs="Arial"/>
                    <w:lang w:val="es-CO"/>
                  </w:rPr>
                  <m:t>Ind. de permanencia=300 %</m:t>
                </m:r>
              </m:oMath>
            </m:oMathPara>
          </w:p>
        </w:tc>
        <w:tc>
          <w:tcPr>
            <w:tcW w:w="2501" w:type="dxa"/>
            <w:vAlign w:val="center"/>
          </w:tcPr>
          <w:p w14:paraId="2B50F103" w14:textId="77777777" w:rsidR="00C02E16" w:rsidRPr="00DF31AC" w:rsidRDefault="00C02E16" w:rsidP="00FD46C2">
            <w:pPr>
              <w:rPr>
                <w:rFonts w:cs="Arial"/>
                <w:bCs/>
                <w:lang w:val="es-CO"/>
              </w:rPr>
            </w:pPr>
            <w:r>
              <w:rPr>
                <w:rFonts w:cs="Arial"/>
                <w:bCs/>
                <w:lang w:val="es-CO"/>
              </w:rPr>
              <w:t xml:space="preserve">Anexo 6: </w:t>
            </w:r>
            <w:r w:rsidRPr="00DF31AC">
              <w:rPr>
                <w:rFonts w:cs="Arial"/>
                <w:bCs/>
                <w:lang w:val="es-CO"/>
              </w:rPr>
              <w:t>F-SIG-04 – Registro de a</w:t>
            </w:r>
            <w:r>
              <w:rPr>
                <w:rFonts w:cs="Arial"/>
                <w:bCs/>
                <w:lang w:val="es-CO"/>
              </w:rPr>
              <w:t>sistencia.</w:t>
            </w:r>
          </w:p>
          <w:p w14:paraId="5B3ACE2A" w14:textId="77777777" w:rsidR="00C02E16" w:rsidRPr="00DF31AC" w:rsidRDefault="00C02E16" w:rsidP="00FD46C2">
            <w:pPr>
              <w:rPr>
                <w:rFonts w:cs="Arial"/>
                <w:bCs/>
                <w:lang w:val="es-CO"/>
              </w:rPr>
            </w:pPr>
            <w:r>
              <w:rPr>
                <w:rFonts w:cs="Arial"/>
                <w:bCs/>
                <w:lang w:val="es-CO"/>
              </w:rPr>
              <w:t xml:space="preserve">Anexo 7: </w:t>
            </w:r>
            <w:r w:rsidRPr="00DF31AC">
              <w:rPr>
                <w:rFonts w:cs="Arial"/>
                <w:bCs/>
                <w:lang w:val="es-CO"/>
              </w:rPr>
              <w:t>F-SIG-08</w:t>
            </w:r>
            <w:r>
              <w:rPr>
                <w:rFonts w:cs="Arial"/>
                <w:bCs/>
                <w:lang w:val="es-CO"/>
              </w:rPr>
              <w:t xml:space="preserve"> </w:t>
            </w:r>
            <w:r w:rsidRPr="009772C5">
              <w:rPr>
                <w:rFonts w:cs="Arial"/>
                <w:bCs/>
              </w:rPr>
              <w:t>–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lang w:val="es-CO"/>
              </w:rPr>
              <w:t>Acta de reunión.</w:t>
            </w:r>
          </w:p>
        </w:tc>
      </w:tr>
    </w:tbl>
    <w:p w14:paraId="797CECE2" w14:textId="77777777" w:rsidR="00C02E16" w:rsidRDefault="00C02E16" w:rsidP="00C02E16">
      <w:pPr>
        <w:rPr>
          <w:rFonts w:cs="Arial"/>
          <w:b/>
        </w:rPr>
        <w:sectPr w:rsidR="00C02E16" w:rsidSect="004878D0">
          <w:footnotePr>
            <w:pos w:val="beneathText"/>
          </w:footnotePr>
          <w:pgSz w:w="15840" w:h="12240" w:orient="landscape" w:code="1"/>
          <w:pgMar w:top="1440" w:right="1440" w:bottom="1440" w:left="1440" w:header="720" w:footer="709" w:gutter="0"/>
          <w:cols w:space="720"/>
          <w:docGrid w:linePitch="360"/>
        </w:sectPr>
      </w:pPr>
    </w:p>
    <w:p w14:paraId="4898871F" w14:textId="77777777" w:rsidR="00C02E16" w:rsidRDefault="00C02E16" w:rsidP="00C02E16">
      <w:pPr>
        <w:pStyle w:val="Ttulo1"/>
      </w:pPr>
      <w:r>
        <w:lastRenderedPageBreak/>
        <w:t>CONCLUSIONES</w:t>
      </w:r>
    </w:p>
    <w:p w14:paraId="1E849531" w14:textId="77777777" w:rsidR="00C02E16" w:rsidRDefault="00C02E16" w:rsidP="00C02E16">
      <w:pPr>
        <w:pStyle w:val="Ttulo1"/>
        <w:jc w:val="both"/>
      </w:pPr>
    </w:p>
    <w:p w14:paraId="31B99A2B" w14:textId="36B28730" w:rsidR="001936BB" w:rsidRPr="001936BB" w:rsidRDefault="001936BB" w:rsidP="001936BB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lang w:val="es-ES"/>
        </w:rPr>
        <w:t xml:space="preserve">El </w:t>
      </w:r>
      <w:r w:rsidRPr="001936BB">
        <w:rPr>
          <w:rFonts w:ascii="Arial" w:hAnsi="Arial" w:cs="Arial"/>
        </w:rPr>
        <w:t>semillero de investigación "HERTZ" en ingeniería electrónica, las conclusiones podrían abordar los siguientes puntos, considerando los proyectos en desarrollo:</w:t>
      </w:r>
    </w:p>
    <w:p w14:paraId="385C44BB" w14:textId="77777777" w:rsidR="001936BB" w:rsidRPr="001936BB" w:rsidRDefault="001936BB" w:rsidP="001936BB">
      <w:pPr>
        <w:pStyle w:val="NormalWeb"/>
        <w:numPr>
          <w:ilvl w:val="0"/>
          <w:numId w:val="7"/>
        </w:numPr>
        <w:jc w:val="both"/>
        <w:rPr>
          <w:rFonts w:ascii="Arial" w:hAnsi="Arial" w:cs="Arial"/>
        </w:rPr>
      </w:pPr>
      <w:r w:rsidRPr="001936BB">
        <w:rPr>
          <w:rStyle w:val="Strong"/>
          <w:rFonts w:ascii="Arial" w:hAnsi="Arial" w:cs="Arial"/>
        </w:rPr>
        <w:t>Avances en los Proyectos en Desarrollo</w:t>
      </w:r>
      <w:r w:rsidRPr="001936BB">
        <w:rPr>
          <w:rFonts w:ascii="Arial" w:hAnsi="Arial" w:cs="Arial"/>
        </w:rPr>
        <w:t>: Se puede resaltar el progreso realizado en cada uno de los proyectos mencionados. Esto incluye los logros alcanzados hasta el momento, los desafíos encontrados y las soluciones propuestas para superarlos. Es importante destacar cualquier hito significativo alcanzado en cada proyecto.</w:t>
      </w:r>
    </w:p>
    <w:p w14:paraId="46C57CFF" w14:textId="77777777" w:rsidR="001936BB" w:rsidRPr="001936BB" w:rsidRDefault="001936BB" w:rsidP="001936BB">
      <w:pPr>
        <w:pStyle w:val="NormalWeb"/>
        <w:numPr>
          <w:ilvl w:val="0"/>
          <w:numId w:val="7"/>
        </w:numPr>
        <w:jc w:val="both"/>
        <w:rPr>
          <w:rFonts w:ascii="Arial" w:hAnsi="Arial" w:cs="Arial"/>
        </w:rPr>
      </w:pPr>
      <w:r w:rsidRPr="001936BB">
        <w:rPr>
          <w:rStyle w:val="Strong"/>
          <w:rFonts w:ascii="Arial" w:hAnsi="Arial" w:cs="Arial"/>
        </w:rPr>
        <w:t>Contribución al Desarrollo Tecnológico</w:t>
      </w:r>
      <w:r w:rsidRPr="001936BB">
        <w:rPr>
          <w:rFonts w:ascii="Arial" w:hAnsi="Arial" w:cs="Arial"/>
        </w:rPr>
        <w:t>: Se pueden resaltar las contribuciones potenciales de los proyectos a la innovación y avance tecnológico en el campo de la ingeniería electrónica. Esto puede incluir la introducción de nuevas tecnologías, métodos o enfoques que podrían tener aplicaciones prácticas y beneficios significativos en diversos campos.</w:t>
      </w:r>
    </w:p>
    <w:p w14:paraId="21590BEB" w14:textId="77777777" w:rsidR="001936BB" w:rsidRPr="001936BB" w:rsidRDefault="001936BB" w:rsidP="001936BB">
      <w:pPr>
        <w:pStyle w:val="NormalWeb"/>
        <w:numPr>
          <w:ilvl w:val="0"/>
          <w:numId w:val="7"/>
        </w:numPr>
        <w:jc w:val="both"/>
        <w:rPr>
          <w:rFonts w:ascii="Arial" w:hAnsi="Arial" w:cs="Arial"/>
        </w:rPr>
      </w:pPr>
      <w:r w:rsidRPr="001936BB">
        <w:rPr>
          <w:rStyle w:val="Strong"/>
          <w:rFonts w:ascii="Arial" w:hAnsi="Arial" w:cs="Arial"/>
        </w:rPr>
        <w:t>Impacto Potencial en la Comunidad Académica y Profesional</w:t>
      </w:r>
      <w:r w:rsidRPr="001936BB">
        <w:rPr>
          <w:rFonts w:ascii="Arial" w:hAnsi="Arial" w:cs="Arial"/>
        </w:rPr>
        <w:t>: Se puede discutir cómo los resultados de los proyectos podrían tener un impacto en la comunidad académica y profesional. Esto podría incluir la generación de conocimiento nuevo, la formación de habilidades en los estudiantes participantes y la preparación para futuras investigaciones o aplicaciones prácticas en la industria.</w:t>
      </w:r>
    </w:p>
    <w:p w14:paraId="702B0292" w14:textId="77777777" w:rsidR="001936BB" w:rsidRPr="001936BB" w:rsidRDefault="001936BB" w:rsidP="001936BB">
      <w:pPr>
        <w:pStyle w:val="NormalWeb"/>
        <w:numPr>
          <w:ilvl w:val="0"/>
          <w:numId w:val="7"/>
        </w:numPr>
        <w:jc w:val="both"/>
        <w:rPr>
          <w:rFonts w:ascii="Arial" w:hAnsi="Arial" w:cs="Arial"/>
        </w:rPr>
      </w:pPr>
      <w:r w:rsidRPr="001936BB">
        <w:rPr>
          <w:rStyle w:val="Strong"/>
          <w:rFonts w:ascii="Arial" w:hAnsi="Arial" w:cs="Arial"/>
        </w:rPr>
        <w:t>Colaboraciones y Alianzas Estratégicas</w:t>
      </w:r>
      <w:r w:rsidRPr="001936BB">
        <w:rPr>
          <w:rFonts w:ascii="Arial" w:hAnsi="Arial" w:cs="Arial"/>
        </w:rPr>
        <w:t>: Se pueden destacar las colaboraciones establecidas con otras instituciones académicas, empresas o entidades gubernamentales en el desarrollo de los proyectos. Esto puede resaltar la importancia de la colaboración interdisciplinaria y la transferencia de conocimientos en la investigación científica y el desarrollo tecnológico.</w:t>
      </w:r>
    </w:p>
    <w:p w14:paraId="3D0E90D4" w14:textId="77777777" w:rsidR="001936BB" w:rsidRPr="001936BB" w:rsidRDefault="001936BB" w:rsidP="001936BB">
      <w:pPr>
        <w:pStyle w:val="NormalWeb"/>
        <w:numPr>
          <w:ilvl w:val="0"/>
          <w:numId w:val="7"/>
        </w:numPr>
        <w:jc w:val="both"/>
        <w:rPr>
          <w:rFonts w:ascii="Arial" w:hAnsi="Arial" w:cs="Arial"/>
        </w:rPr>
      </w:pPr>
      <w:r w:rsidRPr="001936BB">
        <w:rPr>
          <w:rStyle w:val="Strong"/>
          <w:rFonts w:ascii="Arial" w:hAnsi="Arial" w:cs="Arial"/>
        </w:rPr>
        <w:t>Próximos Pasos y Desafíos Futuros</w:t>
      </w:r>
      <w:r w:rsidRPr="001936BB">
        <w:rPr>
          <w:rFonts w:ascii="Arial" w:hAnsi="Arial" w:cs="Arial"/>
        </w:rPr>
        <w:t>: Se pueden discutir los próximos pasos planeados para cada proyecto, así como los desafíos anticipados que podrían surgir en el camino. Esto podría incluir áreas específicas que requieren más investigación o desarrollo, así como estrategias para abordar posibles obstáculos.</w:t>
      </w:r>
    </w:p>
    <w:p w14:paraId="72D6DD2B" w14:textId="77777777" w:rsidR="001936BB" w:rsidRPr="001936BB" w:rsidRDefault="001936BB" w:rsidP="001936BB">
      <w:pPr>
        <w:pStyle w:val="NormalWeb"/>
        <w:numPr>
          <w:ilvl w:val="0"/>
          <w:numId w:val="7"/>
        </w:numPr>
        <w:jc w:val="both"/>
        <w:rPr>
          <w:rFonts w:ascii="Arial" w:hAnsi="Arial" w:cs="Arial"/>
        </w:rPr>
      </w:pPr>
      <w:r w:rsidRPr="001936BB">
        <w:rPr>
          <w:rStyle w:val="Strong"/>
          <w:rFonts w:ascii="Arial" w:hAnsi="Arial" w:cs="Arial"/>
        </w:rPr>
        <w:t>Perspectivas a Largo Plazo</w:t>
      </w:r>
      <w:r w:rsidRPr="001936BB">
        <w:rPr>
          <w:rFonts w:ascii="Arial" w:hAnsi="Arial" w:cs="Arial"/>
        </w:rPr>
        <w:t>: Se pueden ofrecer reflexiones sobre las perspectivas a largo plazo de los proyectos y su potencial impacto en la sociedad. Esto podría incluir posibles aplicaciones comerciales, sociales o científicas de los resultados obtenidos, así como áreas de investigación futura que podrían derivarse de los proyectos actuales.</w:t>
      </w:r>
    </w:p>
    <w:p w14:paraId="73560688" w14:textId="77777777" w:rsidR="00C02E16" w:rsidRPr="001936BB" w:rsidRDefault="00C02E16" w:rsidP="00C02E16">
      <w:pPr>
        <w:pStyle w:val="Ttulo1"/>
        <w:rPr>
          <w:lang w:val="es-US"/>
        </w:rPr>
      </w:pPr>
    </w:p>
    <w:p w14:paraId="4645954E" w14:textId="77777777" w:rsidR="00C02E16" w:rsidRDefault="00C02E16" w:rsidP="00C02E16">
      <w:pPr>
        <w:pStyle w:val="Ttulo1"/>
      </w:pPr>
    </w:p>
    <w:p w14:paraId="767D9B96" w14:textId="77777777" w:rsidR="00C02E16" w:rsidRDefault="00C02E16" w:rsidP="00C02E16">
      <w:pPr>
        <w:pStyle w:val="Ttulo1"/>
      </w:pPr>
      <w:r>
        <w:t>RECOMENDACIONES</w:t>
      </w:r>
    </w:p>
    <w:p w14:paraId="4BC6C9EB" w14:textId="77777777" w:rsidR="00C02E16" w:rsidRDefault="00C02E16" w:rsidP="00C02E16">
      <w:pPr>
        <w:rPr>
          <w:rFonts w:cs="Arial"/>
          <w:b/>
        </w:rPr>
      </w:pPr>
    </w:p>
    <w:p w14:paraId="217CCC25" w14:textId="4E8A85AE" w:rsidR="001936BB" w:rsidRPr="001936BB" w:rsidRDefault="001936BB" w:rsidP="001936BB">
      <w:pPr>
        <w:pStyle w:val="ListParagraph"/>
        <w:numPr>
          <w:ilvl w:val="0"/>
          <w:numId w:val="8"/>
        </w:numPr>
        <w:rPr>
          <w:rFonts w:cs="Arial"/>
          <w:bCs/>
          <w:szCs w:val="18"/>
          <w:lang w:val="es-US"/>
        </w:rPr>
      </w:pPr>
      <w:r w:rsidRPr="001936BB">
        <w:rPr>
          <w:rFonts w:cs="Arial"/>
          <w:b/>
          <w:bCs/>
          <w:szCs w:val="18"/>
          <w:lang w:val="es-US"/>
        </w:rPr>
        <w:t>Fortalecer la Colaboración Interdisciplinaria</w:t>
      </w:r>
      <w:r w:rsidRPr="001936BB">
        <w:rPr>
          <w:rFonts w:cs="Arial"/>
          <w:bCs/>
          <w:szCs w:val="18"/>
          <w:lang w:val="es-US"/>
        </w:rPr>
        <w:t xml:space="preserve">: Fomentar la colaboración con otros semilleros de investigación, departamentos académicos y entidades externas relacionadas con la ingeniería electrónica. Esto podría facilitar el </w:t>
      </w:r>
      <w:r w:rsidRPr="001936BB">
        <w:rPr>
          <w:rFonts w:cs="Arial"/>
          <w:bCs/>
          <w:szCs w:val="18"/>
          <w:lang w:val="es-US"/>
        </w:rPr>
        <w:lastRenderedPageBreak/>
        <w:t>intercambio de conocimientos, recursos y experiencias, impulsando así la calidad y el impacto de los proyectos desarrollados.</w:t>
      </w:r>
    </w:p>
    <w:p w14:paraId="2EC4208E" w14:textId="77777777" w:rsidR="001936BB" w:rsidRPr="001936BB" w:rsidRDefault="001936BB" w:rsidP="001936BB">
      <w:pPr>
        <w:pStyle w:val="ListParagraph"/>
        <w:numPr>
          <w:ilvl w:val="0"/>
          <w:numId w:val="8"/>
        </w:numPr>
        <w:rPr>
          <w:rFonts w:cs="Arial"/>
          <w:bCs/>
          <w:szCs w:val="18"/>
          <w:lang w:val="es-US"/>
        </w:rPr>
      </w:pPr>
      <w:r w:rsidRPr="001936BB">
        <w:rPr>
          <w:rFonts w:cs="Arial"/>
          <w:b/>
          <w:bCs/>
          <w:szCs w:val="18"/>
          <w:lang w:val="es-US"/>
        </w:rPr>
        <w:t>Promover la Participación Estudiantil Activa</w:t>
      </w:r>
      <w:r w:rsidRPr="001936BB">
        <w:rPr>
          <w:rFonts w:cs="Arial"/>
          <w:bCs/>
          <w:szCs w:val="18"/>
          <w:lang w:val="es-US"/>
        </w:rPr>
        <w:t>: Incentivar la participación activa de los estudiantes en todos los aspectos del proceso de investigación, desde la concepción y el diseño de proyectos hasta la implementación y la difusión de resultados. Esto podría lograrse mediante la organización de talleres, seminarios y eventos académicos centrados en la investigación.</w:t>
      </w:r>
    </w:p>
    <w:p w14:paraId="4AE41548" w14:textId="2D0B8A44" w:rsidR="001936BB" w:rsidRPr="001936BB" w:rsidRDefault="001936BB" w:rsidP="001936BB">
      <w:pPr>
        <w:pStyle w:val="ListParagraph"/>
        <w:numPr>
          <w:ilvl w:val="0"/>
          <w:numId w:val="8"/>
        </w:numPr>
        <w:rPr>
          <w:rFonts w:cs="Arial"/>
          <w:bCs/>
          <w:szCs w:val="18"/>
          <w:lang w:val="es-US"/>
        </w:rPr>
      </w:pPr>
      <w:r w:rsidRPr="001936BB">
        <w:rPr>
          <w:rFonts w:cs="Arial"/>
          <w:b/>
          <w:bCs/>
          <w:szCs w:val="18"/>
          <w:lang w:val="es-US"/>
        </w:rPr>
        <w:t>Establecer Alianzas con la Industria</w:t>
      </w:r>
      <w:r w:rsidRPr="001936BB">
        <w:rPr>
          <w:rFonts w:cs="Arial"/>
          <w:bCs/>
          <w:szCs w:val="18"/>
          <w:lang w:val="es-US"/>
        </w:rPr>
        <w:t>: Buscar oportunidades de colaboración con empresas del sector tecnológico para el desarrollo de proyectos conjuntos o la realización de pasantías y prácticas profesionales para los estudiantes. Estas alianzas pueden proporcionar recursos adicionales, acceso a tecnologías avanzadas y oportunidades de transferencia de conocimientos.</w:t>
      </w:r>
    </w:p>
    <w:p w14:paraId="2B113676" w14:textId="2DAD91E0" w:rsidR="001936BB" w:rsidRPr="001936BB" w:rsidRDefault="001936BB" w:rsidP="001936BB">
      <w:pPr>
        <w:pStyle w:val="ListParagraph"/>
        <w:numPr>
          <w:ilvl w:val="0"/>
          <w:numId w:val="8"/>
        </w:numPr>
        <w:rPr>
          <w:rFonts w:cs="Arial"/>
          <w:bCs/>
          <w:szCs w:val="18"/>
          <w:lang w:val="es-US"/>
        </w:rPr>
      </w:pPr>
      <w:r w:rsidRPr="001936BB">
        <w:rPr>
          <w:rFonts w:cs="Arial"/>
          <w:b/>
          <w:bCs/>
          <w:szCs w:val="18"/>
          <w:lang w:val="es-US"/>
        </w:rPr>
        <w:t>Implementar Estrategias de Difusión y Divulgación</w:t>
      </w:r>
      <w:r w:rsidRPr="001936BB">
        <w:rPr>
          <w:rFonts w:cs="Arial"/>
          <w:bCs/>
          <w:szCs w:val="18"/>
          <w:lang w:val="es-US"/>
        </w:rPr>
        <w:t>: Desarrollar estrategias efectivas para la difusión y divulgación de los resultados de investigación a través de publicaciones académicas, presentaciones en conferencias, participación en ferias científicas y tecnológicas, y la creación de material educativo y de sensibilización para la comunidad.</w:t>
      </w:r>
    </w:p>
    <w:p w14:paraId="4E631566" w14:textId="1C6B3942" w:rsidR="001936BB" w:rsidRPr="001936BB" w:rsidRDefault="001936BB" w:rsidP="001936BB">
      <w:pPr>
        <w:pStyle w:val="ListParagraph"/>
        <w:numPr>
          <w:ilvl w:val="0"/>
          <w:numId w:val="8"/>
        </w:numPr>
        <w:rPr>
          <w:rFonts w:cs="Arial"/>
          <w:bCs/>
          <w:szCs w:val="18"/>
          <w:lang w:val="es-US"/>
        </w:rPr>
      </w:pPr>
      <w:r w:rsidRPr="001936BB">
        <w:rPr>
          <w:rFonts w:cs="Arial"/>
          <w:b/>
          <w:bCs/>
          <w:szCs w:val="18"/>
          <w:lang w:val="es-US"/>
        </w:rPr>
        <w:t>Fomentar la Innovación y la Creatividad</w:t>
      </w:r>
      <w:r w:rsidRPr="001936BB">
        <w:rPr>
          <w:rFonts w:cs="Arial"/>
          <w:bCs/>
          <w:szCs w:val="18"/>
          <w:lang w:val="es-US"/>
        </w:rPr>
        <w:t xml:space="preserve">: Estimular la generación de ideas innovadoras y creativas mediante la organización de concursos, desafíos y </w:t>
      </w:r>
      <w:proofErr w:type="spellStart"/>
      <w:r w:rsidRPr="001936BB">
        <w:rPr>
          <w:rFonts w:cs="Arial"/>
          <w:bCs/>
          <w:szCs w:val="18"/>
          <w:lang w:val="es-US"/>
        </w:rPr>
        <w:t>hackatones</w:t>
      </w:r>
      <w:proofErr w:type="spellEnd"/>
      <w:r w:rsidRPr="001936BB">
        <w:rPr>
          <w:rFonts w:cs="Arial"/>
          <w:bCs/>
          <w:szCs w:val="18"/>
          <w:lang w:val="es-US"/>
        </w:rPr>
        <w:t xml:space="preserve"> relacionados con la ingeniería electrónica. Estas actividades pueden inspirar a los estudiantes a explorar nuevas soluciones y enfoques para los problemas tecnológicos y sociales.</w:t>
      </w:r>
    </w:p>
    <w:p w14:paraId="4A38BD4D" w14:textId="60CC70E3" w:rsidR="001936BB" w:rsidRPr="001936BB" w:rsidRDefault="001936BB" w:rsidP="001936BB">
      <w:pPr>
        <w:pStyle w:val="ListParagraph"/>
        <w:numPr>
          <w:ilvl w:val="0"/>
          <w:numId w:val="8"/>
        </w:numPr>
        <w:rPr>
          <w:rFonts w:cs="Arial"/>
          <w:bCs/>
          <w:szCs w:val="18"/>
          <w:lang w:val="es-US"/>
        </w:rPr>
      </w:pPr>
      <w:r w:rsidRPr="001936BB">
        <w:rPr>
          <w:rFonts w:cs="Arial"/>
          <w:b/>
          <w:bCs/>
          <w:szCs w:val="18"/>
          <w:lang w:val="es-US"/>
        </w:rPr>
        <w:t>Priorizar la Sostenibilidad y la Responsabilidad Social</w:t>
      </w:r>
      <w:r w:rsidRPr="001936BB">
        <w:rPr>
          <w:rFonts w:cs="Arial"/>
          <w:bCs/>
          <w:szCs w:val="18"/>
          <w:lang w:val="es-US"/>
        </w:rPr>
        <w:t>: Integrar principios de sostenibilidad y responsabilidad social en los proyectos de investigación, considerando el impacto ambiental, social y ético de las tecnologías desarrolladas. Esto podría incluir la evaluación de la huella de carbono, la inclusión de criterios de accesibilidad en el diseño de productos y el desarrollo de soluciones tecnológicas para abordar desafíos sociales globales.</w:t>
      </w:r>
    </w:p>
    <w:p w14:paraId="39A220E8" w14:textId="77777777" w:rsidR="00C02E16" w:rsidRPr="001936BB" w:rsidRDefault="00C02E16" w:rsidP="00C02E16">
      <w:pPr>
        <w:rPr>
          <w:rFonts w:cs="Arial"/>
          <w:b/>
          <w:lang w:val="es-US"/>
        </w:rPr>
      </w:pPr>
    </w:p>
    <w:p w14:paraId="1BD52E17" w14:textId="77777777" w:rsidR="00C02E16" w:rsidRDefault="00C02E16" w:rsidP="00C02E16">
      <w:pPr>
        <w:rPr>
          <w:rFonts w:cs="Arial"/>
          <w:b/>
        </w:rPr>
      </w:pPr>
    </w:p>
    <w:p w14:paraId="5C55D89C" w14:textId="77777777" w:rsidR="00C02E16" w:rsidRDefault="00C02E16" w:rsidP="00C02E16">
      <w:pPr>
        <w:rPr>
          <w:rFonts w:cs="Arial"/>
          <w:b/>
        </w:rPr>
      </w:pPr>
    </w:p>
    <w:p w14:paraId="6463B19C" w14:textId="77777777" w:rsidR="00C02E16" w:rsidRDefault="00C02E16" w:rsidP="00C02E16">
      <w:pPr>
        <w:rPr>
          <w:rFonts w:cs="Arial"/>
          <w:b/>
        </w:rPr>
      </w:pPr>
    </w:p>
    <w:p w14:paraId="5FA19ED0" w14:textId="77777777" w:rsidR="00C02E16" w:rsidRDefault="00C02E16" w:rsidP="00C02E16">
      <w:pPr>
        <w:rPr>
          <w:rFonts w:cs="Arial"/>
          <w:b/>
        </w:rPr>
      </w:pPr>
    </w:p>
    <w:p w14:paraId="5656760A" w14:textId="77777777" w:rsidR="00C02E16" w:rsidRDefault="00C02E16" w:rsidP="00C02E16">
      <w:pPr>
        <w:rPr>
          <w:rFonts w:cs="Arial"/>
          <w:b/>
        </w:rPr>
      </w:pPr>
    </w:p>
    <w:p w14:paraId="4DFB4DBA" w14:textId="77777777" w:rsidR="00C02E16" w:rsidRDefault="00C02E16" w:rsidP="00C02E16">
      <w:pPr>
        <w:rPr>
          <w:rFonts w:cs="Arial"/>
          <w:b/>
        </w:rPr>
      </w:pPr>
    </w:p>
    <w:p w14:paraId="3CE1A838" w14:textId="77777777" w:rsidR="00C02E16" w:rsidRDefault="00C02E16" w:rsidP="00C02E16">
      <w:pPr>
        <w:rPr>
          <w:rFonts w:cs="Arial"/>
          <w:b/>
        </w:rPr>
      </w:pPr>
    </w:p>
    <w:p w14:paraId="37FF4968" w14:textId="77777777" w:rsidR="00C02E16" w:rsidRDefault="00C02E16" w:rsidP="00C02E16">
      <w:pPr>
        <w:rPr>
          <w:rFonts w:cs="Arial"/>
          <w:b/>
        </w:rPr>
      </w:pPr>
    </w:p>
    <w:p w14:paraId="57AFE52F" w14:textId="77777777" w:rsidR="00C02E16" w:rsidRDefault="00C02E16" w:rsidP="00C02E16">
      <w:pPr>
        <w:rPr>
          <w:rFonts w:cs="Arial"/>
          <w:b/>
        </w:rPr>
      </w:pPr>
    </w:p>
    <w:p w14:paraId="11F82414" w14:textId="77777777" w:rsidR="00C02E16" w:rsidRDefault="00C02E16" w:rsidP="00C02E16">
      <w:pPr>
        <w:rPr>
          <w:rFonts w:cs="Arial"/>
          <w:b/>
        </w:rPr>
      </w:pPr>
    </w:p>
    <w:p w14:paraId="778CCB3C" w14:textId="77777777" w:rsidR="00C02E16" w:rsidRDefault="00C02E16" w:rsidP="00C02E16">
      <w:pPr>
        <w:rPr>
          <w:rFonts w:cs="Arial"/>
          <w:b/>
        </w:rPr>
      </w:pPr>
    </w:p>
    <w:p w14:paraId="6F5DB0EF" w14:textId="77777777" w:rsidR="00C02E16" w:rsidRDefault="00C02E16" w:rsidP="00C02E16">
      <w:pPr>
        <w:rPr>
          <w:rFonts w:cs="Arial"/>
          <w:b/>
        </w:rPr>
      </w:pPr>
    </w:p>
    <w:p w14:paraId="7859AFA4" w14:textId="77777777" w:rsidR="00C02E16" w:rsidRDefault="00C02E16" w:rsidP="00C02E16">
      <w:pPr>
        <w:rPr>
          <w:rFonts w:cs="Arial"/>
          <w:b/>
        </w:rPr>
      </w:pPr>
    </w:p>
    <w:p w14:paraId="23B4194C" w14:textId="77777777" w:rsidR="00C02E16" w:rsidRDefault="00C02E16" w:rsidP="00C02E16">
      <w:pPr>
        <w:rPr>
          <w:rFonts w:cs="Arial"/>
          <w:b/>
        </w:rPr>
      </w:pPr>
    </w:p>
    <w:p w14:paraId="4641C31E" w14:textId="77777777" w:rsidR="00C71404" w:rsidRDefault="00C71404"/>
    <w:sectPr w:rsidR="00C71404" w:rsidSect="004878D0">
      <w:footnotePr>
        <w:pos w:val="beneathText"/>
      </w:footnotePr>
      <w:pgSz w:w="12240" w:h="15840" w:code="1"/>
      <w:pgMar w:top="1440" w:right="1440" w:bottom="1440" w:left="1440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6055B" w14:textId="77777777" w:rsidR="00F7602E" w:rsidRDefault="00F7602E" w:rsidP="00C02E16">
      <w:r>
        <w:separator/>
      </w:r>
    </w:p>
  </w:endnote>
  <w:endnote w:type="continuationSeparator" w:id="0">
    <w:p w14:paraId="3E789C8A" w14:textId="77777777" w:rsidR="00F7602E" w:rsidRDefault="00F7602E" w:rsidP="00C02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Md BT">
    <w:altName w:val="Courier New"/>
    <w:charset w:val="00"/>
    <w:family w:val="decorative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8B54D" w14:textId="77777777" w:rsidR="00F7602E" w:rsidRDefault="00F7602E" w:rsidP="00C02E16">
      <w:r>
        <w:separator/>
      </w:r>
    </w:p>
  </w:footnote>
  <w:footnote w:type="continuationSeparator" w:id="0">
    <w:p w14:paraId="1E555797" w14:textId="77777777" w:rsidR="00F7602E" w:rsidRDefault="00F7602E" w:rsidP="00C02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68" w:type="dxa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3"/>
      <w:gridCol w:w="6517"/>
      <w:gridCol w:w="1888"/>
    </w:tblGrid>
    <w:tr w:rsidR="008A4DB8" w:rsidRPr="000A1C39" w14:paraId="0B5C794E" w14:textId="77777777" w:rsidTr="00F663F8">
      <w:trPr>
        <w:cantSplit/>
        <w:trHeight w:val="705"/>
        <w:jc w:val="center"/>
      </w:trPr>
      <w:tc>
        <w:tcPr>
          <w:tcW w:w="1563" w:type="dxa"/>
          <w:vAlign w:val="center"/>
        </w:tcPr>
        <w:p w14:paraId="00CFFD8B" w14:textId="77777777" w:rsidR="00BA52A3" w:rsidRPr="000A1C39" w:rsidRDefault="00000000" w:rsidP="008A4DB8">
          <w:pPr>
            <w:pStyle w:val="Header"/>
            <w:jc w:val="center"/>
            <w:rPr>
              <w:rFonts w:cs="Arial"/>
              <w:sz w:val="20"/>
              <w:szCs w:val="20"/>
            </w:rPr>
          </w:pPr>
          <w:r w:rsidRPr="000A1C39">
            <w:rPr>
              <w:noProof/>
              <w:sz w:val="20"/>
              <w:szCs w:val="20"/>
              <w:lang w:eastAsia="es-CO"/>
            </w:rPr>
            <w:drawing>
              <wp:inline distT="0" distB="0" distL="0" distR="0" wp14:anchorId="6F42C32A" wp14:editId="6F4614E5">
                <wp:extent cx="903605" cy="584835"/>
                <wp:effectExtent l="0" t="0" r="0" b="0"/>
                <wp:docPr id="5" name="Imagen 5" descr="Descripción: L:\logo\logo uts TRANSPARENC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:\logo\logo uts TRANSPARENC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7" w:type="dxa"/>
          <w:vAlign w:val="center"/>
        </w:tcPr>
        <w:p w14:paraId="25860ADA" w14:textId="77777777" w:rsidR="00F663F8" w:rsidRDefault="00000000" w:rsidP="00F663F8">
          <w:pPr>
            <w:pStyle w:val="Header"/>
            <w:jc w:val="center"/>
            <w:rPr>
              <w:rFonts w:cs="Arial"/>
              <w:b/>
              <w:bCs/>
              <w:sz w:val="20"/>
              <w:szCs w:val="20"/>
            </w:rPr>
          </w:pPr>
          <w:r w:rsidRPr="00C65656">
            <w:rPr>
              <w:rFonts w:cs="Arial"/>
              <w:b/>
              <w:bCs/>
              <w:sz w:val="20"/>
              <w:szCs w:val="20"/>
            </w:rPr>
            <w:t>INFORME DE GESTIÓN SEMESTRAL</w:t>
          </w:r>
          <w:r w:rsidR="00F663F8">
            <w:rPr>
              <w:rFonts w:cs="Arial"/>
              <w:b/>
              <w:bCs/>
              <w:sz w:val="20"/>
              <w:szCs w:val="20"/>
            </w:rPr>
            <w:t xml:space="preserve"> </w:t>
          </w:r>
          <w:r w:rsidRPr="00C65656">
            <w:rPr>
              <w:rFonts w:cs="Arial"/>
              <w:b/>
              <w:bCs/>
              <w:sz w:val="20"/>
              <w:szCs w:val="20"/>
            </w:rPr>
            <w:t>DE</w:t>
          </w:r>
        </w:p>
        <w:p w14:paraId="62FCC396" w14:textId="252F6017" w:rsidR="00BA52A3" w:rsidRPr="00C65656" w:rsidRDefault="00000000" w:rsidP="00F663F8">
          <w:pPr>
            <w:pStyle w:val="Header"/>
            <w:jc w:val="center"/>
            <w:rPr>
              <w:rFonts w:cs="Arial"/>
              <w:b/>
              <w:bCs/>
              <w:sz w:val="20"/>
              <w:szCs w:val="20"/>
            </w:rPr>
          </w:pPr>
          <w:r w:rsidRPr="00C65656">
            <w:rPr>
              <w:rFonts w:cs="Arial"/>
              <w:b/>
              <w:bCs/>
              <w:sz w:val="20"/>
              <w:szCs w:val="20"/>
            </w:rPr>
            <w:t>SEMILLEROS INVESTIGACIÓN</w:t>
          </w:r>
        </w:p>
      </w:tc>
      <w:tc>
        <w:tcPr>
          <w:tcW w:w="1888" w:type="dxa"/>
          <w:vAlign w:val="center"/>
        </w:tcPr>
        <w:p w14:paraId="15E8499B" w14:textId="77777777" w:rsidR="00BA52A3" w:rsidRPr="000A1C39" w:rsidRDefault="00000000" w:rsidP="008A4DB8">
          <w:pPr>
            <w:pStyle w:val="Header"/>
            <w:jc w:val="center"/>
            <w:rPr>
              <w:rFonts w:cs="Arial"/>
              <w:b/>
              <w:bCs/>
              <w:sz w:val="20"/>
              <w:szCs w:val="20"/>
            </w:rPr>
          </w:pPr>
          <w:r w:rsidRPr="000A1C39">
            <w:rPr>
              <w:rFonts w:cs="Arial"/>
              <w:b/>
              <w:bCs/>
              <w:sz w:val="20"/>
              <w:szCs w:val="20"/>
            </w:rPr>
            <w:t xml:space="preserve">PÁGINA </w:t>
          </w:r>
          <w:r w:rsidRPr="000A1C39">
            <w:rPr>
              <w:rFonts w:cs="Arial"/>
              <w:b/>
              <w:bCs/>
              <w:sz w:val="20"/>
              <w:szCs w:val="20"/>
            </w:rPr>
            <w:fldChar w:fldCharType="begin"/>
          </w:r>
          <w:r w:rsidRPr="000A1C39">
            <w:rPr>
              <w:rFonts w:cs="Arial"/>
              <w:b/>
              <w:bCs/>
              <w:sz w:val="20"/>
              <w:szCs w:val="20"/>
            </w:rPr>
            <w:instrText xml:space="preserve"> PAGE </w:instrText>
          </w:r>
          <w:r w:rsidRPr="000A1C39">
            <w:rPr>
              <w:rFonts w:cs="Arial"/>
              <w:b/>
              <w:bCs/>
              <w:sz w:val="20"/>
              <w:szCs w:val="20"/>
            </w:rPr>
            <w:fldChar w:fldCharType="separate"/>
          </w:r>
          <w:r w:rsidRPr="000A1C39">
            <w:rPr>
              <w:rFonts w:cs="Arial"/>
              <w:b/>
              <w:bCs/>
              <w:noProof/>
              <w:sz w:val="20"/>
              <w:szCs w:val="20"/>
            </w:rPr>
            <w:t>10</w:t>
          </w:r>
          <w:r w:rsidRPr="000A1C39">
            <w:rPr>
              <w:rFonts w:cs="Arial"/>
              <w:b/>
              <w:bCs/>
              <w:sz w:val="20"/>
              <w:szCs w:val="20"/>
            </w:rPr>
            <w:fldChar w:fldCharType="end"/>
          </w:r>
          <w:r w:rsidRPr="000A1C39">
            <w:rPr>
              <w:rFonts w:cs="Arial"/>
              <w:b/>
              <w:bCs/>
              <w:sz w:val="20"/>
              <w:szCs w:val="20"/>
            </w:rPr>
            <w:t xml:space="preserve"> DE </w:t>
          </w:r>
          <w:r w:rsidRPr="000A1C39">
            <w:rPr>
              <w:rFonts w:cs="Arial"/>
              <w:b/>
              <w:bCs/>
              <w:sz w:val="20"/>
              <w:szCs w:val="20"/>
            </w:rPr>
            <w:fldChar w:fldCharType="begin"/>
          </w:r>
          <w:r w:rsidRPr="000A1C39">
            <w:rPr>
              <w:rFonts w:cs="Arial"/>
              <w:b/>
              <w:bCs/>
              <w:sz w:val="20"/>
              <w:szCs w:val="20"/>
            </w:rPr>
            <w:instrText xml:space="preserve"> NUMPAGES </w:instrText>
          </w:r>
          <w:r w:rsidRPr="000A1C39">
            <w:rPr>
              <w:rFonts w:cs="Arial"/>
              <w:b/>
              <w:bCs/>
              <w:sz w:val="20"/>
              <w:szCs w:val="20"/>
            </w:rPr>
            <w:fldChar w:fldCharType="separate"/>
          </w:r>
          <w:r w:rsidRPr="000A1C39">
            <w:rPr>
              <w:rFonts w:cs="Arial"/>
              <w:b/>
              <w:bCs/>
              <w:noProof/>
              <w:sz w:val="20"/>
              <w:szCs w:val="20"/>
            </w:rPr>
            <w:t>10</w:t>
          </w:r>
          <w:r w:rsidRPr="000A1C39">
            <w:rPr>
              <w:rFonts w:cs="Arial"/>
              <w:b/>
              <w:bCs/>
              <w:sz w:val="20"/>
              <w:szCs w:val="20"/>
            </w:rPr>
            <w:fldChar w:fldCharType="end"/>
          </w:r>
        </w:p>
      </w:tc>
    </w:tr>
  </w:tbl>
  <w:p w14:paraId="75A66F70" w14:textId="77777777" w:rsidR="00BA52A3" w:rsidRDefault="00BA52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167B1"/>
    <w:multiLevelType w:val="hybridMultilevel"/>
    <w:tmpl w:val="705E448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A6735"/>
    <w:multiLevelType w:val="hybridMultilevel"/>
    <w:tmpl w:val="BD3078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20119"/>
    <w:multiLevelType w:val="multilevel"/>
    <w:tmpl w:val="A566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9B2A84"/>
    <w:multiLevelType w:val="hybridMultilevel"/>
    <w:tmpl w:val="27B0D7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E0A91"/>
    <w:multiLevelType w:val="hybridMultilevel"/>
    <w:tmpl w:val="F632A1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054BB"/>
    <w:multiLevelType w:val="hybridMultilevel"/>
    <w:tmpl w:val="C3228FC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6586E"/>
    <w:multiLevelType w:val="hybridMultilevel"/>
    <w:tmpl w:val="3022E45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E593C"/>
    <w:multiLevelType w:val="hybridMultilevel"/>
    <w:tmpl w:val="405C62B6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054834">
    <w:abstractNumId w:val="3"/>
  </w:num>
  <w:num w:numId="2" w16cid:durableId="1836340339">
    <w:abstractNumId w:val="0"/>
  </w:num>
  <w:num w:numId="3" w16cid:durableId="704334996">
    <w:abstractNumId w:val="6"/>
  </w:num>
  <w:num w:numId="4" w16cid:durableId="1205561285">
    <w:abstractNumId w:val="4"/>
  </w:num>
  <w:num w:numId="5" w16cid:durableId="1597834090">
    <w:abstractNumId w:val="1"/>
  </w:num>
  <w:num w:numId="6" w16cid:durableId="235091275">
    <w:abstractNumId w:val="5"/>
  </w:num>
  <w:num w:numId="7" w16cid:durableId="2012948424">
    <w:abstractNumId w:val="2"/>
  </w:num>
  <w:num w:numId="8" w16cid:durableId="5836081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16"/>
    <w:rsid w:val="00053FEC"/>
    <w:rsid w:val="000A3751"/>
    <w:rsid w:val="000B4FF4"/>
    <w:rsid w:val="00173F3C"/>
    <w:rsid w:val="001936BB"/>
    <w:rsid w:val="002C57AE"/>
    <w:rsid w:val="003556ED"/>
    <w:rsid w:val="003E39AB"/>
    <w:rsid w:val="004878D0"/>
    <w:rsid w:val="005C4510"/>
    <w:rsid w:val="00876E16"/>
    <w:rsid w:val="009342A9"/>
    <w:rsid w:val="0095688C"/>
    <w:rsid w:val="00A57C83"/>
    <w:rsid w:val="00A75478"/>
    <w:rsid w:val="00AA429D"/>
    <w:rsid w:val="00AD3CE6"/>
    <w:rsid w:val="00BA52A3"/>
    <w:rsid w:val="00C02E16"/>
    <w:rsid w:val="00C71404"/>
    <w:rsid w:val="00D53E56"/>
    <w:rsid w:val="00D5627F"/>
    <w:rsid w:val="00DD0C0D"/>
    <w:rsid w:val="00DF1D0D"/>
    <w:rsid w:val="00ED214B"/>
    <w:rsid w:val="00F663F8"/>
    <w:rsid w:val="00F7602E"/>
    <w:rsid w:val="00FA2160"/>
    <w:rsid w:val="00FE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9E2BC"/>
  <w15:chartTrackingRefBased/>
  <w15:docId w15:val="{57CFC925-C5A5-4E9A-A353-CAB69E89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E16"/>
    <w:pPr>
      <w:suppressAutoHyphens/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4"/>
      <w:lang w:val="es-ES"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AA429D"/>
    <w:pPr>
      <w:pBdr>
        <w:bottom w:val="single" w:sz="8" w:space="4" w:color="4472C4" w:themeColor="accent1"/>
      </w:pBdr>
      <w:spacing w:after="300" w:line="360" w:lineRule="auto"/>
      <w:contextualSpacing/>
      <w:jc w:val="center"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rsid w:val="00AA429D"/>
    <w:rPr>
      <w:rFonts w:ascii="Arial" w:eastAsiaTheme="majorEastAsia" w:hAnsi="Arial" w:cstheme="majorBidi"/>
      <w:b/>
      <w:spacing w:val="5"/>
      <w:kern w:val="28"/>
      <w:sz w:val="24"/>
      <w:szCs w:val="52"/>
      <w:lang w:eastAsia="ar-SA"/>
    </w:rPr>
  </w:style>
  <w:style w:type="paragraph" w:styleId="BodyText">
    <w:name w:val="Body Text"/>
    <w:basedOn w:val="Normal"/>
    <w:link w:val="BodyTextChar"/>
    <w:rsid w:val="00C02E16"/>
    <w:rPr>
      <w:szCs w:val="20"/>
      <w:lang w:val="es-CO"/>
    </w:rPr>
  </w:style>
  <w:style w:type="character" w:customStyle="1" w:styleId="BodyTextChar">
    <w:name w:val="Body Text Char"/>
    <w:basedOn w:val="DefaultParagraphFont"/>
    <w:link w:val="BodyText"/>
    <w:rsid w:val="00C02E16"/>
    <w:rPr>
      <w:rFonts w:ascii="Arial" w:eastAsia="Times New Roman" w:hAnsi="Arial" w:cs="Times New Roman"/>
      <w:kern w:val="0"/>
      <w:sz w:val="24"/>
      <w:szCs w:val="20"/>
      <w:lang w:eastAsia="ar-SA"/>
      <w14:ligatures w14:val="none"/>
    </w:rPr>
  </w:style>
  <w:style w:type="paragraph" w:styleId="Header">
    <w:name w:val="header"/>
    <w:basedOn w:val="Normal"/>
    <w:link w:val="HeaderChar"/>
    <w:rsid w:val="00C02E1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C02E16"/>
    <w:rPr>
      <w:rFonts w:ascii="Arial" w:eastAsia="Times New Roman" w:hAnsi="Arial" w:cs="Times New Roman"/>
      <w:kern w:val="0"/>
      <w:sz w:val="24"/>
      <w:szCs w:val="24"/>
      <w:lang w:val="es-ES" w:eastAsia="ar-SA"/>
      <w14:ligatures w14:val="none"/>
    </w:rPr>
  </w:style>
  <w:style w:type="paragraph" w:styleId="Subtitle">
    <w:name w:val="Subtitle"/>
    <w:basedOn w:val="Normal"/>
    <w:next w:val="BodyText"/>
    <w:link w:val="SubtitleChar"/>
    <w:qFormat/>
    <w:rsid w:val="00C02E16"/>
    <w:pPr>
      <w:jc w:val="center"/>
    </w:pPr>
    <w:rPr>
      <w:rFonts w:ascii="Bauhaus Md BT" w:hAnsi="Bauhaus Md BT"/>
      <w:b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C02E16"/>
    <w:rPr>
      <w:rFonts w:ascii="Bauhaus Md BT" w:eastAsia="Times New Roman" w:hAnsi="Bauhaus Md BT" w:cs="Times New Roman"/>
      <w:b/>
      <w:kern w:val="0"/>
      <w:sz w:val="28"/>
      <w:szCs w:val="20"/>
      <w:lang w:val="es-ES" w:eastAsia="ar-SA"/>
      <w14:ligatures w14:val="none"/>
    </w:rPr>
  </w:style>
  <w:style w:type="paragraph" w:customStyle="1" w:styleId="Ttulo1">
    <w:name w:val="Título1"/>
    <w:basedOn w:val="Normal"/>
    <w:next w:val="Subtitle"/>
    <w:qFormat/>
    <w:rsid w:val="00C02E16"/>
    <w:pPr>
      <w:jc w:val="center"/>
    </w:pPr>
    <w:rPr>
      <w:b/>
      <w:szCs w:val="20"/>
    </w:rPr>
  </w:style>
  <w:style w:type="character" w:styleId="CommentReference">
    <w:name w:val="annotation reference"/>
    <w:semiHidden/>
    <w:rsid w:val="00C02E1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02E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02E16"/>
    <w:rPr>
      <w:rFonts w:ascii="Arial" w:eastAsia="Times New Roman" w:hAnsi="Arial" w:cs="Times New Roman"/>
      <w:kern w:val="0"/>
      <w:sz w:val="20"/>
      <w:szCs w:val="20"/>
      <w:lang w:val="es-ES" w:eastAsia="ar-SA"/>
      <w14:ligatures w14:val="none"/>
    </w:rPr>
  </w:style>
  <w:style w:type="paragraph" w:styleId="ListParagraph">
    <w:name w:val="List Paragraph"/>
    <w:basedOn w:val="Normal"/>
    <w:uiPriority w:val="34"/>
    <w:qFormat/>
    <w:rsid w:val="00C02E16"/>
    <w:pPr>
      <w:ind w:left="708"/>
    </w:pPr>
  </w:style>
  <w:style w:type="table" w:styleId="TableGrid">
    <w:name w:val="Table Grid"/>
    <w:basedOn w:val="TableNormal"/>
    <w:rsid w:val="00C02E1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02E16"/>
    <w:pPr>
      <w:jc w:val="center"/>
    </w:pPr>
    <w:rPr>
      <w:i/>
      <w:iCs/>
      <w:sz w:val="22"/>
      <w:szCs w:val="18"/>
    </w:rPr>
  </w:style>
  <w:style w:type="paragraph" w:styleId="Footer">
    <w:name w:val="footer"/>
    <w:basedOn w:val="Normal"/>
    <w:link w:val="FooterChar"/>
    <w:uiPriority w:val="99"/>
    <w:unhideWhenUsed/>
    <w:rsid w:val="00C02E16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E16"/>
    <w:rPr>
      <w:rFonts w:ascii="Arial" w:eastAsia="Times New Roman" w:hAnsi="Arial" w:cs="Times New Roman"/>
      <w:kern w:val="0"/>
      <w:sz w:val="24"/>
      <w:szCs w:val="24"/>
      <w:lang w:val="es-ES" w:eastAsia="ar-S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936BB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lang w:val="es-US" w:eastAsia="es-US"/>
    </w:rPr>
  </w:style>
  <w:style w:type="character" w:styleId="Strong">
    <w:name w:val="Strong"/>
    <w:basedOn w:val="DefaultParagraphFont"/>
    <w:uiPriority w:val="22"/>
    <w:qFormat/>
    <w:rsid w:val="001936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1525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José Navarro Nigrinis</dc:creator>
  <cp:keywords/>
  <dc:description/>
  <cp:lastModifiedBy>Jhon Fredys Linares</cp:lastModifiedBy>
  <cp:revision>7</cp:revision>
  <cp:lastPrinted>2024-06-12T21:44:00Z</cp:lastPrinted>
  <dcterms:created xsi:type="dcterms:W3CDTF">2024-06-11T04:32:00Z</dcterms:created>
  <dcterms:modified xsi:type="dcterms:W3CDTF">2024-06-12T21:44:00Z</dcterms:modified>
</cp:coreProperties>
</file>