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8D44D5" w14:textId="77777777" w:rsidR="00730AC5" w:rsidRPr="00730AC5" w:rsidRDefault="00730AC5" w:rsidP="00730AC5">
      <w:pPr>
        <w:tabs>
          <w:tab w:val="left" w:pos="80"/>
        </w:tabs>
        <w:rPr>
          <w:b/>
        </w:rPr>
      </w:pPr>
      <w:r w:rsidRPr="00730AC5">
        <w:rPr>
          <w:b/>
        </w:rPr>
        <w:t>IMPLEMENTACION DEL SISTEMA DE CONTROL ELECTRICO Y DE INSTRUMENTACION DE UNA PLANTA PILOTO PARA PRODUCCION DE CINCUENTA LITROS DE CERVEZA ARTESANAL</w:t>
      </w:r>
    </w:p>
    <w:p w14:paraId="49968129" w14:textId="77777777" w:rsidR="00730AC5" w:rsidRDefault="00730AC5" w:rsidP="00730AC5">
      <w:pPr>
        <w:tabs>
          <w:tab w:val="left" w:pos="80"/>
        </w:tabs>
        <w:snapToGrid w:val="0"/>
      </w:pPr>
    </w:p>
    <w:p w14:paraId="2DE5DD4F" w14:textId="77777777" w:rsidR="005A00D9" w:rsidRDefault="005A00D9" w:rsidP="009E20CC">
      <w:pPr>
        <w:spacing w:line="256" w:lineRule="auto"/>
        <w:ind w:right="49"/>
        <w:rPr>
          <w:rFonts w:eastAsia="Arial" w:cs="Times New Roman"/>
          <w:b/>
        </w:rPr>
      </w:pPr>
    </w:p>
    <w:p w14:paraId="6667EA40" w14:textId="77777777" w:rsidR="004A0E35" w:rsidRDefault="004A0E35" w:rsidP="004A0E35">
      <w:pPr>
        <w:spacing w:line="256" w:lineRule="auto"/>
        <w:ind w:right="49"/>
        <w:rPr>
          <w:rFonts w:eastAsia="Arial" w:cs="Times New Roman"/>
          <w:b/>
        </w:rPr>
      </w:pPr>
      <w:r>
        <w:rPr>
          <w:rFonts w:eastAsia="Arial" w:cs="Times New Roman"/>
          <w:b/>
        </w:rPr>
        <w:t>Msc. Alexander Quintero Ruiz</w:t>
      </w:r>
    </w:p>
    <w:p w14:paraId="3B928F30" w14:textId="77777777" w:rsidR="004A0E35" w:rsidRPr="00372454" w:rsidRDefault="004A0E35" w:rsidP="004A0E35">
      <w:pPr>
        <w:spacing w:line="256" w:lineRule="auto"/>
        <w:ind w:right="49"/>
        <w:rPr>
          <w:rFonts w:eastAsia="Arial" w:cs="Times New Roman"/>
          <w:b/>
        </w:rPr>
      </w:pPr>
      <w:r>
        <w:rPr>
          <w:rFonts w:eastAsia="Arial" w:cs="Times New Roman"/>
          <w:b/>
        </w:rPr>
        <w:t xml:space="preserve">Msc. Camilo leonardo Sandoval </w:t>
      </w:r>
    </w:p>
    <w:p w14:paraId="008BFA89" w14:textId="77777777" w:rsidR="004A0E35" w:rsidRDefault="004A0E35" w:rsidP="004A0E35">
      <w:pPr>
        <w:spacing w:line="256" w:lineRule="auto"/>
        <w:ind w:right="49"/>
        <w:rPr>
          <w:rFonts w:eastAsia="Arial" w:cs="Times New Roman"/>
          <w:b/>
        </w:rPr>
      </w:pPr>
      <w:bookmarkStart w:id="0" w:name="_GoBack"/>
      <w:bookmarkEnd w:id="0"/>
    </w:p>
    <w:p w14:paraId="151701EF" w14:textId="77777777" w:rsidR="004A0E35" w:rsidRPr="007C7F99" w:rsidRDefault="004A0E35" w:rsidP="004A0E35">
      <w:pPr>
        <w:spacing w:line="256" w:lineRule="auto"/>
        <w:ind w:right="49"/>
        <w:rPr>
          <w:rFonts w:eastAsia="Arial" w:cs="Times New Roman"/>
        </w:rPr>
      </w:pPr>
      <w:r w:rsidRPr="007C7F99">
        <w:rPr>
          <w:rFonts w:eastAsia="Arial" w:cs="Times New Roman"/>
        </w:rPr>
        <w:t>*Docente</w:t>
      </w:r>
      <w:r>
        <w:rPr>
          <w:rFonts w:eastAsia="Arial" w:cs="Times New Roman"/>
        </w:rPr>
        <w:t>s</w:t>
      </w:r>
      <w:r w:rsidRPr="007C7F99">
        <w:rPr>
          <w:rFonts w:eastAsia="Arial" w:cs="Times New Roman"/>
        </w:rPr>
        <w:t xml:space="preserve"> Unidades Tecnológicas de Santander.</w:t>
      </w:r>
    </w:p>
    <w:p w14:paraId="2EB1EF17" w14:textId="77777777" w:rsidR="004A0E35" w:rsidRPr="007C7F99" w:rsidRDefault="004A0E35" w:rsidP="004A0E35">
      <w:pPr>
        <w:spacing w:line="256" w:lineRule="auto"/>
        <w:ind w:right="49"/>
        <w:rPr>
          <w:rFonts w:eastAsia="Arial" w:cs="Times New Roman"/>
        </w:rPr>
      </w:pPr>
      <w:r w:rsidRPr="007C7F99">
        <w:rPr>
          <w:rFonts w:eastAsia="Arial" w:cs="Times New Roman"/>
        </w:rPr>
        <w:t>Bucaramanga, Santander. Colombia</w:t>
      </w:r>
    </w:p>
    <w:p w14:paraId="7B2E0C59" w14:textId="77777777" w:rsidR="004A0E35" w:rsidRPr="007C7F99" w:rsidRDefault="00730AC5" w:rsidP="004A0E35">
      <w:pPr>
        <w:spacing w:line="256" w:lineRule="auto"/>
        <w:ind w:right="49"/>
        <w:rPr>
          <w:rFonts w:eastAsia="Arial" w:cs="Times New Roman"/>
        </w:rPr>
      </w:pPr>
      <w:r>
        <w:rPr>
          <w:rFonts w:eastAsia="Arial" w:cs="Times New Roman"/>
        </w:rPr>
        <w:t>2019</w:t>
      </w:r>
    </w:p>
    <w:p w14:paraId="309CA35D" w14:textId="77777777" w:rsidR="00C677A2" w:rsidRPr="00602415" w:rsidRDefault="00C677A2" w:rsidP="00C677A2">
      <w:pPr>
        <w:spacing w:line="256" w:lineRule="auto"/>
        <w:ind w:right="49"/>
        <w:rPr>
          <w:rFonts w:eastAsia="Arial" w:cs="Times New Roman"/>
        </w:rPr>
      </w:pPr>
    </w:p>
    <w:p w14:paraId="0433EDBF" w14:textId="77777777" w:rsidR="00AE39B0" w:rsidRPr="00602415" w:rsidRDefault="00AE39B0" w:rsidP="00AE39B0">
      <w:pPr>
        <w:pStyle w:val="Ttulo1"/>
        <w:rPr>
          <w:rFonts w:eastAsia="Arial" w:cs="Times New Roman"/>
        </w:rPr>
      </w:pPr>
      <w:bookmarkStart w:id="1" w:name="_Toc523400112"/>
      <w:r w:rsidRPr="00602415">
        <w:rPr>
          <w:rFonts w:eastAsia="Arial" w:cs="Times New Roman"/>
        </w:rPr>
        <w:t>DESCRIPCION DEL PROCEDIMIENTO:</w:t>
      </w:r>
      <w:bookmarkEnd w:id="1"/>
    </w:p>
    <w:p w14:paraId="57346C63" w14:textId="77777777" w:rsidR="00AE39B0" w:rsidRPr="00602415" w:rsidRDefault="00AE39B0" w:rsidP="00AE39B0">
      <w:pPr>
        <w:spacing w:line="200" w:lineRule="exact"/>
        <w:rPr>
          <w:rFonts w:eastAsia="Times New Roman" w:cs="Times New Roman"/>
        </w:rPr>
      </w:pPr>
    </w:p>
    <w:p w14:paraId="112EEE0E" w14:textId="77777777" w:rsidR="00730AC5" w:rsidRPr="00730AC5" w:rsidRDefault="00B81917" w:rsidP="00730AC5">
      <w:pPr>
        <w:tabs>
          <w:tab w:val="left" w:pos="80"/>
        </w:tabs>
        <w:spacing w:line="360" w:lineRule="auto"/>
      </w:pPr>
      <w:r w:rsidRPr="00602415">
        <w:rPr>
          <w:rFonts w:cs="Times New Roman"/>
          <w:szCs w:val="22"/>
        </w:rPr>
        <w:t xml:space="preserve">El presente </w:t>
      </w:r>
      <w:r w:rsidRPr="00730AC5">
        <w:rPr>
          <w:rFonts w:cs="Times New Roman"/>
        </w:rPr>
        <w:t xml:space="preserve">proyecto </w:t>
      </w:r>
      <w:r w:rsidR="00730AC5" w:rsidRPr="00730AC5">
        <w:t>de desarrollo tecnológico tiene como fin la implementación del sistema de control eléctrico y electrónico para el funcionamiento del proyecto “Diseño experimental de una planta piloto para 50 litros de cerveza artesanal analizando la viabilidad ambiental”. La fundamentación del proyecto se ejecutará a través de la selección e implementación de los dispositivos accionadores, maniobra, control, protección y señalización eléctrica.</w:t>
      </w:r>
    </w:p>
    <w:p w14:paraId="506F4BA1" w14:textId="77777777" w:rsidR="00730AC5" w:rsidRPr="00730AC5" w:rsidRDefault="00730AC5" w:rsidP="00730AC5">
      <w:pPr>
        <w:tabs>
          <w:tab w:val="left" w:pos="80"/>
        </w:tabs>
        <w:spacing w:line="360" w:lineRule="auto"/>
      </w:pPr>
    </w:p>
    <w:p w14:paraId="58B53056" w14:textId="77777777" w:rsidR="00730AC5" w:rsidRDefault="00730AC5" w:rsidP="00730AC5">
      <w:pPr>
        <w:tabs>
          <w:tab w:val="left" w:pos="80"/>
        </w:tabs>
        <w:spacing w:line="360" w:lineRule="auto"/>
      </w:pPr>
      <w:r w:rsidRPr="00730AC5">
        <w:t>El desarrollo metodológico se inicia con el estudio exploratorio de los sistemas de control eléctrico y electrónico de la instrumentación que poseen las plantas industriales de igual manera la planta piloto diseñada y construida objeto del proyecto. Posteriormente se seleccionarán los equipos de maniobra, control,</w:t>
      </w:r>
      <w:r w:rsidRPr="00806ED2">
        <w:rPr>
          <w:sz w:val="24"/>
        </w:rPr>
        <w:t xml:space="preserve"> </w:t>
      </w:r>
      <w:r w:rsidRPr="00730AC5">
        <w:t>señalización y accionadores necesarios para su óptimo funcionamiento, con proveedores de control y la planta piloto ya construida se procede a la adquisición de los mismos; buscando la garantía y soporté técnico de la casa fabricante.</w:t>
      </w:r>
    </w:p>
    <w:p w14:paraId="3A0C2CB5" w14:textId="77777777" w:rsidR="00730AC5" w:rsidRPr="00730AC5" w:rsidRDefault="00730AC5" w:rsidP="00730AC5">
      <w:pPr>
        <w:tabs>
          <w:tab w:val="left" w:pos="80"/>
        </w:tabs>
        <w:spacing w:line="360" w:lineRule="auto"/>
      </w:pPr>
    </w:p>
    <w:p w14:paraId="001BF0F4" w14:textId="77777777" w:rsidR="00B81917" w:rsidRPr="00602415" w:rsidRDefault="00B81917" w:rsidP="00730AC5">
      <w:pPr>
        <w:autoSpaceDE w:val="0"/>
        <w:autoSpaceDN w:val="0"/>
        <w:adjustRightInd w:val="0"/>
        <w:rPr>
          <w:rFonts w:cs="Times New Roman"/>
        </w:rPr>
      </w:pPr>
    </w:p>
    <w:sdt>
      <w:sdtPr>
        <w:rPr>
          <w:rFonts w:ascii="Calibri" w:eastAsia="Calibri" w:hAnsi="Calibri" w:cs="Times New Roman"/>
          <w:color w:val="auto"/>
          <w:sz w:val="20"/>
          <w:szCs w:val="20"/>
          <w:lang w:val="es-ES"/>
        </w:rPr>
        <w:id w:val="1170372204"/>
        <w:docPartObj>
          <w:docPartGallery w:val="Table of Contents"/>
          <w:docPartUnique/>
        </w:docPartObj>
      </w:sdtPr>
      <w:sdtEndPr>
        <w:rPr>
          <w:rFonts w:ascii="Times New Roman" w:hAnsi="Times New Roman"/>
          <w:b/>
          <w:bCs/>
        </w:rPr>
      </w:sdtEndPr>
      <w:sdtContent>
        <w:p w14:paraId="4AF761E9" w14:textId="77777777" w:rsidR="00D54EAF" w:rsidRPr="00602415" w:rsidRDefault="00D54EAF" w:rsidP="005A00D9">
          <w:pPr>
            <w:pStyle w:val="TtuloTDC"/>
            <w:rPr>
              <w:rFonts w:cs="Times New Roman"/>
              <w:sz w:val="24"/>
            </w:rPr>
          </w:pPr>
          <w:r w:rsidRPr="00602415">
            <w:rPr>
              <w:rFonts w:cs="Times New Roman"/>
              <w:sz w:val="24"/>
            </w:rPr>
            <w:t>Contenido</w:t>
          </w:r>
        </w:p>
        <w:p w14:paraId="0F73F400" w14:textId="77777777" w:rsidR="00CA39F1" w:rsidRPr="00602415" w:rsidRDefault="00CA39F1" w:rsidP="00D54EAF">
          <w:pPr>
            <w:rPr>
              <w:rFonts w:cs="Times New Roman"/>
            </w:rPr>
          </w:pPr>
        </w:p>
        <w:p w14:paraId="6E646962" w14:textId="77777777" w:rsidR="004A5B89" w:rsidRDefault="00CA39F1">
          <w:pPr>
            <w:pStyle w:val="TDC1"/>
            <w:tabs>
              <w:tab w:val="right" w:leader="dot" w:pos="4622"/>
            </w:tabs>
            <w:rPr>
              <w:rFonts w:asciiTheme="minorHAnsi" w:eastAsiaTheme="minorEastAsia" w:hAnsiTheme="minorHAnsi" w:cstheme="minorBidi"/>
              <w:noProof/>
              <w:sz w:val="22"/>
              <w:szCs w:val="22"/>
            </w:rPr>
          </w:pPr>
          <w:r w:rsidRPr="00602415">
            <w:rPr>
              <w:rFonts w:cs="Times New Roman"/>
            </w:rPr>
            <w:fldChar w:fldCharType="begin"/>
          </w:r>
          <w:r w:rsidRPr="00602415">
            <w:rPr>
              <w:rFonts w:cs="Times New Roman"/>
            </w:rPr>
            <w:instrText xml:space="preserve"> TOC \o "1-3" \h \z \u </w:instrText>
          </w:r>
          <w:r w:rsidRPr="00602415">
            <w:rPr>
              <w:rFonts w:cs="Times New Roman"/>
            </w:rPr>
            <w:fldChar w:fldCharType="separate"/>
          </w:r>
          <w:hyperlink w:anchor="_Toc523400112" w:history="1">
            <w:r w:rsidR="004A5B89" w:rsidRPr="00250506">
              <w:rPr>
                <w:rStyle w:val="Hipervnculo"/>
                <w:rFonts w:eastAsia="Arial" w:cs="Times New Roman"/>
                <w:noProof/>
              </w:rPr>
              <w:t>DESCRIPCION DEL PROCEDIMIENTO:</w:t>
            </w:r>
            <w:r w:rsidR="004A5B89">
              <w:rPr>
                <w:noProof/>
                <w:webHidden/>
              </w:rPr>
              <w:tab/>
            </w:r>
            <w:r w:rsidR="004A5B89">
              <w:rPr>
                <w:noProof/>
                <w:webHidden/>
              </w:rPr>
              <w:fldChar w:fldCharType="begin"/>
            </w:r>
            <w:r w:rsidR="004A5B89">
              <w:rPr>
                <w:noProof/>
                <w:webHidden/>
              </w:rPr>
              <w:instrText xml:space="preserve"> PAGEREF _Toc523400112 \h </w:instrText>
            </w:r>
            <w:r w:rsidR="004A5B89">
              <w:rPr>
                <w:noProof/>
                <w:webHidden/>
              </w:rPr>
            </w:r>
            <w:r w:rsidR="004A5B89">
              <w:rPr>
                <w:noProof/>
                <w:webHidden/>
              </w:rPr>
              <w:fldChar w:fldCharType="separate"/>
            </w:r>
            <w:r w:rsidR="00B7419D">
              <w:rPr>
                <w:noProof/>
                <w:webHidden/>
              </w:rPr>
              <w:t>1</w:t>
            </w:r>
            <w:r w:rsidR="004A5B89">
              <w:rPr>
                <w:noProof/>
                <w:webHidden/>
              </w:rPr>
              <w:fldChar w:fldCharType="end"/>
            </w:r>
          </w:hyperlink>
        </w:p>
        <w:p w14:paraId="1D2BB616" w14:textId="77777777" w:rsidR="004A5B89" w:rsidRDefault="00513E4D">
          <w:pPr>
            <w:pStyle w:val="TDC1"/>
            <w:tabs>
              <w:tab w:val="right" w:leader="dot" w:pos="4622"/>
            </w:tabs>
            <w:rPr>
              <w:rFonts w:asciiTheme="minorHAnsi" w:eastAsiaTheme="minorEastAsia" w:hAnsiTheme="minorHAnsi" w:cstheme="minorBidi"/>
              <w:noProof/>
              <w:sz w:val="22"/>
              <w:szCs w:val="22"/>
            </w:rPr>
          </w:pPr>
          <w:hyperlink w:anchor="_Toc523400113" w:history="1">
            <w:r w:rsidR="004A5B89" w:rsidRPr="00250506">
              <w:rPr>
                <w:rStyle w:val="Hipervnculo"/>
                <w:rFonts w:cs="Times New Roman"/>
                <w:noProof/>
              </w:rPr>
              <w:t>Lista de Figuras</w:t>
            </w:r>
            <w:r w:rsidR="004A5B89">
              <w:rPr>
                <w:noProof/>
                <w:webHidden/>
              </w:rPr>
              <w:tab/>
            </w:r>
            <w:r w:rsidR="004A5B89">
              <w:rPr>
                <w:noProof/>
                <w:webHidden/>
              </w:rPr>
              <w:fldChar w:fldCharType="begin"/>
            </w:r>
            <w:r w:rsidR="004A5B89">
              <w:rPr>
                <w:noProof/>
                <w:webHidden/>
              </w:rPr>
              <w:instrText xml:space="preserve"> PAGEREF _Toc523400113 \h </w:instrText>
            </w:r>
            <w:r w:rsidR="004A5B89">
              <w:rPr>
                <w:noProof/>
                <w:webHidden/>
              </w:rPr>
            </w:r>
            <w:r w:rsidR="004A5B89">
              <w:rPr>
                <w:noProof/>
                <w:webHidden/>
              </w:rPr>
              <w:fldChar w:fldCharType="separate"/>
            </w:r>
            <w:r w:rsidR="00B7419D">
              <w:rPr>
                <w:noProof/>
                <w:webHidden/>
              </w:rPr>
              <w:t>2</w:t>
            </w:r>
            <w:r w:rsidR="004A5B89">
              <w:rPr>
                <w:noProof/>
                <w:webHidden/>
              </w:rPr>
              <w:fldChar w:fldCharType="end"/>
            </w:r>
          </w:hyperlink>
        </w:p>
        <w:p w14:paraId="30F5299C" w14:textId="77777777" w:rsidR="004A5B89" w:rsidRDefault="00513E4D">
          <w:pPr>
            <w:pStyle w:val="TDC1"/>
            <w:tabs>
              <w:tab w:val="right" w:leader="dot" w:pos="4622"/>
            </w:tabs>
            <w:rPr>
              <w:rFonts w:asciiTheme="minorHAnsi" w:eastAsiaTheme="minorEastAsia" w:hAnsiTheme="minorHAnsi" w:cstheme="minorBidi"/>
              <w:noProof/>
              <w:sz w:val="22"/>
              <w:szCs w:val="22"/>
            </w:rPr>
          </w:pPr>
          <w:hyperlink w:anchor="_Toc523400114" w:history="1">
            <w:r w:rsidR="004A5B89" w:rsidRPr="00250506">
              <w:rPr>
                <w:rStyle w:val="Hipervnculo"/>
                <w:rFonts w:cs="Times New Roman"/>
                <w:noProof/>
              </w:rPr>
              <w:t>1. INTRODUCCION</w:t>
            </w:r>
            <w:r w:rsidR="004A5B89">
              <w:rPr>
                <w:noProof/>
                <w:webHidden/>
              </w:rPr>
              <w:tab/>
            </w:r>
            <w:r w:rsidR="004A5B89">
              <w:rPr>
                <w:noProof/>
                <w:webHidden/>
              </w:rPr>
              <w:fldChar w:fldCharType="begin"/>
            </w:r>
            <w:r w:rsidR="004A5B89">
              <w:rPr>
                <w:noProof/>
                <w:webHidden/>
              </w:rPr>
              <w:instrText xml:space="preserve"> PAGEREF _Toc523400114 \h </w:instrText>
            </w:r>
            <w:r w:rsidR="004A5B89">
              <w:rPr>
                <w:noProof/>
                <w:webHidden/>
              </w:rPr>
            </w:r>
            <w:r w:rsidR="004A5B89">
              <w:rPr>
                <w:noProof/>
                <w:webHidden/>
              </w:rPr>
              <w:fldChar w:fldCharType="separate"/>
            </w:r>
            <w:r w:rsidR="00B7419D">
              <w:rPr>
                <w:noProof/>
                <w:webHidden/>
              </w:rPr>
              <w:t>2</w:t>
            </w:r>
            <w:r w:rsidR="004A5B89">
              <w:rPr>
                <w:noProof/>
                <w:webHidden/>
              </w:rPr>
              <w:fldChar w:fldCharType="end"/>
            </w:r>
          </w:hyperlink>
        </w:p>
        <w:p w14:paraId="484A0151" w14:textId="77777777" w:rsidR="004A5B89" w:rsidRDefault="00513E4D">
          <w:pPr>
            <w:pStyle w:val="TDC1"/>
            <w:tabs>
              <w:tab w:val="right" w:leader="dot" w:pos="4622"/>
            </w:tabs>
            <w:rPr>
              <w:rFonts w:asciiTheme="minorHAnsi" w:eastAsiaTheme="minorEastAsia" w:hAnsiTheme="minorHAnsi" w:cstheme="minorBidi"/>
              <w:noProof/>
              <w:sz w:val="22"/>
              <w:szCs w:val="22"/>
            </w:rPr>
          </w:pPr>
          <w:hyperlink w:anchor="_Toc523400115" w:history="1">
            <w:r w:rsidR="004A5B89" w:rsidRPr="00250506">
              <w:rPr>
                <w:rStyle w:val="Hipervnculo"/>
                <w:rFonts w:eastAsia="Arial" w:cs="Times New Roman"/>
                <w:noProof/>
              </w:rPr>
              <w:t>2. DIAGNOSTICO INICIAL</w:t>
            </w:r>
            <w:r w:rsidR="004A5B89">
              <w:rPr>
                <w:noProof/>
                <w:webHidden/>
              </w:rPr>
              <w:tab/>
            </w:r>
            <w:r w:rsidR="004A5B89">
              <w:rPr>
                <w:noProof/>
                <w:webHidden/>
              </w:rPr>
              <w:fldChar w:fldCharType="begin"/>
            </w:r>
            <w:r w:rsidR="004A5B89">
              <w:rPr>
                <w:noProof/>
                <w:webHidden/>
              </w:rPr>
              <w:instrText xml:space="preserve"> PAGEREF _Toc523400115 \h </w:instrText>
            </w:r>
            <w:r w:rsidR="004A5B89">
              <w:rPr>
                <w:noProof/>
                <w:webHidden/>
              </w:rPr>
            </w:r>
            <w:r w:rsidR="004A5B89">
              <w:rPr>
                <w:noProof/>
                <w:webHidden/>
              </w:rPr>
              <w:fldChar w:fldCharType="separate"/>
            </w:r>
            <w:r w:rsidR="00B7419D">
              <w:rPr>
                <w:noProof/>
                <w:webHidden/>
              </w:rPr>
              <w:t>2</w:t>
            </w:r>
            <w:r w:rsidR="004A5B89">
              <w:rPr>
                <w:noProof/>
                <w:webHidden/>
              </w:rPr>
              <w:fldChar w:fldCharType="end"/>
            </w:r>
          </w:hyperlink>
        </w:p>
        <w:p w14:paraId="5A214A61" w14:textId="77777777" w:rsidR="004A5B89" w:rsidRDefault="00513E4D">
          <w:pPr>
            <w:pStyle w:val="TDC1"/>
            <w:tabs>
              <w:tab w:val="right" w:leader="dot" w:pos="4622"/>
            </w:tabs>
            <w:rPr>
              <w:rFonts w:asciiTheme="minorHAnsi" w:eastAsiaTheme="minorEastAsia" w:hAnsiTheme="minorHAnsi" w:cstheme="minorBidi"/>
              <w:noProof/>
              <w:sz w:val="22"/>
              <w:szCs w:val="22"/>
            </w:rPr>
          </w:pPr>
          <w:hyperlink w:anchor="_Toc523400116" w:history="1">
            <w:r w:rsidR="004A5B89" w:rsidRPr="00250506">
              <w:rPr>
                <w:rStyle w:val="Hipervnculo"/>
                <w:rFonts w:eastAsia="Arial" w:cs="Times New Roman"/>
                <w:noProof/>
              </w:rPr>
              <w:t>2.1 POBLACIÓN DE ESTUDIO</w:t>
            </w:r>
            <w:r w:rsidR="004A5B89">
              <w:rPr>
                <w:noProof/>
                <w:webHidden/>
              </w:rPr>
              <w:tab/>
            </w:r>
            <w:r w:rsidR="004A5B89">
              <w:rPr>
                <w:noProof/>
                <w:webHidden/>
              </w:rPr>
              <w:fldChar w:fldCharType="begin"/>
            </w:r>
            <w:r w:rsidR="004A5B89">
              <w:rPr>
                <w:noProof/>
                <w:webHidden/>
              </w:rPr>
              <w:instrText xml:space="preserve"> PAGEREF _Toc523400116 \h </w:instrText>
            </w:r>
            <w:r w:rsidR="004A5B89">
              <w:rPr>
                <w:noProof/>
                <w:webHidden/>
              </w:rPr>
            </w:r>
            <w:r w:rsidR="004A5B89">
              <w:rPr>
                <w:noProof/>
                <w:webHidden/>
              </w:rPr>
              <w:fldChar w:fldCharType="separate"/>
            </w:r>
            <w:r w:rsidR="00B7419D">
              <w:rPr>
                <w:noProof/>
                <w:webHidden/>
              </w:rPr>
              <w:t>3</w:t>
            </w:r>
            <w:r w:rsidR="004A5B89">
              <w:rPr>
                <w:noProof/>
                <w:webHidden/>
              </w:rPr>
              <w:fldChar w:fldCharType="end"/>
            </w:r>
          </w:hyperlink>
        </w:p>
        <w:p w14:paraId="4A2F4FCB" w14:textId="77777777" w:rsidR="004A5B89" w:rsidRDefault="00513E4D">
          <w:pPr>
            <w:pStyle w:val="TDC1"/>
            <w:tabs>
              <w:tab w:val="right" w:leader="dot" w:pos="4622"/>
            </w:tabs>
            <w:rPr>
              <w:rFonts w:asciiTheme="minorHAnsi" w:eastAsiaTheme="minorEastAsia" w:hAnsiTheme="minorHAnsi" w:cstheme="minorBidi"/>
              <w:noProof/>
              <w:sz w:val="22"/>
              <w:szCs w:val="22"/>
            </w:rPr>
          </w:pPr>
          <w:hyperlink w:anchor="_Toc523400117" w:history="1">
            <w:r w:rsidR="004A5B89" w:rsidRPr="00250506">
              <w:rPr>
                <w:rStyle w:val="Hipervnculo"/>
                <w:rFonts w:eastAsia="Arial" w:cs="Times New Roman"/>
                <w:noProof/>
              </w:rPr>
              <w:t>3. OBJETIVOS DEL PROCEDIMIENTO</w:t>
            </w:r>
            <w:r w:rsidR="004A5B89">
              <w:rPr>
                <w:noProof/>
                <w:webHidden/>
              </w:rPr>
              <w:tab/>
            </w:r>
            <w:r w:rsidR="004A5B89">
              <w:rPr>
                <w:noProof/>
                <w:webHidden/>
              </w:rPr>
              <w:fldChar w:fldCharType="begin"/>
            </w:r>
            <w:r w:rsidR="004A5B89">
              <w:rPr>
                <w:noProof/>
                <w:webHidden/>
              </w:rPr>
              <w:instrText xml:space="preserve"> PAGEREF _Toc523400117 \h </w:instrText>
            </w:r>
            <w:r w:rsidR="004A5B89">
              <w:rPr>
                <w:noProof/>
                <w:webHidden/>
              </w:rPr>
            </w:r>
            <w:r w:rsidR="004A5B89">
              <w:rPr>
                <w:noProof/>
                <w:webHidden/>
              </w:rPr>
              <w:fldChar w:fldCharType="separate"/>
            </w:r>
            <w:r w:rsidR="00B7419D">
              <w:rPr>
                <w:noProof/>
                <w:webHidden/>
              </w:rPr>
              <w:t>3</w:t>
            </w:r>
            <w:r w:rsidR="004A5B89">
              <w:rPr>
                <w:noProof/>
                <w:webHidden/>
              </w:rPr>
              <w:fldChar w:fldCharType="end"/>
            </w:r>
          </w:hyperlink>
        </w:p>
        <w:p w14:paraId="1414EF72" w14:textId="77777777" w:rsidR="004A5B89" w:rsidRDefault="00513E4D">
          <w:pPr>
            <w:pStyle w:val="TDC1"/>
            <w:tabs>
              <w:tab w:val="right" w:leader="dot" w:pos="4622"/>
            </w:tabs>
            <w:rPr>
              <w:rFonts w:asciiTheme="minorHAnsi" w:eastAsiaTheme="minorEastAsia" w:hAnsiTheme="minorHAnsi" w:cstheme="minorBidi"/>
              <w:noProof/>
              <w:sz w:val="22"/>
              <w:szCs w:val="22"/>
            </w:rPr>
          </w:pPr>
          <w:hyperlink w:anchor="_Toc523400118" w:history="1">
            <w:r w:rsidR="004A5B89" w:rsidRPr="00250506">
              <w:rPr>
                <w:rStyle w:val="Hipervnculo"/>
                <w:rFonts w:eastAsia="Arial" w:cs="Times New Roman"/>
                <w:noProof/>
              </w:rPr>
              <w:t>3.1 OBJETIVO GENERAL DEL PROCEDIMIENTO.</w:t>
            </w:r>
            <w:r w:rsidR="004A5B89">
              <w:rPr>
                <w:noProof/>
                <w:webHidden/>
              </w:rPr>
              <w:tab/>
            </w:r>
            <w:r w:rsidR="004A5B89">
              <w:rPr>
                <w:noProof/>
                <w:webHidden/>
              </w:rPr>
              <w:fldChar w:fldCharType="begin"/>
            </w:r>
            <w:r w:rsidR="004A5B89">
              <w:rPr>
                <w:noProof/>
                <w:webHidden/>
              </w:rPr>
              <w:instrText xml:space="preserve"> PAGEREF _Toc523400118 \h </w:instrText>
            </w:r>
            <w:r w:rsidR="004A5B89">
              <w:rPr>
                <w:noProof/>
                <w:webHidden/>
              </w:rPr>
            </w:r>
            <w:r w:rsidR="004A5B89">
              <w:rPr>
                <w:noProof/>
                <w:webHidden/>
              </w:rPr>
              <w:fldChar w:fldCharType="separate"/>
            </w:r>
            <w:r w:rsidR="00B7419D">
              <w:rPr>
                <w:noProof/>
                <w:webHidden/>
              </w:rPr>
              <w:t>3</w:t>
            </w:r>
            <w:r w:rsidR="004A5B89">
              <w:rPr>
                <w:noProof/>
                <w:webHidden/>
              </w:rPr>
              <w:fldChar w:fldCharType="end"/>
            </w:r>
          </w:hyperlink>
        </w:p>
        <w:p w14:paraId="0232B3F2" w14:textId="77777777" w:rsidR="004A5B89" w:rsidRDefault="00513E4D">
          <w:pPr>
            <w:pStyle w:val="TDC1"/>
            <w:tabs>
              <w:tab w:val="right" w:leader="dot" w:pos="4622"/>
            </w:tabs>
            <w:rPr>
              <w:rFonts w:asciiTheme="minorHAnsi" w:eastAsiaTheme="minorEastAsia" w:hAnsiTheme="minorHAnsi" w:cstheme="minorBidi"/>
              <w:noProof/>
              <w:sz w:val="22"/>
              <w:szCs w:val="22"/>
            </w:rPr>
          </w:pPr>
          <w:hyperlink w:anchor="_Toc523400119" w:history="1">
            <w:r w:rsidR="004A5B89" w:rsidRPr="00250506">
              <w:rPr>
                <w:rStyle w:val="Hipervnculo"/>
                <w:rFonts w:eastAsia="Arial" w:cs="Times New Roman"/>
                <w:noProof/>
              </w:rPr>
              <w:t>3.2 OBJETIVOS ESPECIFICOS DEL PROCEDIMIENTO</w:t>
            </w:r>
            <w:r w:rsidR="004A5B89">
              <w:rPr>
                <w:noProof/>
                <w:webHidden/>
              </w:rPr>
              <w:tab/>
            </w:r>
            <w:r w:rsidR="004A5B89">
              <w:rPr>
                <w:noProof/>
                <w:webHidden/>
              </w:rPr>
              <w:fldChar w:fldCharType="begin"/>
            </w:r>
            <w:r w:rsidR="004A5B89">
              <w:rPr>
                <w:noProof/>
                <w:webHidden/>
              </w:rPr>
              <w:instrText xml:space="preserve"> PAGEREF _Toc523400119 \h </w:instrText>
            </w:r>
            <w:r w:rsidR="004A5B89">
              <w:rPr>
                <w:noProof/>
                <w:webHidden/>
              </w:rPr>
            </w:r>
            <w:r w:rsidR="004A5B89">
              <w:rPr>
                <w:noProof/>
                <w:webHidden/>
              </w:rPr>
              <w:fldChar w:fldCharType="separate"/>
            </w:r>
            <w:r w:rsidR="00B7419D">
              <w:rPr>
                <w:noProof/>
                <w:webHidden/>
              </w:rPr>
              <w:t>3</w:t>
            </w:r>
            <w:r w:rsidR="004A5B89">
              <w:rPr>
                <w:noProof/>
                <w:webHidden/>
              </w:rPr>
              <w:fldChar w:fldCharType="end"/>
            </w:r>
          </w:hyperlink>
        </w:p>
        <w:p w14:paraId="6E2E01FC" w14:textId="77777777" w:rsidR="004A5B89" w:rsidRDefault="00513E4D">
          <w:pPr>
            <w:pStyle w:val="TDC1"/>
            <w:tabs>
              <w:tab w:val="right" w:leader="dot" w:pos="4622"/>
            </w:tabs>
            <w:rPr>
              <w:rFonts w:asciiTheme="minorHAnsi" w:eastAsiaTheme="minorEastAsia" w:hAnsiTheme="minorHAnsi" w:cstheme="minorBidi"/>
              <w:noProof/>
              <w:sz w:val="22"/>
              <w:szCs w:val="22"/>
            </w:rPr>
          </w:pPr>
          <w:hyperlink w:anchor="_Toc523400120" w:history="1">
            <w:r w:rsidR="004A5B89" w:rsidRPr="00250506">
              <w:rPr>
                <w:rStyle w:val="Hipervnculo"/>
                <w:rFonts w:eastAsia="Arial" w:cs="Times New Roman"/>
                <w:noProof/>
              </w:rPr>
              <w:t>4. DISEÑO Y PRUEBAS DEL EQUIPO</w:t>
            </w:r>
            <w:r w:rsidR="004A5B89">
              <w:rPr>
                <w:noProof/>
                <w:webHidden/>
              </w:rPr>
              <w:tab/>
            </w:r>
            <w:r w:rsidR="004A5B89">
              <w:rPr>
                <w:noProof/>
                <w:webHidden/>
              </w:rPr>
              <w:fldChar w:fldCharType="begin"/>
            </w:r>
            <w:r w:rsidR="004A5B89">
              <w:rPr>
                <w:noProof/>
                <w:webHidden/>
              </w:rPr>
              <w:instrText xml:space="preserve"> PAGEREF _Toc523400120 \h </w:instrText>
            </w:r>
            <w:r w:rsidR="004A5B89">
              <w:rPr>
                <w:noProof/>
                <w:webHidden/>
              </w:rPr>
            </w:r>
            <w:r w:rsidR="004A5B89">
              <w:rPr>
                <w:noProof/>
                <w:webHidden/>
              </w:rPr>
              <w:fldChar w:fldCharType="separate"/>
            </w:r>
            <w:r w:rsidR="00B7419D">
              <w:rPr>
                <w:noProof/>
                <w:webHidden/>
              </w:rPr>
              <w:t>3</w:t>
            </w:r>
            <w:r w:rsidR="004A5B89">
              <w:rPr>
                <w:noProof/>
                <w:webHidden/>
              </w:rPr>
              <w:fldChar w:fldCharType="end"/>
            </w:r>
          </w:hyperlink>
        </w:p>
        <w:p w14:paraId="760F0DCB" w14:textId="77777777" w:rsidR="00233E82" w:rsidRPr="00233E82" w:rsidRDefault="004954A3" w:rsidP="00233E82">
          <w:pPr>
            <w:pStyle w:val="Ttulo1"/>
            <w:rPr>
              <w:rFonts w:eastAsia="Arial" w:cs="Times New Roman"/>
              <w:color w:val="000000" w:themeColor="text1"/>
            </w:rPr>
          </w:pPr>
          <w:r>
            <w:fldChar w:fldCharType="begin"/>
          </w:r>
          <w:r>
            <w:instrText xml:space="preserve"> HYPERLINK \l "_Toc523400121" </w:instrText>
          </w:r>
          <w:r>
            <w:fldChar w:fldCharType="separate"/>
          </w:r>
          <w:r w:rsidR="00233E82">
            <w:rPr>
              <w:rStyle w:val="Hipervnculo"/>
              <w:rFonts w:eastAsia="Arial" w:cs="Times New Roman"/>
              <w:noProof/>
              <w:color w:val="000000" w:themeColor="text1"/>
            </w:rPr>
            <w:t>4.</w:t>
          </w:r>
          <w:r w:rsidR="00233E82" w:rsidRPr="00233E82">
            <w:rPr>
              <w:rFonts w:eastAsia="Arial" w:cs="Times New Roman"/>
              <w:color w:val="000000" w:themeColor="text1"/>
            </w:rPr>
            <w:t xml:space="preserve">1 </w:t>
          </w:r>
          <w:r w:rsidR="00233E82" w:rsidRPr="00233E82">
            <w:rPr>
              <w:color w:val="000000" w:themeColor="text1"/>
            </w:rPr>
            <w:t>ESPECIFICACIONES TÉCNICAS REQUERIDAS PARA EL MONITOREO DE LA TEMPERATURA EN UNA PLANTA PILOTO DE 50 LITROS DE CERVEZA ARTESANAL</w:t>
          </w:r>
        </w:p>
        <w:p w14:paraId="3A910F38" w14:textId="77777777" w:rsidR="004A5B89" w:rsidRDefault="004A5B89">
          <w:pPr>
            <w:pStyle w:val="TDC1"/>
            <w:tabs>
              <w:tab w:val="right" w:leader="dot" w:pos="4622"/>
            </w:tabs>
            <w:rPr>
              <w:rFonts w:asciiTheme="minorHAnsi" w:eastAsiaTheme="minorEastAsia" w:hAnsiTheme="minorHAnsi" w:cstheme="minorBidi"/>
              <w:noProof/>
              <w:sz w:val="22"/>
              <w:szCs w:val="22"/>
            </w:rPr>
          </w:pPr>
          <w:r>
            <w:rPr>
              <w:noProof/>
              <w:webHidden/>
            </w:rPr>
            <w:tab/>
          </w:r>
          <w:r>
            <w:rPr>
              <w:noProof/>
              <w:webHidden/>
            </w:rPr>
            <w:fldChar w:fldCharType="begin"/>
          </w:r>
          <w:r>
            <w:rPr>
              <w:noProof/>
              <w:webHidden/>
            </w:rPr>
            <w:instrText xml:space="preserve"> PAGEREF _Toc523400121 \h </w:instrText>
          </w:r>
          <w:r>
            <w:rPr>
              <w:noProof/>
              <w:webHidden/>
            </w:rPr>
          </w:r>
          <w:r>
            <w:rPr>
              <w:noProof/>
              <w:webHidden/>
            </w:rPr>
            <w:fldChar w:fldCharType="separate"/>
          </w:r>
          <w:r w:rsidR="00B7419D">
            <w:rPr>
              <w:noProof/>
              <w:webHidden/>
            </w:rPr>
            <w:t>3</w:t>
          </w:r>
          <w:r>
            <w:rPr>
              <w:noProof/>
              <w:webHidden/>
            </w:rPr>
            <w:fldChar w:fldCharType="end"/>
          </w:r>
          <w:r w:rsidR="004954A3">
            <w:rPr>
              <w:noProof/>
            </w:rPr>
            <w:fldChar w:fldCharType="end"/>
          </w:r>
        </w:p>
        <w:p w14:paraId="6A01B587" w14:textId="77777777" w:rsidR="00233E82" w:rsidRPr="00622F81" w:rsidRDefault="004954A3" w:rsidP="00233E82">
          <w:pPr>
            <w:pStyle w:val="Ttulo1"/>
          </w:pPr>
          <w:r>
            <w:fldChar w:fldCharType="begin"/>
          </w:r>
          <w:r>
            <w:instrText xml:space="preserve"> HYPERLINK \l "_Toc523400122" </w:instrText>
          </w:r>
          <w:r>
            <w:fldChar w:fldCharType="separate"/>
          </w:r>
          <w:r w:rsidR="004A5B89" w:rsidRPr="00233E82">
            <w:rPr>
              <w:rStyle w:val="Hipervnculo"/>
              <w:noProof/>
              <w:color w:val="000000" w:themeColor="text1"/>
            </w:rPr>
            <w:t>4.2.1</w:t>
          </w:r>
          <w:r w:rsidR="00233E82" w:rsidRPr="00233E82">
            <w:rPr>
              <w:color w:val="000000" w:themeColor="text1"/>
            </w:rPr>
            <w:t xml:space="preserve"> RELE ELECTROMACNETICO.</w:t>
          </w:r>
          <w:r w:rsidR="00233E82">
            <w:t>.</w:t>
          </w:r>
        </w:p>
        <w:p w14:paraId="5E9DE23E" w14:textId="77777777" w:rsidR="00233E82" w:rsidRDefault="004A5B89" w:rsidP="00233E82">
          <w:pPr>
            <w:pStyle w:val="TDC1"/>
            <w:tabs>
              <w:tab w:val="right" w:leader="dot" w:pos="4622"/>
            </w:tabs>
            <w:rPr>
              <w:noProof/>
            </w:rPr>
          </w:pPr>
          <w:r>
            <w:rPr>
              <w:noProof/>
              <w:webHidden/>
            </w:rPr>
            <w:tab/>
          </w:r>
          <w:r>
            <w:rPr>
              <w:noProof/>
              <w:webHidden/>
            </w:rPr>
            <w:fldChar w:fldCharType="begin"/>
          </w:r>
          <w:r>
            <w:rPr>
              <w:noProof/>
              <w:webHidden/>
            </w:rPr>
            <w:instrText xml:space="preserve"> PAGEREF _Toc523400122 \h </w:instrText>
          </w:r>
          <w:r>
            <w:rPr>
              <w:noProof/>
              <w:webHidden/>
            </w:rPr>
          </w:r>
          <w:r>
            <w:rPr>
              <w:noProof/>
              <w:webHidden/>
            </w:rPr>
            <w:fldChar w:fldCharType="separate"/>
          </w:r>
          <w:r w:rsidR="00B7419D">
            <w:rPr>
              <w:noProof/>
              <w:webHidden/>
            </w:rPr>
            <w:t>3</w:t>
          </w:r>
          <w:r>
            <w:rPr>
              <w:noProof/>
              <w:webHidden/>
            </w:rPr>
            <w:fldChar w:fldCharType="end"/>
          </w:r>
          <w:r w:rsidR="004954A3">
            <w:rPr>
              <w:noProof/>
            </w:rPr>
            <w:fldChar w:fldCharType="end"/>
          </w:r>
        </w:p>
        <w:p w14:paraId="69FD5B6F" w14:textId="77777777" w:rsidR="004A5B89" w:rsidRPr="00233E82" w:rsidRDefault="00233E82" w:rsidP="00233E82">
          <w:pPr>
            <w:pStyle w:val="TDC1"/>
            <w:tabs>
              <w:tab w:val="right" w:leader="dot" w:pos="4622"/>
            </w:tabs>
            <w:rPr>
              <w:rFonts w:asciiTheme="minorHAnsi" w:eastAsiaTheme="minorEastAsia" w:hAnsiTheme="minorHAnsi" w:cstheme="minorBidi"/>
              <w:noProof/>
              <w:sz w:val="22"/>
              <w:szCs w:val="22"/>
            </w:rPr>
          </w:pPr>
          <w:r>
            <w:rPr>
              <w:rFonts w:eastAsia="Arial"/>
            </w:rPr>
            <w:t>4.2.2</w:t>
          </w:r>
          <w:r w:rsidRPr="00602415">
            <w:rPr>
              <w:rFonts w:eastAsia="Arial"/>
            </w:rPr>
            <w:t xml:space="preserve"> </w:t>
          </w:r>
          <w:r>
            <w:rPr>
              <w:rFonts w:eastAsia="Arial"/>
            </w:rPr>
            <w:t>CONTROLADOR DE TEMPERATURA………..4</w:t>
          </w:r>
          <w:hyperlink w:anchor="_Toc523400123" w:history="1"/>
        </w:p>
        <w:p w14:paraId="37A99548" w14:textId="77777777" w:rsidR="004A5B89" w:rsidRPr="00233E82" w:rsidRDefault="00233E82" w:rsidP="00233E82">
          <w:pPr>
            <w:pStyle w:val="Ttulo1"/>
            <w:rPr>
              <w:color w:val="000000" w:themeColor="text1"/>
            </w:rPr>
          </w:pPr>
          <w:r w:rsidRPr="00233E82">
            <w:rPr>
              <w:color w:val="000000" w:themeColor="text1"/>
            </w:rPr>
            <w:t>4.2.3 TABLERO ELECTRICO………………………5</w:t>
          </w:r>
        </w:p>
        <w:p w14:paraId="7FD0AA78" w14:textId="77777777" w:rsidR="004A5B89" w:rsidRPr="00233E82" w:rsidRDefault="00233E82" w:rsidP="00233E82">
          <w:pPr>
            <w:pStyle w:val="Ttulo1"/>
            <w:rPr>
              <w:rFonts w:eastAsia="Arial" w:cs="Times New Roman"/>
              <w:color w:val="000000" w:themeColor="text1"/>
            </w:rPr>
          </w:pPr>
          <w:r w:rsidRPr="00233E82">
            <w:rPr>
              <w:rFonts w:eastAsia="Arial" w:cs="Times New Roman"/>
              <w:color w:val="000000" w:themeColor="text1"/>
            </w:rPr>
            <w:t>4.2.4 TERMOCUPLA TIPO J……………………….5</w:t>
          </w:r>
        </w:p>
        <w:p w14:paraId="0328AA18" w14:textId="77777777" w:rsidR="004A5B89" w:rsidRDefault="00F51833">
          <w:pPr>
            <w:pStyle w:val="TDC1"/>
            <w:tabs>
              <w:tab w:val="right" w:leader="dot" w:pos="4622"/>
            </w:tabs>
            <w:rPr>
              <w:rFonts w:asciiTheme="minorHAnsi" w:eastAsiaTheme="minorEastAsia" w:hAnsiTheme="minorHAnsi" w:cstheme="minorBidi"/>
              <w:noProof/>
              <w:sz w:val="22"/>
              <w:szCs w:val="22"/>
            </w:rPr>
          </w:pPr>
          <w:r>
            <w:rPr>
              <w:rFonts w:eastAsia="Arial" w:cs="Times New Roman"/>
            </w:rPr>
            <w:t>4.2.6</w:t>
          </w:r>
          <w:r w:rsidRPr="00602415">
            <w:rPr>
              <w:rFonts w:eastAsia="Arial" w:cs="Times New Roman"/>
            </w:rPr>
            <w:t xml:space="preserve"> </w:t>
          </w:r>
          <w:r>
            <w:rPr>
              <w:rFonts w:eastAsia="Arial" w:cs="Times New Roman"/>
            </w:rPr>
            <w:t>TIPOS DE TERMOCUPLAS………………….6</w:t>
          </w:r>
        </w:p>
        <w:p w14:paraId="4A120ECB" w14:textId="77777777" w:rsidR="00F51833" w:rsidRPr="00F51833" w:rsidRDefault="00F51833" w:rsidP="00F51833">
          <w:pPr>
            <w:pStyle w:val="Ttulo1"/>
            <w:rPr>
              <w:rFonts w:eastAsia="Calibri" w:cs="Times New Roman"/>
              <w:color w:val="000000" w:themeColor="text1"/>
            </w:rPr>
          </w:pPr>
          <w:r w:rsidRPr="00F51833">
            <w:rPr>
              <w:rFonts w:eastAsia="Calibri" w:cs="Times New Roman"/>
              <w:color w:val="000000" w:themeColor="text1"/>
            </w:rPr>
            <w:t>5. NORMAS DE TRABAJO DE OBLIGATORIO CUMPLIMIENTO………………………………..7</w:t>
          </w:r>
        </w:p>
        <w:p w14:paraId="31CE64CE" w14:textId="77777777" w:rsidR="00F51833" w:rsidRDefault="00F51833" w:rsidP="00F51833">
          <w:pPr>
            <w:pStyle w:val="Ttulo1"/>
            <w:rPr>
              <w:rFonts w:cs="Times New Roman"/>
            </w:rPr>
          </w:pPr>
          <w:r w:rsidRPr="00F51833">
            <w:rPr>
              <w:rFonts w:cs="Times New Roman"/>
              <w:color w:val="000000" w:themeColor="text1"/>
            </w:rPr>
            <w:t xml:space="preserve">5.1  NORMAS DE SEGURIDAD……………………7 </w:t>
          </w:r>
        </w:p>
        <w:p w14:paraId="55FE0242" w14:textId="77777777" w:rsidR="00F51833" w:rsidRPr="00F51833" w:rsidRDefault="00F51833" w:rsidP="00F51833">
          <w:pPr>
            <w:pStyle w:val="Ttulo1"/>
            <w:rPr>
              <w:rFonts w:cs="Times New Roman"/>
              <w:color w:val="000000" w:themeColor="text1"/>
            </w:rPr>
          </w:pPr>
          <w:r w:rsidRPr="00F51833">
            <w:rPr>
              <w:rFonts w:cs="Times New Roman"/>
              <w:color w:val="000000" w:themeColor="text1"/>
            </w:rPr>
            <w:t>6. COMPETENCIAS Y RESULTADOS DE APRENDIZAJE</w:t>
          </w:r>
          <w:r>
            <w:rPr>
              <w:rFonts w:cs="Times New Roman"/>
              <w:color w:val="000000" w:themeColor="text1"/>
            </w:rPr>
            <w:t>……………………………………8</w:t>
          </w:r>
        </w:p>
        <w:p w14:paraId="0CA98C80" w14:textId="77777777" w:rsidR="004A5B89" w:rsidRDefault="00513E4D">
          <w:pPr>
            <w:pStyle w:val="TDC1"/>
            <w:tabs>
              <w:tab w:val="right" w:leader="dot" w:pos="4622"/>
            </w:tabs>
            <w:rPr>
              <w:rFonts w:asciiTheme="minorHAnsi" w:eastAsiaTheme="minorEastAsia" w:hAnsiTheme="minorHAnsi" w:cstheme="minorBidi"/>
              <w:noProof/>
              <w:sz w:val="22"/>
              <w:szCs w:val="22"/>
            </w:rPr>
          </w:pPr>
          <w:hyperlink w:anchor="_Toc523400129" w:history="1"/>
        </w:p>
        <w:p w14:paraId="5F7FBAE7" w14:textId="77777777" w:rsidR="004A5B89" w:rsidRDefault="00513E4D">
          <w:pPr>
            <w:pStyle w:val="TDC1"/>
            <w:tabs>
              <w:tab w:val="right" w:leader="dot" w:pos="4622"/>
            </w:tabs>
            <w:rPr>
              <w:rFonts w:asciiTheme="minorHAnsi" w:eastAsiaTheme="minorEastAsia" w:hAnsiTheme="minorHAnsi" w:cstheme="minorBidi"/>
              <w:noProof/>
              <w:sz w:val="22"/>
              <w:szCs w:val="22"/>
            </w:rPr>
          </w:pPr>
          <w:hyperlink w:anchor="_Toc523400130" w:history="1"/>
        </w:p>
        <w:p w14:paraId="423216CB" w14:textId="77777777" w:rsidR="004A5B89" w:rsidRDefault="00513E4D">
          <w:pPr>
            <w:pStyle w:val="TDC3"/>
            <w:tabs>
              <w:tab w:val="right" w:leader="dot" w:pos="4622"/>
            </w:tabs>
            <w:rPr>
              <w:rFonts w:asciiTheme="minorHAnsi" w:eastAsiaTheme="minorEastAsia" w:hAnsiTheme="minorHAnsi" w:cstheme="minorBidi"/>
              <w:noProof/>
              <w:sz w:val="22"/>
              <w:szCs w:val="22"/>
            </w:rPr>
          </w:pPr>
          <w:hyperlink w:anchor="_Toc523400131" w:history="1"/>
        </w:p>
        <w:p w14:paraId="16A152A6" w14:textId="77777777" w:rsidR="004A5B89" w:rsidRDefault="00513E4D">
          <w:pPr>
            <w:pStyle w:val="TDC1"/>
            <w:tabs>
              <w:tab w:val="right" w:leader="dot" w:pos="4622"/>
            </w:tabs>
            <w:rPr>
              <w:rFonts w:asciiTheme="minorHAnsi" w:eastAsiaTheme="minorEastAsia" w:hAnsiTheme="minorHAnsi" w:cstheme="minorBidi"/>
              <w:noProof/>
              <w:sz w:val="22"/>
              <w:szCs w:val="22"/>
            </w:rPr>
          </w:pPr>
          <w:hyperlink w:anchor="_Toc523400132" w:history="1"/>
        </w:p>
        <w:p w14:paraId="45EC692B" w14:textId="77777777" w:rsidR="007C0F1B" w:rsidRPr="00F51833" w:rsidRDefault="00513E4D" w:rsidP="00F51833">
          <w:pPr>
            <w:pStyle w:val="TDC1"/>
            <w:tabs>
              <w:tab w:val="right" w:leader="dot" w:pos="4622"/>
            </w:tabs>
            <w:rPr>
              <w:rFonts w:asciiTheme="minorHAnsi" w:eastAsiaTheme="minorEastAsia" w:hAnsiTheme="minorHAnsi" w:cstheme="minorBidi"/>
              <w:noProof/>
              <w:sz w:val="22"/>
              <w:szCs w:val="22"/>
            </w:rPr>
          </w:pPr>
          <w:hyperlink w:anchor="_Toc523400133" w:history="1"/>
          <w:r w:rsidR="00CA39F1" w:rsidRPr="00602415">
            <w:rPr>
              <w:rFonts w:cs="Times New Roman"/>
            </w:rPr>
            <w:fldChar w:fldCharType="end"/>
          </w:r>
        </w:p>
      </w:sdtContent>
    </w:sdt>
    <w:p w14:paraId="198B7FAC" w14:textId="77777777" w:rsidR="0021502D" w:rsidRDefault="0021502D" w:rsidP="0021502D">
      <w:pPr>
        <w:pStyle w:val="Ttulo1"/>
        <w:rPr>
          <w:rFonts w:cs="Times New Roman"/>
        </w:rPr>
      </w:pPr>
      <w:bookmarkStart w:id="2" w:name="_Toc523400113"/>
      <w:r w:rsidRPr="00602415">
        <w:rPr>
          <w:rFonts w:cs="Times New Roman"/>
        </w:rPr>
        <w:lastRenderedPageBreak/>
        <w:t>Lista de Figuras</w:t>
      </w:r>
      <w:bookmarkEnd w:id="2"/>
    </w:p>
    <w:p w14:paraId="17ADB64A" w14:textId="77777777" w:rsidR="00194C8F" w:rsidRDefault="00194C8F" w:rsidP="00194C8F"/>
    <w:p w14:paraId="7E36EF53" w14:textId="77777777" w:rsidR="00674030" w:rsidRDefault="00194C8F">
      <w:pPr>
        <w:pStyle w:val="Tabladeilustraciones"/>
        <w:tabs>
          <w:tab w:val="right" w:leader="dot" w:pos="4622"/>
        </w:tabs>
        <w:rPr>
          <w:rFonts w:eastAsiaTheme="minorEastAsia" w:cstheme="minorBidi"/>
          <w:i w:val="0"/>
          <w:iCs w:val="0"/>
          <w:noProof/>
          <w:sz w:val="22"/>
          <w:szCs w:val="22"/>
        </w:rPr>
      </w:pPr>
      <w:r>
        <w:fldChar w:fldCharType="begin"/>
      </w:r>
      <w:r>
        <w:instrText xml:space="preserve"> TOC \h \z \c "Figura" </w:instrText>
      </w:r>
      <w:r>
        <w:fldChar w:fldCharType="separate"/>
      </w:r>
      <w:hyperlink w:anchor="_Toc523400014" w:history="1">
        <w:r w:rsidR="00674030" w:rsidRPr="004C27F5">
          <w:rPr>
            <w:rStyle w:val="Hipervnculo"/>
            <w:noProof/>
          </w:rPr>
          <w:t>Figura 1</w:t>
        </w:r>
        <w:r w:rsidR="00646691">
          <w:rPr>
            <w:rStyle w:val="Hipervnculo"/>
            <w:noProof/>
          </w:rPr>
          <w:t xml:space="preserve"> rele electromagnetico</w:t>
        </w:r>
        <w:r w:rsidR="00674030" w:rsidRPr="004C27F5">
          <w:rPr>
            <w:rStyle w:val="Hipervnculo"/>
            <w:noProof/>
          </w:rPr>
          <w:t>..</w:t>
        </w:r>
        <w:r w:rsidR="00674030">
          <w:rPr>
            <w:noProof/>
            <w:webHidden/>
          </w:rPr>
          <w:tab/>
        </w:r>
        <w:r w:rsidR="00674030">
          <w:rPr>
            <w:noProof/>
            <w:webHidden/>
          </w:rPr>
          <w:fldChar w:fldCharType="begin"/>
        </w:r>
        <w:r w:rsidR="00674030">
          <w:rPr>
            <w:noProof/>
            <w:webHidden/>
          </w:rPr>
          <w:instrText xml:space="preserve"> PAGEREF _Toc523400014 \h </w:instrText>
        </w:r>
        <w:r w:rsidR="00674030">
          <w:rPr>
            <w:noProof/>
            <w:webHidden/>
          </w:rPr>
        </w:r>
        <w:r w:rsidR="00674030">
          <w:rPr>
            <w:noProof/>
            <w:webHidden/>
          </w:rPr>
          <w:fldChar w:fldCharType="separate"/>
        </w:r>
        <w:r w:rsidR="00B7419D">
          <w:rPr>
            <w:noProof/>
            <w:webHidden/>
          </w:rPr>
          <w:t>4</w:t>
        </w:r>
        <w:r w:rsidR="00674030">
          <w:rPr>
            <w:noProof/>
            <w:webHidden/>
          </w:rPr>
          <w:fldChar w:fldCharType="end"/>
        </w:r>
      </w:hyperlink>
    </w:p>
    <w:p w14:paraId="1C883712" w14:textId="77777777" w:rsidR="00674030" w:rsidRDefault="00646691">
      <w:pPr>
        <w:pStyle w:val="Tabladeilustraciones"/>
        <w:tabs>
          <w:tab w:val="right" w:leader="dot" w:pos="4622"/>
        </w:tabs>
        <w:rPr>
          <w:rFonts w:eastAsiaTheme="minorEastAsia" w:cstheme="minorBidi"/>
          <w:i w:val="0"/>
          <w:iCs w:val="0"/>
          <w:noProof/>
          <w:sz w:val="22"/>
          <w:szCs w:val="22"/>
        </w:rPr>
      </w:pPr>
      <w:r>
        <w:t>figura 2 controlador electrónico de temperatura………….4</w:t>
      </w:r>
    </w:p>
    <w:p w14:paraId="30B56104" w14:textId="77777777" w:rsidR="00674030" w:rsidRDefault="00646691">
      <w:pPr>
        <w:pStyle w:val="Tabladeilustraciones"/>
        <w:tabs>
          <w:tab w:val="right" w:leader="dot" w:pos="4622"/>
        </w:tabs>
        <w:rPr>
          <w:rFonts w:eastAsiaTheme="minorEastAsia" w:cstheme="minorBidi"/>
          <w:i w:val="0"/>
          <w:iCs w:val="0"/>
          <w:noProof/>
          <w:sz w:val="22"/>
          <w:szCs w:val="22"/>
        </w:rPr>
      </w:pPr>
      <w:r>
        <w:t xml:space="preserve">figura 3 tablero de control planta piloto…………………………4 </w:t>
      </w:r>
    </w:p>
    <w:p w14:paraId="3957A820" w14:textId="77777777" w:rsidR="00674030" w:rsidRDefault="00513E4D">
      <w:pPr>
        <w:pStyle w:val="Tabladeilustraciones"/>
        <w:tabs>
          <w:tab w:val="right" w:leader="dot" w:pos="4622"/>
        </w:tabs>
        <w:rPr>
          <w:rFonts w:eastAsiaTheme="minorEastAsia" w:cstheme="minorBidi"/>
          <w:i w:val="0"/>
          <w:iCs w:val="0"/>
          <w:noProof/>
          <w:sz w:val="22"/>
          <w:szCs w:val="22"/>
        </w:rPr>
      </w:pPr>
      <w:hyperlink w:anchor="_Toc523400017" w:history="1">
        <w:r w:rsidR="00674030" w:rsidRPr="004C27F5">
          <w:rPr>
            <w:rStyle w:val="Hipervnculo"/>
            <w:noProof/>
          </w:rPr>
          <w:t>Figura 4. Sensor</w:t>
        </w:r>
        <w:r w:rsidR="00646691">
          <w:rPr>
            <w:rStyle w:val="Hipervnculo"/>
            <w:noProof/>
          </w:rPr>
          <w:t xml:space="preserve"> tipo J</w:t>
        </w:r>
        <w:r w:rsidR="00674030">
          <w:rPr>
            <w:noProof/>
            <w:webHidden/>
          </w:rPr>
          <w:tab/>
        </w:r>
        <w:r w:rsidR="00674030">
          <w:rPr>
            <w:noProof/>
            <w:webHidden/>
          </w:rPr>
          <w:fldChar w:fldCharType="begin"/>
        </w:r>
        <w:r w:rsidR="00674030">
          <w:rPr>
            <w:noProof/>
            <w:webHidden/>
          </w:rPr>
          <w:instrText xml:space="preserve"> PAGEREF _Toc523400017 \h </w:instrText>
        </w:r>
        <w:r w:rsidR="00674030">
          <w:rPr>
            <w:noProof/>
            <w:webHidden/>
          </w:rPr>
        </w:r>
        <w:r w:rsidR="00674030">
          <w:rPr>
            <w:noProof/>
            <w:webHidden/>
          </w:rPr>
          <w:fldChar w:fldCharType="separate"/>
        </w:r>
        <w:r w:rsidR="00B7419D">
          <w:rPr>
            <w:noProof/>
            <w:webHidden/>
          </w:rPr>
          <w:t>5</w:t>
        </w:r>
        <w:r w:rsidR="00674030">
          <w:rPr>
            <w:noProof/>
            <w:webHidden/>
          </w:rPr>
          <w:fldChar w:fldCharType="end"/>
        </w:r>
      </w:hyperlink>
    </w:p>
    <w:p w14:paraId="72D9AD03" w14:textId="77777777" w:rsidR="00674030" w:rsidRDefault="00646691">
      <w:pPr>
        <w:pStyle w:val="Tabladeilustraciones"/>
        <w:tabs>
          <w:tab w:val="right" w:leader="dot" w:pos="4622"/>
        </w:tabs>
        <w:rPr>
          <w:rFonts w:eastAsiaTheme="minorEastAsia" w:cstheme="minorBidi"/>
          <w:i w:val="0"/>
          <w:iCs w:val="0"/>
          <w:noProof/>
          <w:sz w:val="22"/>
          <w:szCs w:val="22"/>
        </w:rPr>
      </w:pPr>
      <w:r>
        <w:t>figura5 Tabla de características de termocuplas……………5</w:t>
      </w:r>
    </w:p>
    <w:p w14:paraId="23CF40AE" w14:textId="77777777" w:rsidR="00674030" w:rsidRDefault="00513E4D">
      <w:pPr>
        <w:pStyle w:val="Tabladeilustraciones"/>
        <w:tabs>
          <w:tab w:val="right" w:leader="dot" w:pos="4622"/>
        </w:tabs>
        <w:rPr>
          <w:rFonts w:eastAsiaTheme="minorEastAsia" w:cstheme="minorBidi"/>
          <w:i w:val="0"/>
          <w:iCs w:val="0"/>
          <w:noProof/>
          <w:sz w:val="22"/>
          <w:szCs w:val="22"/>
        </w:rPr>
      </w:pPr>
      <w:hyperlink w:anchor="_Toc523400019" w:history="1">
        <w:r w:rsidR="00674030" w:rsidRPr="004C27F5">
          <w:rPr>
            <w:rStyle w:val="Hipervnculo"/>
            <w:noProof/>
          </w:rPr>
          <w:t>Figura 6. Módulo temperatura y humedad seleccionado</w:t>
        </w:r>
        <w:r w:rsidR="00674030">
          <w:rPr>
            <w:noProof/>
            <w:webHidden/>
          </w:rPr>
          <w:tab/>
        </w:r>
        <w:r w:rsidR="00674030">
          <w:rPr>
            <w:noProof/>
            <w:webHidden/>
          </w:rPr>
          <w:fldChar w:fldCharType="begin"/>
        </w:r>
        <w:r w:rsidR="00674030">
          <w:rPr>
            <w:noProof/>
            <w:webHidden/>
          </w:rPr>
          <w:instrText xml:space="preserve"> PAGEREF _Toc523400019 \h </w:instrText>
        </w:r>
        <w:r w:rsidR="00674030">
          <w:rPr>
            <w:noProof/>
            <w:webHidden/>
          </w:rPr>
        </w:r>
        <w:r w:rsidR="00674030">
          <w:rPr>
            <w:noProof/>
            <w:webHidden/>
          </w:rPr>
          <w:fldChar w:fldCharType="separate"/>
        </w:r>
        <w:r w:rsidR="00B7419D">
          <w:rPr>
            <w:noProof/>
            <w:webHidden/>
          </w:rPr>
          <w:t>5</w:t>
        </w:r>
        <w:r w:rsidR="00674030">
          <w:rPr>
            <w:noProof/>
            <w:webHidden/>
          </w:rPr>
          <w:fldChar w:fldCharType="end"/>
        </w:r>
      </w:hyperlink>
    </w:p>
    <w:p w14:paraId="60F11EF6" w14:textId="77777777" w:rsidR="00194C8F" w:rsidRPr="00194C8F" w:rsidRDefault="00194C8F" w:rsidP="00194C8F">
      <w:r>
        <w:fldChar w:fldCharType="end"/>
      </w:r>
    </w:p>
    <w:p w14:paraId="1D3DB5B6" w14:textId="77777777" w:rsidR="004C4B59" w:rsidRPr="00602415" w:rsidRDefault="00A74B9A" w:rsidP="00887E25">
      <w:pPr>
        <w:pStyle w:val="Ttulo1"/>
        <w:rPr>
          <w:rFonts w:cs="Times New Roman"/>
        </w:rPr>
      </w:pPr>
      <w:bookmarkStart w:id="3" w:name="_Toc523400114"/>
      <w:r w:rsidRPr="00602415">
        <w:rPr>
          <w:rFonts w:cs="Times New Roman"/>
        </w:rPr>
        <w:t xml:space="preserve">1. </w:t>
      </w:r>
      <w:r w:rsidR="004C4B59" w:rsidRPr="00602415">
        <w:rPr>
          <w:rFonts w:cs="Times New Roman"/>
        </w:rPr>
        <w:t>INTRODUCCION</w:t>
      </w:r>
      <w:bookmarkEnd w:id="3"/>
    </w:p>
    <w:p w14:paraId="6370C1A2" w14:textId="77777777" w:rsidR="004C4B59" w:rsidRPr="00602415" w:rsidRDefault="004C4B59" w:rsidP="0001443E">
      <w:pPr>
        <w:ind w:right="96"/>
        <w:rPr>
          <w:rFonts w:eastAsia="Arial" w:cs="Times New Roman"/>
        </w:rPr>
      </w:pPr>
    </w:p>
    <w:p w14:paraId="77C15EBB" w14:textId="77777777" w:rsidR="005A00D9" w:rsidRPr="005A00D9" w:rsidRDefault="005A00D9" w:rsidP="005A00D9">
      <w:pPr>
        <w:jc w:val="center"/>
        <w:rPr>
          <w:rFonts w:cs="Times New Roman"/>
        </w:rPr>
      </w:pPr>
    </w:p>
    <w:p w14:paraId="505C27F0" w14:textId="77777777" w:rsidR="00730AC5" w:rsidRPr="00806ED2" w:rsidRDefault="00730AC5" w:rsidP="00730AC5">
      <w:pPr>
        <w:spacing w:line="360" w:lineRule="auto"/>
        <w:rPr>
          <w:sz w:val="24"/>
        </w:rPr>
      </w:pPr>
      <w:r w:rsidRPr="00806ED2">
        <w:rPr>
          <w:color w:val="222222"/>
          <w:sz w:val="24"/>
        </w:rPr>
        <w:t>Los proyectos integradores en facultades de ingeniería de instituciones tecnológicas buscan el desarrollo de competencias a través del conocimiento significativo, que permite relacionar al estudiante con la realidad, su entorno y comunidad, vincula al estudiante a la investigación en un nivel inicial, despertando el interés de los estudiantes en hacer investigación. </w:t>
      </w:r>
      <w:r w:rsidRPr="00806ED2">
        <w:rPr>
          <w:sz w:val="24"/>
        </w:rPr>
        <w:t>Para los tecnólogos en operación y mantenimiento electromecánico este tipo de proyectos es enriquecedor debido a interactúa con diferentes temas de ingeniería. El estudio del control industrial es de gran importancia debido a las diferentes áreas de conocimiento que enmarcas este tipo de proyectos; el control de temperatura, la maniobra eléctrica, la medición de parámetros se encuentran en cualquier tipo de planta industrial, proceso o maquina en las cuales la intervención de operarios se hace obligatoria y necesaria.</w:t>
      </w:r>
    </w:p>
    <w:p w14:paraId="7A7513B3" w14:textId="77777777" w:rsidR="00730AC5" w:rsidRPr="00806ED2" w:rsidRDefault="00730AC5" w:rsidP="00730AC5">
      <w:pPr>
        <w:spacing w:line="360" w:lineRule="auto"/>
        <w:rPr>
          <w:sz w:val="24"/>
        </w:rPr>
      </w:pPr>
    </w:p>
    <w:p w14:paraId="7881C158" w14:textId="77777777" w:rsidR="00730AC5" w:rsidRPr="00806ED2" w:rsidRDefault="00730AC5" w:rsidP="00730AC5">
      <w:pPr>
        <w:spacing w:line="360" w:lineRule="auto"/>
        <w:rPr>
          <w:sz w:val="24"/>
        </w:rPr>
      </w:pPr>
      <w:r w:rsidRPr="00806ED2">
        <w:rPr>
          <w:sz w:val="24"/>
        </w:rPr>
        <w:t>En el presente proyecto de desarrollo tecnológico implementación el tablero de control para la puesta en marcha de una planta piloto para producción de cincuenta litros de cerveza artesanal, como herramienta práctica y didáctica aplicada aéreas de conocimiento anteriormente descritas y que permiten al estudiante de programa conocer en estado real el funcionamiento de este proceso.</w:t>
      </w:r>
    </w:p>
    <w:p w14:paraId="24E34EF9" w14:textId="77777777" w:rsidR="00CF4844" w:rsidRDefault="008E265A" w:rsidP="0001443E">
      <w:pPr>
        <w:pStyle w:val="Ttulo1"/>
        <w:rPr>
          <w:rFonts w:eastAsia="Arial" w:cs="Times New Roman"/>
        </w:rPr>
      </w:pPr>
      <w:bookmarkStart w:id="4" w:name="_Toc523400115"/>
      <w:r w:rsidRPr="00602415">
        <w:rPr>
          <w:rFonts w:eastAsia="Arial" w:cs="Times New Roman"/>
        </w:rPr>
        <w:t>2. DIAGNOSTICO INICIAL</w:t>
      </w:r>
      <w:bookmarkEnd w:id="4"/>
    </w:p>
    <w:p w14:paraId="3F595FA1" w14:textId="77777777" w:rsidR="00834EDF" w:rsidRPr="0082056E" w:rsidRDefault="00834EDF" w:rsidP="00834EDF"/>
    <w:p w14:paraId="62B66DAA" w14:textId="77777777" w:rsidR="00834EDF" w:rsidRPr="00806ED2" w:rsidRDefault="00834EDF" w:rsidP="00834EDF">
      <w:pPr>
        <w:spacing w:line="360" w:lineRule="auto"/>
        <w:rPr>
          <w:sz w:val="24"/>
        </w:rPr>
      </w:pPr>
      <w:r w:rsidRPr="0082056E">
        <w:t>Como proyecto integrador de los programas de ingeniería ambiental y tecnología en operación y mantenimiento electromecánico se fortalecen los conocimientos y experiencias prácticas de algunas de las áreas fundamentales de los programas. Por consiguiente, planteamos la presente propuesta que permite complementar el proyecto “</w:t>
      </w:r>
      <w:r w:rsidRPr="0082056E">
        <w:rPr>
          <w:b/>
          <w:i/>
        </w:rPr>
        <w:t>Diseño experimental de una planta piloto para 50 litros de cerveza artesanal analizando la viabilidad ambiental</w:t>
      </w:r>
      <w:r w:rsidRPr="0082056E">
        <w:t>” Seleccionando e implementando los dispositivos eléctricos y electrónicos que permitan el funcionamiento óptimo de la planta. Este proyecto enmarca áreas del programa de tecnología en operación y mantenimiento electromecánico como área eléctrica, área electrónica, área de instrumentación industrial, área de automatización industrial lo cual permite la justificación del proyecto</w:t>
      </w:r>
    </w:p>
    <w:p w14:paraId="0B9A0C38" w14:textId="77777777" w:rsidR="00834EDF" w:rsidRPr="00806ED2" w:rsidRDefault="00834EDF" w:rsidP="00834EDF">
      <w:pPr>
        <w:spacing w:line="360" w:lineRule="auto"/>
        <w:rPr>
          <w:sz w:val="24"/>
        </w:rPr>
      </w:pPr>
    </w:p>
    <w:p w14:paraId="2FD384AE" w14:textId="77777777" w:rsidR="00834EDF" w:rsidRPr="0082056E" w:rsidRDefault="00834EDF" w:rsidP="00834EDF">
      <w:pPr>
        <w:spacing w:line="360" w:lineRule="auto"/>
      </w:pPr>
      <w:r w:rsidRPr="0082056E">
        <w:t>Las plantas pilotos son de gran utilidad en los procesos de enseñanza en instituciones y universidades ya que ellas permiten mostrar situaciones reales que existen en los procesos</w:t>
      </w:r>
      <w:r w:rsidRPr="00806ED2">
        <w:rPr>
          <w:sz w:val="24"/>
        </w:rPr>
        <w:t xml:space="preserve"> </w:t>
      </w:r>
      <w:r w:rsidRPr="0082056E">
        <w:t>industriales y que lo estudiantes e diferentes áreas puedan utilizar.</w:t>
      </w:r>
    </w:p>
    <w:p w14:paraId="6095D3DC" w14:textId="77777777" w:rsidR="005A0BDF" w:rsidRPr="00602415" w:rsidRDefault="005A0BDF" w:rsidP="0001443E">
      <w:pPr>
        <w:rPr>
          <w:rFonts w:eastAsia="Arial" w:cs="Times New Roman"/>
        </w:rPr>
      </w:pPr>
    </w:p>
    <w:p w14:paraId="6EED9827" w14:textId="77777777" w:rsidR="00DC05DF" w:rsidRPr="00602415" w:rsidRDefault="00DC05DF" w:rsidP="0001443E">
      <w:pPr>
        <w:pStyle w:val="Ttulo1"/>
        <w:rPr>
          <w:rFonts w:eastAsia="Arial" w:cs="Times New Roman"/>
        </w:rPr>
      </w:pPr>
      <w:bookmarkStart w:id="5" w:name="_Toc523400116"/>
      <w:r w:rsidRPr="00602415">
        <w:rPr>
          <w:rFonts w:eastAsia="Arial" w:cs="Times New Roman"/>
        </w:rPr>
        <w:t xml:space="preserve">2.1 </w:t>
      </w:r>
      <w:r w:rsidR="002D067B" w:rsidRPr="00602415">
        <w:rPr>
          <w:rFonts w:eastAsia="Arial" w:cs="Times New Roman"/>
        </w:rPr>
        <w:t>POBLACIÓN DE ESTUDIO</w:t>
      </w:r>
      <w:bookmarkEnd w:id="5"/>
    </w:p>
    <w:p w14:paraId="2BF30C53" w14:textId="77777777" w:rsidR="00E97D23" w:rsidRDefault="00E97D23" w:rsidP="0001443E">
      <w:pPr>
        <w:ind w:right="96"/>
        <w:rPr>
          <w:rFonts w:eastAsia="Arial" w:cs="Times New Roman"/>
        </w:rPr>
      </w:pPr>
    </w:p>
    <w:p w14:paraId="262CA53E" w14:textId="77777777" w:rsidR="00071173" w:rsidRPr="00602415" w:rsidRDefault="00834EDF" w:rsidP="0001443E">
      <w:pPr>
        <w:ind w:right="96"/>
        <w:rPr>
          <w:rFonts w:eastAsia="Arial" w:cs="Times New Roman"/>
        </w:rPr>
      </w:pPr>
      <w:r>
        <w:rPr>
          <w:rFonts w:eastAsia="Arial" w:cs="Times New Roman"/>
        </w:rPr>
        <w:t>Sabiendo que una parte importante en el desarrollo de cada estudiante de la tecnología en operación y montaje electromecánico e ingeniería electromecánica, es conocer los  procesos industriales, la planta piloto actua como una muestra de lo que podrían llegar a encontrarse en la industria a pequeña escala</w:t>
      </w:r>
    </w:p>
    <w:p w14:paraId="19CC143E" w14:textId="77777777" w:rsidR="001D187D" w:rsidRPr="00602415" w:rsidRDefault="00681791" w:rsidP="0014111A">
      <w:pPr>
        <w:pStyle w:val="Ttulo1"/>
        <w:rPr>
          <w:rFonts w:eastAsia="Arial" w:cs="Times New Roman"/>
        </w:rPr>
      </w:pPr>
      <w:bookmarkStart w:id="6" w:name="_Toc523400117"/>
      <w:r w:rsidRPr="00602415">
        <w:rPr>
          <w:rFonts w:eastAsia="Arial" w:cs="Times New Roman"/>
        </w:rPr>
        <w:t>3. OBJETIVOS</w:t>
      </w:r>
      <w:r w:rsidR="0014111A" w:rsidRPr="00602415">
        <w:rPr>
          <w:rFonts w:eastAsia="Arial" w:cs="Times New Roman"/>
        </w:rPr>
        <w:t xml:space="preserve"> DEL PROCEDIMIENTO</w:t>
      </w:r>
      <w:bookmarkEnd w:id="6"/>
    </w:p>
    <w:p w14:paraId="45314466" w14:textId="77777777" w:rsidR="0014111A" w:rsidRPr="00602415" w:rsidRDefault="0014111A" w:rsidP="0014111A">
      <w:pPr>
        <w:rPr>
          <w:rFonts w:cs="Times New Roman"/>
        </w:rPr>
      </w:pPr>
    </w:p>
    <w:p w14:paraId="0E19C789" w14:textId="77777777" w:rsidR="00681791" w:rsidRPr="00602415" w:rsidRDefault="00E34A15" w:rsidP="00681791">
      <w:pPr>
        <w:spacing w:line="237" w:lineRule="auto"/>
        <w:ind w:right="96"/>
        <w:rPr>
          <w:rFonts w:eastAsia="Arial" w:cs="Times New Roman"/>
        </w:rPr>
      </w:pPr>
      <w:r>
        <w:rPr>
          <w:rFonts w:eastAsia="Arial" w:cs="Times New Roman"/>
        </w:rPr>
        <w:t xml:space="preserve">Implementar los conocimientos de </w:t>
      </w:r>
      <w:r w:rsidR="0082056E">
        <w:rPr>
          <w:rFonts w:eastAsia="Arial" w:cs="Times New Roman"/>
        </w:rPr>
        <w:t>automatización e instrumentación en el proceso de monitoreo de temperatura para una planta piloto de cerveza artesanal.</w:t>
      </w:r>
    </w:p>
    <w:p w14:paraId="0E089B61" w14:textId="77777777" w:rsidR="00E34A15" w:rsidRDefault="00681791" w:rsidP="00E34A15">
      <w:pPr>
        <w:pStyle w:val="Ttulo1"/>
        <w:rPr>
          <w:rFonts w:eastAsia="Arial" w:cs="Times New Roman"/>
        </w:rPr>
      </w:pPr>
      <w:bookmarkStart w:id="7" w:name="_Toc523400118"/>
      <w:r w:rsidRPr="00602415">
        <w:rPr>
          <w:rFonts w:eastAsia="Arial" w:cs="Times New Roman"/>
        </w:rPr>
        <w:t>3.1 OBJETIVO GENERAL DEL PROCEDIMIENTO.</w:t>
      </w:r>
      <w:bookmarkEnd w:id="7"/>
      <w:r w:rsidR="00E34A15">
        <w:rPr>
          <w:rFonts w:eastAsia="Arial" w:cs="Times New Roman"/>
        </w:rPr>
        <w:t xml:space="preserve"> </w:t>
      </w:r>
    </w:p>
    <w:p w14:paraId="7B3D8C16" w14:textId="77777777" w:rsidR="00194C8F" w:rsidRPr="0082056E" w:rsidRDefault="00194C8F" w:rsidP="00194C8F"/>
    <w:p w14:paraId="03341C82" w14:textId="77777777" w:rsidR="0082056E" w:rsidRPr="0082056E" w:rsidRDefault="00E34A15" w:rsidP="0082056E">
      <w:pPr>
        <w:tabs>
          <w:tab w:val="left" w:pos="80"/>
        </w:tabs>
        <w:spacing w:line="360" w:lineRule="auto"/>
      </w:pPr>
      <w:r w:rsidRPr="0082056E">
        <w:t>.</w:t>
      </w:r>
      <w:r w:rsidR="0082056E" w:rsidRPr="0082056E">
        <w:t xml:space="preserve"> Implementar del sistema de medición y monitoreo de temperatura a través de dispositivos electrónicos para el adecuado funcionamiento de una planta piloto de producción de cincuenta litros cerveza artesanal y que permita a la comunidad estudiantil de las unidades tecnológicas de Santander analizar un proceso de producción a baja escala.</w:t>
      </w:r>
    </w:p>
    <w:p w14:paraId="01366C17" w14:textId="77777777" w:rsidR="00E34A15" w:rsidRPr="00E34A15" w:rsidRDefault="00E34A15" w:rsidP="00194C8F">
      <w:pPr>
        <w:rPr>
          <w:rFonts w:eastAsia="Arial"/>
          <w:color w:val="2E74B5" w:themeColor="accent1" w:themeShade="BF"/>
          <w:szCs w:val="32"/>
        </w:rPr>
      </w:pPr>
    </w:p>
    <w:p w14:paraId="1FDD5F10" w14:textId="77777777" w:rsidR="00681791" w:rsidRPr="00602415" w:rsidRDefault="00681791" w:rsidP="00E34A15">
      <w:pPr>
        <w:pStyle w:val="Ttulo1"/>
        <w:rPr>
          <w:rFonts w:eastAsia="Arial" w:cs="Times New Roman"/>
        </w:rPr>
      </w:pPr>
      <w:bookmarkStart w:id="8" w:name="_Toc523400119"/>
      <w:r w:rsidRPr="00602415">
        <w:rPr>
          <w:rFonts w:eastAsia="Arial" w:cs="Times New Roman"/>
        </w:rPr>
        <w:t>3.2 OBJETIVOS ESPECIFICOS DEL PROCEDIMIENTO</w:t>
      </w:r>
      <w:bookmarkEnd w:id="8"/>
    </w:p>
    <w:p w14:paraId="0A94B5D6" w14:textId="77777777" w:rsidR="0014111A" w:rsidRPr="00602415" w:rsidRDefault="0014111A" w:rsidP="0014111A">
      <w:pPr>
        <w:rPr>
          <w:rFonts w:cs="Times New Roman"/>
        </w:rPr>
      </w:pPr>
    </w:p>
    <w:p w14:paraId="06108EF3" w14:textId="77777777" w:rsidR="0082056E" w:rsidRPr="0082056E" w:rsidRDefault="0082056E" w:rsidP="0082056E">
      <w:pPr>
        <w:widowControl w:val="0"/>
        <w:numPr>
          <w:ilvl w:val="0"/>
          <w:numId w:val="15"/>
        </w:numPr>
        <w:suppressAutoHyphens/>
        <w:spacing w:line="360" w:lineRule="auto"/>
      </w:pPr>
      <w:r w:rsidRPr="0082056E">
        <w:t>Seleccionar los sensores de temperatura, termocuplas, controladores de temperatura, indicadores y elementos de señalización que permitan indicar, maniobrar, controlar el tablero de mando de operación de la planta, según sus características de funcionamiento.</w:t>
      </w:r>
    </w:p>
    <w:p w14:paraId="4448C4F3" w14:textId="77777777" w:rsidR="0082056E" w:rsidRPr="0082056E" w:rsidRDefault="0082056E" w:rsidP="0082056E">
      <w:pPr>
        <w:widowControl w:val="0"/>
        <w:spacing w:line="360" w:lineRule="auto"/>
        <w:ind w:left="720"/>
      </w:pPr>
    </w:p>
    <w:p w14:paraId="36B8771B" w14:textId="77777777" w:rsidR="0082056E" w:rsidRPr="0082056E" w:rsidRDefault="0082056E" w:rsidP="0082056E">
      <w:pPr>
        <w:widowControl w:val="0"/>
        <w:numPr>
          <w:ilvl w:val="0"/>
          <w:numId w:val="15"/>
        </w:numPr>
        <w:suppressAutoHyphens/>
        <w:spacing w:line="360" w:lineRule="auto"/>
      </w:pPr>
      <w:r w:rsidRPr="0082056E">
        <w:t xml:space="preserve">Implementar a través de lógica cableada la señalización y medición de temperatura, a través del tablero de mando para el funcionamiento de la planta piloto de producción de cerveza </w:t>
      </w:r>
      <w:r w:rsidRPr="0082056E">
        <w:lastRenderedPageBreak/>
        <w:t>artesanal teniendo en cuenta normas eléctricas en los tableros de control.</w:t>
      </w:r>
    </w:p>
    <w:p w14:paraId="5DBE1A47" w14:textId="77777777" w:rsidR="0082056E" w:rsidRPr="0082056E" w:rsidRDefault="0082056E" w:rsidP="0082056E">
      <w:pPr>
        <w:pStyle w:val="Prrafodelista"/>
        <w:spacing w:line="360" w:lineRule="auto"/>
        <w:rPr>
          <w:rFonts w:cs="Arial"/>
          <w:szCs w:val="20"/>
        </w:rPr>
      </w:pPr>
    </w:p>
    <w:p w14:paraId="6102FCF8" w14:textId="77777777" w:rsidR="0082056E" w:rsidRPr="0082056E" w:rsidRDefault="0082056E" w:rsidP="0082056E">
      <w:pPr>
        <w:pStyle w:val="Prrafodelista"/>
        <w:numPr>
          <w:ilvl w:val="0"/>
          <w:numId w:val="15"/>
        </w:numPr>
        <w:suppressAutoHyphens/>
        <w:spacing w:line="360" w:lineRule="auto"/>
        <w:contextualSpacing w:val="0"/>
        <w:rPr>
          <w:rFonts w:cs="Arial"/>
          <w:szCs w:val="20"/>
        </w:rPr>
      </w:pPr>
      <w:r w:rsidRPr="0082056E">
        <w:rPr>
          <w:rFonts w:cs="Arial"/>
          <w:szCs w:val="20"/>
        </w:rPr>
        <w:t xml:space="preserve">Desarrollar un manual de funcionamiento, y operación del sistema de control de temperatura y elementos que componen el tablero de mando para la operación de la planta piloto de producción de cerveza artesanal </w:t>
      </w:r>
    </w:p>
    <w:p w14:paraId="4AAF9481" w14:textId="77777777" w:rsidR="00316060" w:rsidRPr="00602415" w:rsidRDefault="00316060" w:rsidP="00B679D5">
      <w:pPr>
        <w:tabs>
          <w:tab w:val="left" w:pos="620"/>
        </w:tabs>
        <w:ind w:right="260"/>
        <w:rPr>
          <w:rFonts w:eastAsia="Arial" w:cs="Times New Roman"/>
          <w:sz w:val="14"/>
          <w:lang w:val="es-ES"/>
        </w:rPr>
      </w:pPr>
    </w:p>
    <w:p w14:paraId="4CE0ED9B" w14:textId="77777777" w:rsidR="00D05598" w:rsidRDefault="00D05598" w:rsidP="00D05598">
      <w:pPr>
        <w:pStyle w:val="Ttulo1"/>
        <w:rPr>
          <w:rFonts w:eastAsia="Arial" w:cs="Times New Roman"/>
        </w:rPr>
      </w:pPr>
      <w:bookmarkStart w:id="9" w:name="_Toc523400120"/>
      <w:r w:rsidRPr="00602415">
        <w:rPr>
          <w:rFonts w:eastAsia="Arial" w:cs="Times New Roman"/>
        </w:rPr>
        <w:t xml:space="preserve">4. DISEÑO </w:t>
      </w:r>
      <w:r w:rsidR="00CA1D07" w:rsidRPr="00602415">
        <w:rPr>
          <w:rFonts w:eastAsia="Arial" w:cs="Times New Roman"/>
        </w:rPr>
        <w:t xml:space="preserve">Y PRUEBAS </w:t>
      </w:r>
      <w:r w:rsidRPr="00602415">
        <w:rPr>
          <w:rFonts w:eastAsia="Arial" w:cs="Times New Roman"/>
        </w:rPr>
        <w:t>DEL EQUIPO</w:t>
      </w:r>
      <w:bookmarkEnd w:id="9"/>
    </w:p>
    <w:p w14:paraId="6C083DDB" w14:textId="77777777" w:rsidR="00602415" w:rsidRPr="00602415" w:rsidRDefault="00602415" w:rsidP="00602415"/>
    <w:p w14:paraId="1339DFA4" w14:textId="77777777" w:rsidR="00D05598" w:rsidRPr="00602415" w:rsidRDefault="00D05598" w:rsidP="00CC7315">
      <w:pPr>
        <w:pStyle w:val="Ttulo1"/>
        <w:rPr>
          <w:rFonts w:eastAsia="Arial" w:cs="Times New Roman"/>
        </w:rPr>
      </w:pPr>
      <w:bookmarkStart w:id="10" w:name="_Toc523400121"/>
      <w:r w:rsidRPr="00602415">
        <w:rPr>
          <w:rFonts w:eastAsia="Arial" w:cs="Times New Roman"/>
        </w:rPr>
        <w:t xml:space="preserve">4.1 </w:t>
      </w:r>
      <w:r w:rsidR="00412528">
        <w:t xml:space="preserve">ESPECIFICACIONES TÉCNICAS REQUERIDAS </w:t>
      </w:r>
      <w:r w:rsidR="00D67D84">
        <w:t xml:space="preserve">PARA </w:t>
      </w:r>
      <w:bookmarkEnd w:id="10"/>
      <w:r w:rsidR="00D67D84">
        <w:t>EL MONITOREO DE LA TEMPERATURA EN UNA PLANTA PILOTO DE 50 LITROS DE CERVEZA ARTESANAL</w:t>
      </w:r>
    </w:p>
    <w:p w14:paraId="2E454B67" w14:textId="77777777" w:rsidR="00D05598" w:rsidRPr="00602415" w:rsidRDefault="00D05598" w:rsidP="00D05598">
      <w:pPr>
        <w:spacing w:line="288" w:lineRule="auto"/>
        <w:ind w:right="96"/>
        <w:rPr>
          <w:rFonts w:eastAsia="Arial" w:cs="Times New Roman"/>
          <w:sz w:val="10"/>
        </w:rPr>
      </w:pPr>
    </w:p>
    <w:p w14:paraId="336A8A6E" w14:textId="77777777" w:rsidR="00316060" w:rsidRDefault="00233A9F" w:rsidP="000B70F2">
      <w:pPr>
        <w:spacing w:line="288" w:lineRule="auto"/>
        <w:ind w:right="96"/>
        <w:rPr>
          <w:rFonts w:eastAsia="Arial" w:cs="Times New Roman"/>
        </w:rPr>
      </w:pPr>
      <w:r w:rsidRPr="00233A9F">
        <w:rPr>
          <w:rFonts w:eastAsia="Arial" w:cs="Times New Roman"/>
        </w:rPr>
        <w:t xml:space="preserve">A </w:t>
      </w:r>
      <w:r w:rsidR="00D67D84" w:rsidRPr="00233A9F">
        <w:rPr>
          <w:rFonts w:eastAsia="Arial" w:cs="Times New Roman"/>
        </w:rPr>
        <w:t>continuación,</w:t>
      </w:r>
      <w:r w:rsidRPr="00233A9F">
        <w:rPr>
          <w:rFonts w:eastAsia="Arial" w:cs="Times New Roman"/>
        </w:rPr>
        <w:t xml:space="preserve"> se presentan las especificaciones técnicas de los componentes del proyecto, estos componentes se seleccionaron partiendo de criterios de selección</w:t>
      </w:r>
      <w:r w:rsidR="00D67D84">
        <w:rPr>
          <w:rFonts w:eastAsia="Arial" w:cs="Times New Roman"/>
        </w:rPr>
        <w:t>, todo esto con el fin de cumplir con los objetivos propuesto en nuestro proyecto</w:t>
      </w:r>
    </w:p>
    <w:p w14:paraId="194D79E7" w14:textId="77777777" w:rsidR="008A12E8" w:rsidRDefault="008A12E8" w:rsidP="000B70F2">
      <w:pPr>
        <w:spacing w:line="288" w:lineRule="auto"/>
        <w:ind w:right="96"/>
        <w:rPr>
          <w:rFonts w:eastAsia="Arial" w:cs="Times New Roman"/>
        </w:rPr>
      </w:pPr>
    </w:p>
    <w:p w14:paraId="4C4A4186" w14:textId="77777777" w:rsidR="008A12E8" w:rsidRPr="00622F81" w:rsidRDefault="008A12E8" w:rsidP="00CC7315">
      <w:pPr>
        <w:pStyle w:val="Ttulo1"/>
      </w:pPr>
      <w:bookmarkStart w:id="11" w:name="_Toc523400122"/>
      <w:r w:rsidRPr="00622F81">
        <w:t>4.2.</w:t>
      </w:r>
      <w:r w:rsidR="00D67D84" w:rsidRPr="00622F81">
        <w:t xml:space="preserve">1 </w:t>
      </w:r>
      <w:bookmarkEnd w:id="11"/>
      <w:r w:rsidR="00D67D84">
        <w:t>RELE ELECTROMACNETICO</w:t>
      </w:r>
    </w:p>
    <w:p w14:paraId="57C08AC5" w14:textId="77777777" w:rsidR="008A12E8" w:rsidRDefault="008A12E8" w:rsidP="008A12E8"/>
    <w:p w14:paraId="10988049" w14:textId="77777777" w:rsidR="00D67D84" w:rsidRPr="00D67D84" w:rsidRDefault="00D67D84" w:rsidP="00D67D84">
      <w:r w:rsidRPr="00D67D84">
        <w:t xml:space="preserve">Un relé está constituido básicamente por una bobina, contactos y un conjunto magnético. </w:t>
      </w:r>
    </w:p>
    <w:p w14:paraId="457E2665" w14:textId="77777777" w:rsidR="00D67D84" w:rsidRPr="00D67D84" w:rsidRDefault="00D67D84" w:rsidP="00D67D84">
      <w:pPr>
        <w:spacing w:line="360" w:lineRule="auto"/>
      </w:pPr>
      <w:r w:rsidRPr="00D67D84">
        <w:t xml:space="preserve">al energizarse la bobina, recibe tensión, lo cual la lleva a oscilar el conjunto magnético, consiguiendo que los contactos dispuestos como normalmente cerrados y normalmente abiertos cambien de posición, es decir los contactos cerrados se abren y simultáneamente otros normalmente abiertos se cierran. </w:t>
      </w:r>
    </w:p>
    <w:p w14:paraId="1393BB2C" w14:textId="77777777" w:rsidR="00D67D84" w:rsidRPr="00841649" w:rsidRDefault="00D67D84" w:rsidP="00D67D84">
      <w:pPr>
        <w:rPr>
          <w:sz w:val="24"/>
        </w:rPr>
      </w:pPr>
    </w:p>
    <w:p w14:paraId="25804F98" w14:textId="77777777" w:rsidR="00D67D84" w:rsidRPr="00D64DDF" w:rsidRDefault="00D67D84" w:rsidP="00D67D84">
      <w:pPr>
        <w:rPr>
          <w:szCs w:val="22"/>
        </w:rPr>
      </w:pPr>
    </w:p>
    <w:p w14:paraId="467A2E12" w14:textId="77777777" w:rsidR="008A12E8" w:rsidRDefault="008A12E8" w:rsidP="008A12E8"/>
    <w:p w14:paraId="584636B0" w14:textId="77777777" w:rsidR="00D67D84" w:rsidRDefault="00D67D84" w:rsidP="008A12E8">
      <w:pPr>
        <w:pStyle w:val="Descripcin"/>
        <w:keepNext/>
      </w:pPr>
      <w:bookmarkStart w:id="12" w:name="_Toc522967401"/>
      <w:bookmarkStart w:id="13" w:name="_Toc523400014"/>
    </w:p>
    <w:p w14:paraId="18ACE916" w14:textId="77777777" w:rsidR="00D67D84" w:rsidRDefault="00D67D84" w:rsidP="008A12E8">
      <w:pPr>
        <w:pStyle w:val="Descripcin"/>
        <w:keepNext/>
      </w:pPr>
    </w:p>
    <w:p w14:paraId="3C76C117" w14:textId="77777777" w:rsidR="00D67D84" w:rsidRDefault="00D67D84" w:rsidP="008A12E8">
      <w:pPr>
        <w:pStyle w:val="Descripcin"/>
        <w:keepNext/>
      </w:pPr>
    </w:p>
    <w:p w14:paraId="32DA6FDD" w14:textId="77777777" w:rsidR="00D67D84" w:rsidRDefault="00D67D84" w:rsidP="008A12E8">
      <w:pPr>
        <w:pStyle w:val="Descripcin"/>
        <w:keepNext/>
      </w:pPr>
    </w:p>
    <w:p w14:paraId="01024954" w14:textId="77777777" w:rsidR="00D67D84" w:rsidRDefault="00D67D84" w:rsidP="008A12E8">
      <w:pPr>
        <w:pStyle w:val="Descripcin"/>
        <w:keepNext/>
      </w:pPr>
    </w:p>
    <w:p w14:paraId="4FC3DF66" w14:textId="77777777" w:rsidR="00D67D84" w:rsidRDefault="00D67D84" w:rsidP="008A12E8">
      <w:pPr>
        <w:pStyle w:val="Descripcin"/>
        <w:keepNext/>
      </w:pPr>
    </w:p>
    <w:p w14:paraId="285E3BA0" w14:textId="77777777" w:rsidR="00D67D84" w:rsidRDefault="008A12E8" w:rsidP="008A12E8">
      <w:pPr>
        <w:pStyle w:val="Descripcin"/>
        <w:keepNext/>
        <w:rPr>
          <w:noProof/>
          <w:szCs w:val="22"/>
          <w:lang w:val="es-MX" w:eastAsia="en-US"/>
        </w:rPr>
      </w:pPr>
      <w:r>
        <w:t xml:space="preserve">Figura </w:t>
      </w:r>
      <w:fldSimple w:instr=" SEQ Figura \* ARABIC ">
        <w:r w:rsidR="00B7419D">
          <w:rPr>
            <w:noProof/>
          </w:rPr>
          <w:t>1</w:t>
        </w:r>
      </w:fldSimple>
      <w:r>
        <w:t xml:space="preserve">. </w:t>
      </w:r>
      <w:bookmarkEnd w:id="12"/>
      <w:bookmarkEnd w:id="13"/>
      <w:r w:rsidR="00D67D84">
        <w:t>Rele electromagnetico</w:t>
      </w:r>
      <w:r w:rsidR="00D67D84" w:rsidRPr="00D67D84">
        <w:rPr>
          <w:noProof/>
          <w:szCs w:val="22"/>
          <w:lang w:val="es-MX" w:eastAsia="en-US"/>
        </w:rPr>
        <w:t xml:space="preserve"> </w:t>
      </w:r>
    </w:p>
    <w:p w14:paraId="422239D3" w14:textId="77777777" w:rsidR="008A12E8" w:rsidRDefault="00D67D84" w:rsidP="008A12E8">
      <w:pPr>
        <w:pStyle w:val="Descripcin"/>
        <w:keepNext/>
      </w:pPr>
      <w:r w:rsidRPr="00D64DDF">
        <w:rPr>
          <w:noProof/>
          <w:szCs w:val="22"/>
          <w:lang w:val="en-US" w:eastAsia="en-US"/>
        </w:rPr>
        <w:drawing>
          <wp:inline distT="0" distB="0" distL="0" distR="0" wp14:anchorId="6208F84C" wp14:editId="0D2A71A0">
            <wp:extent cx="2461895" cy="964800"/>
            <wp:effectExtent l="0" t="0" r="0" b="6985"/>
            <wp:docPr id="3" name="Imagen 3" descr="Resultado de imagen para reles electromagnetic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Resultado de imagen para reles electromagnetico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6124" cy="974295"/>
                    </a:xfrm>
                    <a:prstGeom prst="rect">
                      <a:avLst/>
                    </a:prstGeom>
                    <a:noFill/>
                    <a:ln>
                      <a:noFill/>
                    </a:ln>
                  </pic:spPr>
                </pic:pic>
              </a:graphicData>
            </a:graphic>
          </wp:inline>
        </w:drawing>
      </w:r>
    </w:p>
    <w:p w14:paraId="36111F2E" w14:textId="77777777" w:rsidR="00D67D84" w:rsidRDefault="00D67D84" w:rsidP="00D67D84">
      <w:pPr>
        <w:rPr>
          <w:sz w:val="18"/>
          <w:szCs w:val="18"/>
        </w:rPr>
      </w:pPr>
    </w:p>
    <w:p w14:paraId="49E60525" w14:textId="77777777" w:rsidR="00D67D84" w:rsidRDefault="00D67D84" w:rsidP="00D67D84">
      <w:pPr>
        <w:jc w:val="center"/>
        <w:rPr>
          <w:rStyle w:val="Hipervnculo"/>
          <w:sz w:val="18"/>
          <w:szCs w:val="18"/>
        </w:rPr>
      </w:pPr>
      <w:r w:rsidRPr="000A60BA">
        <w:rPr>
          <w:sz w:val="18"/>
          <w:szCs w:val="18"/>
        </w:rPr>
        <w:t>Fuente:</w:t>
      </w:r>
      <w:hyperlink r:id="rId9" w:history="1">
        <w:r w:rsidRPr="000A60BA">
          <w:rPr>
            <w:rStyle w:val="Hipervnculo"/>
            <w:sz w:val="18"/>
            <w:szCs w:val="18"/>
          </w:rPr>
          <w:t>https://www.google.com.co/search?tbs=sbi:AMhZZivp2dNGHQKkUkGzBsGdnPmJ2QWEo</w:t>
        </w:r>
      </w:hyperlink>
    </w:p>
    <w:p w14:paraId="186049B1" w14:textId="77777777" w:rsidR="008A12E8" w:rsidRPr="00E048C9" w:rsidRDefault="008A12E8" w:rsidP="008A12E8">
      <w:pPr>
        <w:jc w:val="center"/>
      </w:pPr>
    </w:p>
    <w:p w14:paraId="40F7B855" w14:textId="77777777" w:rsidR="008A12E8" w:rsidRPr="008A12E8" w:rsidRDefault="008A12E8" w:rsidP="008A12E8"/>
    <w:p w14:paraId="7A677515" w14:textId="77777777" w:rsidR="008A12E8" w:rsidRDefault="00CC7315" w:rsidP="00CC7315">
      <w:pPr>
        <w:pStyle w:val="Ttulo1"/>
        <w:rPr>
          <w:rFonts w:eastAsia="Arial"/>
        </w:rPr>
      </w:pPr>
      <w:bookmarkStart w:id="14" w:name="_Toc523400123"/>
      <w:r>
        <w:rPr>
          <w:rFonts w:eastAsia="Arial"/>
        </w:rPr>
        <w:t>4.2.2</w:t>
      </w:r>
      <w:r w:rsidR="008A12E8" w:rsidRPr="00602415">
        <w:rPr>
          <w:rFonts w:eastAsia="Arial"/>
        </w:rPr>
        <w:t xml:space="preserve"> </w:t>
      </w:r>
      <w:bookmarkEnd w:id="14"/>
      <w:r w:rsidR="00D67D84">
        <w:rPr>
          <w:rFonts w:eastAsia="Arial"/>
        </w:rPr>
        <w:t>CONTROLADOR DE TEMPERATURA</w:t>
      </w:r>
    </w:p>
    <w:p w14:paraId="6E03AF85" w14:textId="77777777" w:rsidR="0099042F" w:rsidRPr="0099042F" w:rsidRDefault="0099042F" w:rsidP="0099042F"/>
    <w:p w14:paraId="1E717C20" w14:textId="77777777" w:rsidR="0099042F" w:rsidRPr="0099042F" w:rsidRDefault="0099042F" w:rsidP="0099042F">
      <w:pPr>
        <w:spacing w:line="360" w:lineRule="auto"/>
        <w:rPr>
          <w:color w:val="000000" w:themeColor="text1"/>
        </w:rPr>
      </w:pPr>
      <w:r w:rsidRPr="0099042F">
        <w:t xml:space="preserve">Un controlador de temperatura es un instrumento usado para el control de la temperatura. El controlador de temperatura tiene una entrada procedente </w:t>
      </w:r>
      <w:r w:rsidRPr="0099042F">
        <w:rPr>
          <w:color w:val="000000" w:themeColor="text1"/>
        </w:rPr>
        <w:t>de </w:t>
      </w:r>
      <w:r w:rsidRPr="0099042F">
        <w:t>un sensor de temperatura</w:t>
      </w:r>
      <w:r w:rsidRPr="0099042F">
        <w:rPr>
          <w:color w:val="000000" w:themeColor="text1"/>
        </w:rPr>
        <w:t> y tiene una salida que está conectada a un elemento de control </w:t>
      </w:r>
      <w:r w:rsidRPr="0099042F">
        <w:t>tal como un calentador</w:t>
      </w:r>
      <w:r w:rsidRPr="0099042F">
        <w:rPr>
          <w:color w:val="000000" w:themeColor="text1"/>
        </w:rPr>
        <w:t> o ventilador.</w:t>
      </w:r>
    </w:p>
    <w:p w14:paraId="02B3A661" w14:textId="77777777" w:rsidR="0099042F" w:rsidRPr="0099042F" w:rsidRDefault="0099042F" w:rsidP="0099042F">
      <w:pPr>
        <w:pStyle w:val="Ttulo3"/>
        <w:spacing w:before="0" w:after="0" w:line="360" w:lineRule="auto"/>
        <w:rPr>
          <w:rFonts w:cs="Arial"/>
          <w:b/>
          <w:szCs w:val="20"/>
        </w:rPr>
      </w:pPr>
      <w:bookmarkStart w:id="15" w:name="_Toc512609809"/>
      <w:bookmarkStart w:id="16" w:name="_Toc530827499"/>
      <w:r w:rsidRPr="0099042F">
        <w:rPr>
          <w:rFonts w:cs="Arial"/>
          <w:szCs w:val="20"/>
        </w:rPr>
        <w:t>Cómo funciona un regulador de temperatura</w:t>
      </w:r>
      <w:bookmarkEnd w:id="15"/>
      <w:bookmarkEnd w:id="16"/>
    </w:p>
    <w:p w14:paraId="4102870B" w14:textId="77777777" w:rsidR="0099042F" w:rsidRPr="0099042F" w:rsidRDefault="0099042F" w:rsidP="0099042F">
      <w:pPr>
        <w:spacing w:line="360" w:lineRule="auto"/>
      </w:pPr>
    </w:p>
    <w:p w14:paraId="1903867F" w14:textId="77777777" w:rsidR="0099042F" w:rsidRPr="0099042F" w:rsidRDefault="0099042F" w:rsidP="0099042F">
      <w:pPr>
        <w:spacing w:line="360" w:lineRule="auto"/>
      </w:pPr>
      <w:r w:rsidRPr="0099042F">
        <w:t xml:space="preserve">Para regular con precisión la temperatura del proceso sin la participación continua del operador, un sistema de control de temperatura se basa en un regulador, el cual acepta un sensor de temperatura tal como un termopar o RTD como entrada. Se compara la temperatura real a la temperatura de control deseada, o punto de ajuste, y proporciona una salida a un elemento </w:t>
      </w:r>
      <w:r w:rsidRPr="0099042F">
        <w:lastRenderedPageBreak/>
        <w:t>de control. El regulador de temperatura solo es una parte del sistema de control, y todo el sistema debe ser analizado para elegir un controlador adecuado. Los siguientes puntos deben ser considerados al seleccionar un controlador de temperatura</w:t>
      </w:r>
    </w:p>
    <w:p w14:paraId="374B63EB" w14:textId="77777777" w:rsidR="0099042F" w:rsidRPr="008441BD" w:rsidRDefault="0099042F" w:rsidP="0099042F">
      <w:pPr>
        <w:spacing w:line="360" w:lineRule="auto"/>
        <w:rPr>
          <w:sz w:val="24"/>
        </w:rPr>
      </w:pPr>
    </w:p>
    <w:p w14:paraId="62450789" w14:textId="77777777" w:rsidR="00622F81" w:rsidRDefault="00622F81" w:rsidP="00622F81"/>
    <w:p w14:paraId="0D3EF275" w14:textId="77777777" w:rsidR="00622F81" w:rsidRDefault="00622F81" w:rsidP="00622F81">
      <w:pPr>
        <w:pStyle w:val="Descripcin"/>
        <w:keepNext/>
      </w:pPr>
      <w:bookmarkStart w:id="17" w:name="_Toc522967403"/>
      <w:bookmarkStart w:id="18" w:name="_Toc523400015"/>
      <w:r>
        <w:t xml:space="preserve">Figura </w:t>
      </w:r>
      <w:fldSimple w:instr=" SEQ Figura \* ARABIC ">
        <w:r w:rsidR="00B7419D">
          <w:rPr>
            <w:noProof/>
          </w:rPr>
          <w:t>2</w:t>
        </w:r>
      </w:fldSimple>
      <w:r>
        <w:t xml:space="preserve">. </w:t>
      </w:r>
      <w:bookmarkEnd w:id="17"/>
      <w:bookmarkEnd w:id="18"/>
      <w:r w:rsidR="0099042F">
        <w:t>Controlador electrónico de temperatura</w:t>
      </w:r>
    </w:p>
    <w:p w14:paraId="42E82442" w14:textId="77777777" w:rsidR="00622F81" w:rsidRDefault="0099042F" w:rsidP="00622F81">
      <w:pPr>
        <w:spacing w:line="432" w:lineRule="atLeast"/>
        <w:jc w:val="center"/>
      </w:pPr>
      <w:r w:rsidRPr="00D64DDF">
        <w:rPr>
          <w:noProof/>
          <w:szCs w:val="22"/>
          <w:lang w:val="en-US" w:eastAsia="en-US"/>
        </w:rPr>
        <w:drawing>
          <wp:inline distT="0" distB="0" distL="0" distR="0" wp14:anchorId="3055BDD3" wp14:editId="6460120E">
            <wp:extent cx="1800225" cy="1704975"/>
            <wp:effectExtent l="0" t="0" r="9525" b="9525"/>
            <wp:docPr id="7" name="Imagen 7" descr="Resultado de imagen para control tempera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sultado de imagen para control temperatur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1704975"/>
                    </a:xfrm>
                    <a:prstGeom prst="rect">
                      <a:avLst/>
                    </a:prstGeom>
                    <a:noFill/>
                    <a:ln>
                      <a:noFill/>
                    </a:ln>
                  </pic:spPr>
                </pic:pic>
              </a:graphicData>
            </a:graphic>
          </wp:inline>
        </w:drawing>
      </w:r>
    </w:p>
    <w:p w14:paraId="5EC3C2D4" w14:textId="77777777" w:rsidR="0099042F" w:rsidRPr="00912801" w:rsidRDefault="00622F81" w:rsidP="0099042F">
      <w:pPr>
        <w:jc w:val="center"/>
        <w:rPr>
          <w:sz w:val="18"/>
          <w:szCs w:val="18"/>
        </w:rPr>
      </w:pPr>
      <w:r>
        <w:t xml:space="preserve"> </w:t>
      </w:r>
      <w:r w:rsidR="0099042F" w:rsidRPr="00912801">
        <w:rPr>
          <w:sz w:val="18"/>
          <w:szCs w:val="18"/>
        </w:rPr>
        <w:t xml:space="preserve">Fuente: </w:t>
      </w:r>
      <w:hyperlink r:id="rId11" w:history="1">
        <w:r w:rsidR="0099042F" w:rsidRPr="00912801">
          <w:rPr>
            <w:rStyle w:val="Hipervnculo"/>
            <w:sz w:val="18"/>
            <w:szCs w:val="18"/>
          </w:rPr>
          <w:t>https://ar.all.biz/img/ar/catalog/12907.jpeg</w:t>
        </w:r>
      </w:hyperlink>
    </w:p>
    <w:p w14:paraId="17162A77" w14:textId="77777777" w:rsidR="00622F81" w:rsidRPr="00E048C9" w:rsidRDefault="00622F81" w:rsidP="00622F81">
      <w:pPr>
        <w:spacing w:after="450" w:line="432" w:lineRule="atLeast"/>
        <w:jc w:val="center"/>
      </w:pPr>
    </w:p>
    <w:p w14:paraId="4867DCD7" w14:textId="77777777" w:rsidR="008A12E8" w:rsidRPr="00CC7315" w:rsidRDefault="00CC7315" w:rsidP="00CC7315">
      <w:pPr>
        <w:pStyle w:val="Ttulo1"/>
      </w:pPr>
      <w:bookmarkStart w:id="19" w:name="_Toc523400124"/>
      <w:r>
        <w:t>4.2.3</w:t>
      </w:r>
      <w:r w:rsidR="008A12E8" w:rsidRPr="00CC7315">
        <w:t xml:space="preserve"> </w:t>
      </w:r>
      <w:bookmarkEnd w:id="19"/>
      <w:r w:rsidR="0099042F">
        <w:t>TABLERO ELECTRICO</w:t>
      </w:r>
    </w:p>
    <w:p w14:paraId="538FF421" w14:textId="77777777" w:rsidR="008A12E8" w:rsidRPr="0099042F" w:rsidRDefault="008A12E8" w:rsidP="000B70F2">
      <w:pPr>
        <w:spacing w:line="288" w:lineRule="auto"/>
        <w:ind w:right="96"/>
        <w:rPr>
          <w:rFonts w:eastAsia="Arial" w:cs="Times New Roman"/>
        </w:rPr>
      </w:pPr>
    </w:p>
    <w:p w14:paraId="54956F87" w14:textId="77777777" w:rsidR="00622F81" w:rsidRDefault="0099042F" w:rsidP="000B70F2">
      <w:pPr>
        <w:spacing w:line="288" w:lineRule="auto"/>
        <w:ind w:right="96"/>
        <w:rPr>
          <w:rFonts w:ascii="Arial" w:hAnsi="Arial"/>
        </w:rPr>
      </w:pPr>
      <w:r w:rsidRPr="0099042F">
        <w:rPr>
          <w:rFonts w:ascii="Arial" w:hAnsi="Arial"/>
        </w:rPr>
        <w:t>En términos generales, los tableros eléctricos son gabinetes en los que se concentran los dispositivos de conexión, control, maniobra, protección, medida, señalización y distribución, todos estos dispositivos permiten que una instalación eléctrica funcione adecuadamente</w:t>
      </w:r>
    </w:p>
    <w:p w14:paraId="03E46A35" w14:textId="77777777" w:rsidR="0099042F" w:rsidRPr="0099042F" w:rsidRDefault="0099042F" w:rsidP="000B70F2">
      <w:pPr>
        <w:spacing w:line="288" w:lineRule="auto"/>
        <w:ind w:right="96"/>
        <w:rPr>
          <w:rFonts w:eastAsia="Arial" w:cs="Times New Roman"/>
        </w:rPr>
      </w:pPr>
    </w:p>
    <w:p w14:paraId="6CCB36C3" w14:textId="77777777" w:rsidR="00622F81" w:rsidRDefault="00622F81" w:rsidP="00622F81">
      <w:pPr>
        <w:pStyle w:val="Descripcin"/>
        <w:keepNext/>
      </w:pPr>
      <w:bookmarkStart w:id="20" w:name="_Toc522967404"/>
      <w:bookmarkStart w:id="21" w:name="_Toc523400016"/>
      <w:r>
        <w:t xml:space="preserve">Figura </w:t>
      </w:r>
      <w:fldSimple w:instr=" SEQ Figura \* ARABIC ">
        <w:r w:rsidR="00B7419D">
          <w:rPr>
            <w:noProof/>
          </w:rPr>
          <w:t>3</w:t>
        </w:r>
      </w:fldSimple>
      <w:r>
        <w:t xml:space="preserve">. </w:t>
      </w:r>
      <w:bookmarkEnd w:id="20"/>
      <w:bookmarkEnd w:id="21"/>
      <w:r w:rsidR="0099042F">
        <w:t>Tablero de control para planta piloto</w:t>
      </w:r>
    </w:p>
    <w:p w14:paraId="4B00C9EE" w14:textId="77777777" w:rsidR="00622F81" w:rsidRDefault="0099042F" w:rsidP="00622F81">
      <w:pPr>
        <w:ind w:left="708"/>
        <w:jc w:val="center"/>
      </w:pPr>
      <w:r w:rsidRPr="00D64DDF">
        <w:rPr>
          <w:rFonts w:ascii="Arial" w:hAnsi="Arial"/>
          <w:noProof/>
          <w:sz w:val="22"/>
          <w:szCs w:val="22"/>
          <w:lang w:val="en-US" w:eastAsia="en-US"/>
        </w:rPr>
        <w:drawing>
          <wp:inline distT="0" distB="0" distL="0" distR="0" wp14:anchorId="54A18B16" wp14:editId="5461A953">
            <wp:extent cx="1619250" cy="1781175"/>
            <wp:effectExtent l="0" t="0" r="0" b="9525"/>
            <wp:docPr id="4" name="Imagen 4" descr="Resultado de imagen para tablero de control electr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Resultado de imagen para tablero de control electric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6030" cy="1788633"/>
                    </a:xfrm>
                    <a:prstGeom prst="rect">
                      <a:avLst/>
                    </a:prstGeom>
                    <a:noFill/>
                    <a:ln>
                      <a:noFill/>
                    </a:ln>
                  </pic:spPr>
                </pic:pic>
              </a:graphicData>
            </a:graphic>
          </wp:inline>
        </w:drawing>
      </w:r>
    </w:p>
    <w:p w14:paraId="784F894C" w14:textId="77777777" w:rsidR="0099042F" w:rsidRDefault="00622F81" w:rsidP="0099042F">
      <w:pPr>
        <w:pStyle w:val="NormalWeb"/>
        <w:spacing w:before="0" w:beforeAutospacing="0" w:after="150" w:afterAutospacing="0"/>
        <w:jc w:val="center"/>
        <w:rPr>
          <w:rStyle w:val="Hipervnculo"/>
          <w:rFonts w:cs="Arial"/>
          <w:sz w:val="18"/>
          <w:szCs w:val="18"/>
        </w:rPr>
      </w:pPr>
      <w:r>
        <w:lastRenderedPageBreak/>
        <w:t xml:space="preserve">Fuente: </w:t>
      </w:r>
      <w:r w:rsidR="0099042F" w:rsidRPr="005A1D12">
        <w:rPr>
          <w:rFonts w:ascii="Arial" w:hAnsi="Arial" w:cs="Arial"/>
          <w:sz w:val="18"/>
          <w:szCs w:val="18"/>
        </w:rPr>
        <w:t>Fuente:</w:t>
      </w:r>
      <w:hyperlink r:id="rId13" w:history="1">
        <w:r w:rsidR="0099042F" w:rsidRPr="005A1D12">
          <w:rPr>
            <w:rStyle w:val="Hipervnculo"/>
            <w:rFonts w:cs="Arial"/>
            <w:sz w:val="18"/>
            <w:szCs w:val="18"/>
          </w:rPr>
          <w:t>https://encryptedtbn0.gstatic.com/images?q=tbn:ANd9GcTse9Cx17TNUcM2MWtg1b1LoL6dpKF8EQYvgofJHq0lq_OOBLRElg</w:t>
        </w:r>
      </w:hyperlink>
    </w:p>
    <w:p w14:paraId="1E5320A6" w14:textId="77777777" w:rsidR="0099042F" w:rsidRPr="005A1D12" w:rsidRDefault="0099042F" w:rsidP="0099042F">
      <w:pPr>
        <w:pStyle w:val="NormalWeb"/>
        <w:spacing w:before="0" w:beforeAutospacing="0" w:after="150" w:afterAutospacing="0"/>
        <w:jc w:val="center"/>
        <w:rPr>
          <w:rFonts w:ascii="Arial" w:hAnsi="Arial" w:cs="Arial"/>
          <w:sz w:val="18"/>
          <w:szCs w:val="18"/>
        </w:rPr>
      </w:pPr>
    </w:p>
    <w:p w14:paraId="7618337A" w14:textId="77777777" w:rsidR="00622F81" w:rsidRPr="0099042F" w:rsidRDefault="00622F81" w:rsidP="00622F81">
      <w:pPr>
        <w:jc w:val="center"/>
        <w:rPr>
          <w:lang w:val="es-ES"/>
        </w:rPr>
      </w:pPr>
    </w:p>
    <w:p w14:paraId="197BD1D9" w14:textId="77777777" w:rsidR="00622F81" w:rsidRDefault="00622F81" w:rsidP="000B70F2">
      <w:pPr>
        <w:spacing w:line="288" w:lineRule="auto"/>
        <w:ind w:right="96"/>
        <w:rPr>
          <w:rFonts w:eastAsia="Arial" w:cs="Times New Roman"/>
        </w:rPr>
      </w:pPr>
    </w:p>
    <w:p w14:paraId="3E2E357E" w14:textId="77777777" w:rsidR="008A12E8" w:rsidRPr="00602415" w:rsidRDefault="00CC7315" w:rsidP="008A12E8">
      <w:pPr>
        <w:pStyle w:val="Ttulo1"/>
        <w:rPr>
          <w:rFonts w:eastAsia="Arial" w:cs="Times New Roman"/>
        </w:rPr>
      </w:pPr>
      <w:bookmarkStart w:id="22" w:name="_Toc523400125"/>
      <w:r>
        <w:rPr>
          <w:rFonts w:eastAsia="Arial" w:cs="Times New Roman"/>
        </w:rPr>
        <w:t>4.2.</w:t>
      </w:r>
      <w:r w:rsidR="0099042F">
        <w:rPr>
          <w:rFonts w:eastAsia="Arial" w:cs="Times New Roman"/>
        </w:rPr>
        <w:t>4</w:t>
      </w:r>
      <w:r w:rsidR="0099042F" w:rsidRPr="00602415">
        <w:rPr>
          <w:rFonts w:eastAsia="Arial" w:cs="Times New Roman"/>
        </w:rPr>
        <w:t xml:space="preserve"> </w:t>
      </w:r>
      <w:bookmarkEnd w:id="22"/>
      <w:r w:rsidR="0099042F">
        <w:rPr>
          <w:rFonts w:eastAsia="Arial" w:cs="Times New Roman"/>
        </w:rPr>
        <w:t>TERMOCUPLA TIPO J</w:t>
      </w:r>
    </w:p>
    <w:p w14:paraId="0DC6FD71" w14:textId="77777777" w:rsidR="008A12E8" w:rsidRDefault="008A12E8" w:rsidP="000B70F2">
      <w:pPr>
        <w:spacing w:line="288" w:lineRule="auto"/>
        <w:ind w:right="96"/>
        <w:rPr>
          <w:rFonts w:eastAsia="Arial" w:cs="Times New Roman"/>
        </w:rPr>
      </w:pPr>
    </w:p>
    <w:p w14:paraId="25F58349" w14:textId="77777777" w:rsidR="0099042F" w:rsidRPr="0099042F" w:rsidRDefault="0099042F" w:rsidP="0099042F">
      <w:pPr>
        <w:pStyle w:val="NormalWeb"/>
        <w:shd w:val="clear" w:color="auto" w:fill="FFFFFF"/>
        <w:spacing w:before="0" w:beforeAutospacing="0" w:after="0" w:afterAutospacing="0" w:line="360" w:lineRule="auto"/>
        <w:jc w:val="both"/>
        <w:textAlignment w:val="baseline"/>
        <w:rPr>
          <w:rFonts w:ascii="Arial" w:hAnsi="Arial" w:cs="Arial"/>
          <w:color w:val="000000"/>
          <w:sz w:val="20"/>
          <w:szCs w:val="20"/>
        </w:rPr>
      </w:pPr>
      <w:r w:rsidRPr="0099042F">
        <w:rPr>
          <w:rFonts w:ascii="Arial" w:hAnsi="Arial" w:cs="Arial"/>
          <w:color w:val="000000"/>
          <w:sz w:val="20"/>
          <w:szCs w:val="20"/>
          <w:bdr w:val="none" w:sz="0" w:space="0" w:color="auto" w:frame="1"/>
        </w:rPr>
        <w:t>Existen una infinidad de tipos de termocuplas, en la tabla aparecen algunas de las más comunes, pero casi el 90% de las termocuplas utilizadas son del tipo J o del tipo K.</w:t>
      </w:r>
    </w:p>
    <w:p w14:paraId="56BA59F1" w14:textId="77777777" w:rsidR="0099042F" w:rsidRPr="0099042F" w:rsidRDefault="0099042F" w:rsidP="0099042F">
      <w:pPr>
        <w:pStyle w:val="NormalWeb"/>
        <w:shd w:val="clear" w:color="auto" w:fill="FFFFFF"/>
        <w:spacing w:before="0" w:beforeAutospacing="0" w:after="0" w:afterAutospacing="0" w:line="360" w:lineRule="auto"/>
        <w:jc w:val="both"/>
        <w:textAlignment w:val="baseline"/>
        <w:rPr>
          <w:rFonts w:ascii="Arial" w:hAnsi="Arial" w:cs="Arial"/>
          <w:color w:val="000000"/>
          <w:sz w:val="20"/>
          <w:szCs w:val="20"/>
        </w:rPr>
      </w:pPr>
      <w:r w:rsidRPr="0099042F">
        <w:rPr>
          <w:rFonts w:ascii="Arial" w:hAnsi="Arial" w:cs="Arial"/>
          <w:color w:val="000000"/>
          <w:sz w:val="20"/>
          <w:szCs w:val="20"/>
          <w:bdr w:val="none" w:sz="0" w:space="0" w:color="auto" w:frame="1"/>
        </w:rPr>
        <w:t>Las termocuplas tipo J se usan principalmente en la industria del plástico, goma (extrusión e inyección) y fundición de metales a bajas temperaturas (Zamac, Aluminio).</w:t>
      </w:r>
    </w:p>
    <w:p w14:paraId="461944E6" w14:textId="77777777" w:rsidR="00622F81" w:rsidRPr="0099042F" w:rsidRDefault="00622F81" w:rsidP="000B70F2">
      <w:pPr>
        <w:spacing w:line="288" w:lineRule="auto"/>
        <w:ind w:right="96"/>
        <w:rPr>
          <w:rFonts w:eastAsia="Arial" w:cs="Times New Roman"/>
          <w:lang w:val="es-ES"/>
        </w:rPr>
      </w:pPr>
    </w:p>
    <w:p w14:paraId="5274F6EF" w14:textId="77777777" w:rsidR="00622F81" w:rsidRDefault="00622F81" w:rsidP="00622F81">
      <w:pPr>
        <w:pStyle w:val="Descripcin"/>
        <w:keepNext/>
      </w:pPr>
      <w:bookmarkStart w:id="23" w:name="_Toc522967405"/>
      <w:bookmarkStart w:id="24" w:name="_Toc523400017"/>
      <w:r>
        <w:t xml:space="preserve">Figura </w:t>
      </w:r>
      <w:fldSimple w:instr=" SEQ Figura \* ARABIC ">
        <w:r w:rsidR="00B7419D">
          <w:rPr>
            <w:noProof/>
          </w:rPr>
          <w:t>4</w:t>
        </w:r>
      </w:fldSimple>
      <w:r>
        <w:t xml:space="preserve">. Sensor </w:t>
      </w:r>
      <w:bookmarkEnd w:id="23"/>
      <w:bookmarkEnd w:id="24"/>
      <w:r w:rsidR="00646691">
        <w:t>tipo J</w:t>
      </w:r>
    </w:p>
    <w:p w14:paraId="6C31FE52" w14:textId="77777777" w:rsidR="00622F81" w:rsidRDefault="0099042F" w:rsidP="00622F81">
      <w:pPr>
        <w:jc w:val="center"/>
      </w:pPr>
      <w:r>
        <w:rPr>
          <w:noProof/>
          <w:lang w:val="en-US" w:eastAsia="en-US"/>
        </w:rPr>
        <w:drawing>
          <wp:inline distT="0" distB="0" distL="0" distR="0" wp14:anchorId="41A9C94B" wp14:editId="299C0A8E">
            <wp:extent cx="2505075" cy="1668153"/>
            <wp:effectExtent l="0" t="0" r="0" b="8255"/>
            <wp:docPr id="14" name="Imagen 14" descr="Resultado de imagen para termocupla tipo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termocupla tipo j"/>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3354" cy="1673666"/>
                    </a:xfrm>
                    <a:prstGeom prst="rect">
                      <a:avLst/>
                    </a:prstGeom>
                    <a:noFill/>
                    <a:ln>
                      <a:noFill/>
                    </a:ln>
                  </pic:spPr>
                </pic:pic>
              </a:graphicData>
            </a:graphic>
          </wp:inline>
        </w:drawing>
      </w:r>
    </w:p>
    <w:p w14:paraId="54F68547" w14:textId="77777777" w:rsidR="00622F81" w:rsidRPr="00E048C9" w:rsidRDefault="00622F81" w:rsidP="00622F81">
      <w:pPr>
        <w:jc w:val="center"/>
      </w:pPr>
      <w:r>
        <w:t>Fuente: Autores</w:t>
      </w:r>
    </w:p>
    <w:p w14:paraId="1063C771" w14:textId="77777777" w:rsidR="00622F81" w:rsidRDefault="00622F81" w:rsidP="000B70F2">
      <w:pPr>
        <w:spacing w:line="288" w:lineRule="auto"/>
        <w:ind w:right="96"/>
        <w:rPr>
          <w:rFonts w:eastAsia="Arial" w:cs="Times New Roman"/>
        </w:rPr>
      </w:pPr>
    </w:p>
    <w:p w14:paraId="5EE6FAF0" w14:textId="77777777" w:rsidR="00622F81" w:rsidRDefault="00622F81" w:rsidP="00622F81"/>
    <w:p w14:paraId="5E35AE90" w14:textId="77777777" w:rsidR="008A12E8" w:rsidRPr="00602415" w:rsidRDefault="00F51833" w:rsidP="008A12E8">
      <w:pPr>
        <w:pStyle w:val="Ttulo1"/>
        <w:rPr>
          <w:rFonts w:eastAsia="Arial" w:cs="Times New Roman"/>
        </w:rPr>
      </w:pPr>
      <w:bookmarkStart w:id="25" w:name="_Toc523400127"/>
      <w:r>
        <w:rPr>
          <w:rFonts w:eastAsia="Arial" w:cs="Times New Roman"/>
        </w:rPr>
        <w:t>4.2.6</w:t>
      </w:r>
      <w:r w:rsidRPr="00602415">
        <w:rPr>
          <w:rFonts w:eastAsia="Arial" w:cs="Times New Roman"/>
        </w:rPr>
        <w:t xml:space="preserve"> </w:t>
      </w:r>
      <w:bookmarkEnd w:id="25"/>
      <w:r>
        <w:rPr>
          <w:rFonts w:eastAsia="Arial" w:cs="Times New Roman"/>
        </w:rPr>
        <w:t>TIPOS DE TERMOCUPLAS</w:t>
      </w:r>
    </w:p>
    <w:p w14:paraId="4C76C14C" w14:textId="77777777" w:rsidR="008A12E8" w:rsidRDefault="008A12E8" w:rsidP="000B70F2">
      <w:pPr>
        <w:spacing w:line="288" w:lineRule="auto"/>
        <w:ind w:right="96"/>
        <w:rPr>
          <w:rFonts w:eastAsia="Arial" w:cs="Times New Roman"/>
        </w:rPr>
      </w:pPr>
    </w:p>
    <w:p w14:paraId="02E26B89" w14:textId="77777777" w:rsidR="00622F81" w:rsidRDefault="0099042F" w:rsidP="000B70F2">
      <w:pPr>
        <w:spacing w:line="288" w:lineRule="auto"/>
        <w:ind w:right="96"/>
        <w:rPr>
          <w:rFonts w:eastAsia="Arial" w:cs="Times New Roman"/>
        </w:rPr>
      </w:pPr>
      <w:r>
        <w:rPr>
          <w:rFonts w:eastAsia="Arial" w:cs="Times New Roman"/>
        </w:rPr>
        <w:t>En el mercado existen una gran variedad de termocuplas las cuales están diseñadas para cumplir cierto tipo de parámetro y cubrir ciertas características especiales. A continuación, se mostrarán los tipos y algunas características</w:t>
      </w:r>
    </w:p>
    <w:p w14:paraId="434421F7" w14:textId="77777777" w:rsidR="0099042F" w:rsidRDefault="0099042F" w:rsidP="000B70F2">
      <w:pPr>
        <w:spacing w:line="288" w:lineRule="auto"/>
        <w:ind w:right="96"/>
        <w:rPr>
          <w:rFonts w:eastAsia="Arial" w:cs="Times New Roman"/>
        </w:rPr>
      </w:pPr>
    </w:p>
    <w:p w14:paraId="27D7C73E" w14:textId="77777777" w:rsidR="00622F81" w:rsidRDefault="00622F81" w:rsidP="00622F81">
      <w:pPr>
        <w:pStyle w:val="Descripcin"/>
        <w:keepNext/>
      </w:pPr>
      <w:bookmarkStart w:id="26" w:name="_Toc522967407"/>
      <w:bookmarkStart w:id="27" w:name="_Toc523400019"/>
      <w:r>
        <w:lastRenderedPageBreak/>
        <w:t xml:space="preserve">Figura </w:t>
      </w:r>
      <w:fldSimple w:instr=" SEQ Figura \* ARABIC ">
        <w:r w:rsidR="00B7419D">
          <w:rPr>
            <w:noProof/>
          </w:rPr>
          <w:t>5</w:t>
        </w:r>
      </w:fldSimple>
      <w:r>
        <w:t xml:space="preserve">. </w:t>
      </w:r>
      <w:bookmarkEnd w:id="26"/>
      <w:bookmarkEnd w:id="27"/>
      <w:r w:rsidR="0099042F">
        <w:t>Tabla de características de termocuplas</w:t>
      </w:r>
    </w:p>
    <w:p w14:paraId="1C035D15" w14:textId="77777777" w:rsidR="00622F81" w:rsidRDefault="0099042F" w:rsidP="00622F81">
      <w:pPr>
        <w:jc w:val="center"/>
      </w:pPr>
      <w:r>
        <w:rPr>
          <w:noProof/>
          <w:lang w:val="en-US" w:eastAsia="en-US"/>
        </w:rPr>
        <w:drawing>
          <wp:inline distT="0" distB="0" distL="0" distR="0" wp14:anchorId="624DA7ED" wp14:editId="58300DBB">
            <wp:extent cx="2941320" cy="1926565"/>
            <wp:effectExtent l="0" t="0" r="0" b="0"/>
            <wp:docPr id="31" name="Imagen 31" descr="Resultado de imagen para tipos de termocup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tipos de termocupl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1320" cy="1926565"/>
                    </a:xfrm>
                    <a:prstGeom prst="rect">
                      <a:avLst/>
                    </a:prstGeom>
                    <a:noFill/>
                    <a:ln>
                      <a:noFill/>
                    </a:ln>
                  </pic:spPr>
                </pic:pic>
              </a:graphicData>
            </a:graphic>
          </wp:inline>
        </w:drawing>
      </w:r>
    </w:p>
    <w:p w14:paraId="4816B403" w14:textId="77777777" w:rsidR="00622F81" w:rsidRPr="00E048C9" w:rsidRDefault="00622F81" w:rsidP="00622F81">
      <w:pPr>
        <w:jc w:val="center"/>
      </w:pPr>
      <w:r>
        <w:t>Fuente: Autores</w:t>
      </w:r>
    </w:p>
    <w:p w14:paraId="2A04B893" w14:textId="77777777" w:rsidR="00622F81" w:rsidRDefault="00622F81" w:rsidP="000B70F2">
      <w:pPr>
        <w:spacing w:line="288" w:lineRule="auto"/>
        <w:ind w:right="96"/>
        <w:rPr>
          <w:rFonts w:eastAsia="Arial" w:cs="Times New Roman"/>
        </w:rPr>
      </w:pPr>
    </w:p>
    <w:p w14:paraId="12299EF2" w14:textId="77777777" w:rsidR="00FA1F18" w:rsidRPr="00602415" w:rsidRDefault="009033D7" w:rsidP="00FA1F18">
      <w:pPr>
        <w:pStyle w:val="Ttulo1"/>
        <w:rPr>
          <w:rFonts w:eastAsia="Calibri" w:cs="Times New Roman"/>
        </w:rPr>
      </w:pPr>
      <w:bookmarkStart w:id="28" w:name="_Toc523400137"/>
      <w:r>
        <w:rPr>
          <w:rFonts w:eastAsia="Calibri" w:cs="Times New Roman"/>
        </w:rPr>
        <w:t>5.</w:t>
      </w:r>
      <w:r w:rsidR="00FA1F18" w:rsidRPr="00602415">
        <w:rPr>
          <w:rFonts w:eastAsia="Calibri" w:cs="Times New Roman"/>
        </w:rPr>
        <w:t xml:space="preserve"> </w:t>
      </w:r>
      <w:r w:rsidR="002D067B" w:rsidRPr="00602415">
        <w:rPr>
          <w:rFonts w:eastAsia="Calibri" w:cs="Times New Roman"/>
        </w:rPr>
        <w:t>NORMAS DE TRABAJO DE OBLIGATORIO CUMPLIMIENTO</w:t>
      </w:r>
      <w:bookmarkEnd w:id="28"/>
      <w:r w:rsidR="002D067B" w:rsidRPr="00602415">
        <w:rPr>
          <w:rFonts w:eastAsia="Calibri" w:cs="Times New Roman"/>
        </w:rPr>
        <w:t xml:space="preserve"> </w:t>
      </w:r>
    </w:p>
    <w:p w14:paraId="61C35E96" w14:textId="77777777" w:rsidR="00FA1F18" w:rsidRPr="00602415" w:rsidRDefault="00FA1F18" w:rsidP="00FA1F18">
      <w:pPr>
        <w:pStyle w:val="Default"/>
        <w:jc w:val="both"/>
        <w:rPr>
          <w:rFonts w:ascii="Times New Roman" w:eastAsia="Calibri" w:hAnsi="Times New Roman" w:cs="Times New Roman"/>
          <w:color w:val="auto"/>
          <w:sz w:val="20"/>
          <w:szCs w:val="20"/>
          <w:lang w:eastAsia="es-CO"/>
        </w:rPr>
      </w:pPr>
    </w:p>
    <w:p w14:paraId="1F1094EF" w14:textId="77777777" w:rsidR="009033D7" w:rsidRPr="009033D7" w:rsidRDefault="009033D7" w:rsidP="009033D7">
      <w:pPr>
        <w:pStyle w:val="Prrafodelista"/>
        <w:numPr>
          <w:ilvl w:val="0"/>
          <w:numId w:val="16"/>
        </w:numPr>
        <w:spacing w:after="160" w:line="360" w:lineRule="auto"/>
        <w:ind w:left="720" w:right="567"/>
        <w:rPr>
          <w:rFonts w:cs="Arial"/>
          <w:szCs w:val="20"/>
        </w:rPr>
      </w:pPr>
      <w:r w:rsidRPr="009033D7">
        <w:rPr>
          <w:rFonts w:cs="Arial"/>
          <w:szCs w:val="20"/>
        </w:rPr>
        <w:t>Al realizar una medición o cualquier actividad de laboratorio, primero se debe plantear y estudiar cuidadosamente, el esquema de las conexiones. Todos los aparatos y conexiones requeridas deben ser determinados previamente.</w:t>
      </w:r>
    </w:p>
    <w:p w14:paraId="5A2E52A4" w14:textId="77777777" w:rsidR="009033D7" w:rsidRPr="009033D7" w:rsidRDefault="009033D7" w:rsidP="009033D7">
      <w:pPr>
        <w:pStyle w:val="Prrafodelista"/>
        <w:numPr>
          <w:ilvl w:val="0"/>
          <w:numId w:val="16"/>
        </w:numPr>
        <w:spacing w:after="160" w:line="360" w:lineRule="auto"/>
        <w:ind w:left="720" w:right="567"/>
        <w:rPr>
          <w:rFonts w:cs="Arial"/>
          <w:szCs w:val="20"/>
        </w:rPr>
      </w:pPr>
      <w:r w:rsidRPr="009033D7">
        <w:rPr>
          <w:rFonts w:cs="Arial"/>
          <w:szCs w:val="20"/>
        </w:rPr>
        <w:t>Es deber de todo estudiante conocer con anticipación el funcionamiento de los equipos que va a utilizar y saber cómo proceder en el caso de una emergencia. Se debe preparar la práctica con anterioridad y estudiar cuidadosamente la guía correspondiente. En el caso de presentarse dudas, siempre consulte al profesor y/o laboratorista. Recuerde: si no conoce un aparato o sistema o si no está seguro de lo que hace, asesórese para no cometer errores, causar algún daño o provocar algún accidente.</w:t>
      </w:r>
    </w:p>
    <w:p w14:paraId="3E2531CC" w14:textId="77777777" w:rsidR="009033D7" w:rsidRPr="009033D7" w:rsidRDefault="009033D7" w:rsidP="009033D7">
      <w:pPr>
        <w:pStyle w:val="Prrafodelista"/>
        <w:numPr>
          <w:ilvl w:val="0"/>
          <w:numId w:val="16"/>
        </w:numPr>
        <w:spacing w:after="160" w:line="360" w:lineRule="auto"/>
        <w:ind w:left="720" w:right="567"/>
        <w:rPr>
          <w:rFonts w:cs="Arial"/>
          <w:szCs w:val="20"/>
        </w:rPr>
      </w:pPr>
      <w:r w:rsidRPr="009033D7">
        <w:rPr>
          <w:rFonts w:cs="Arial"/>
          <w:szCs w:val="20"/>
        </w:rPr>
        <w:t xml:space="preserve">Consulte en los catálogos y manuales, los valores de placa de los instrumentos, los </w:t>
      </w:r>
      <w:r w:rsidRPr="009033D7">
        <w:rPr>
          <w:rFonts w:cs="Arial"/>
          <w:szCs w:val="20"/>
        </w:rPr>
        <w:lastRenderedPageBreak/>
        <w:t xml:space="preserve">datos técnicos y las características suministradas por los fabricantes, antes de realizar conexiones y mediciones. </w:t>
      </w:r>
    </w:p>
    <w:p w14:paraId="33F43F3E" w14:textId="77777777" w:rsidR="009033D7" w:rsidRPr="009033D7" w:rsidRDefault="009033D7" w:rsidP="009033D7">
      <w:pPr>
        <w:pStyle w:val="Prrafodelista"/>
        <w:numPr>
          <w:ilvl w:val="0"/>
          <w:numId w:val="16"/>
        </w:numPr>
        <w:spacing w:after="160" w:line="360" w:lineRule="auto"/>
        <w:ind w:left="720" w:right="567"/>
        <w:rPr>
          <w:rFonts w:cs="Arial"/>
          <w:szCs w:val="20"/>
        </w:rPr>
      </w:pPr>
      <w:r w:rsidRPr="009033D7">
        <w:rPr>
          <w:rFonts w:cs="Arial"/>
          <w:szCs w:val="20"/>
        </w:rPr>
        <w:t>Compruebe el estado de todo el equipo que se va a utilizar en la práctica antes de empezar a realizarla y reporte cualquier anomalía que descubra.</w:t>
      </w:r>
    </w:p>
    <w:p w14:paraId="3C2B0916" w14:textId="77777777" w:rsidR="009033D7" w:rsidRPr="009033D7" w:rsidRDefault="009033D7" w:rsidP="009033D7">
      <w:pPr>
        <w:pStyle w:val="Prrafodelista"/>
        <w:numPr>
          <w:ilvl w:val="0"/>
          <w:numId w:val="16"/>
        </w:numPr>
        <w:spacing w:after="160" w:line="360" w:lineRule="auto"/>
        <w:ind w:left="720" w:right="567"/>
        <w:rPr>
          <w:rFonts w:cs="Arial"/>
          <w:szCs w:val="20"/>
        </w:rPr>
      </w:pPr>
      <w:r w:rsidRPr="009033D7">
        <w:rPr>
          <w:rFonts w:cs="Arial"/>
          <w:szCs w:val="20"/>
        </w:rPr>
        <w:t>Al hacer conexiones u operar un equipo eléctrico, no coloque parte alguna de su cuerpo en otro circuito, en un equipo puesto a tierra o entre terminales.</w:t>
      </w:r>
    </w:p>
    <w:p w14:paraId="5A08697B" w14:textId="77777777" w:rsidR="009033D7" w:rsidRPr="009033D7" w:rsidRDefault="009033D7" w:rsidP="009033D7">
      <w:pPr>
        <w:pStyle w:val="Prrafodelista"/>
        <w:numPr>
          <w:ilvl w:val="0"/>
          <w:numId w:val="16"/>
        </w:numPr>
        <w:spacing w:after="160" w:line="360" w:lineRule="auto"/>
        <w:ind w:left="720" w:right="567"/>
        <w:rPr>
          <w:rFonts w:cs="Arial"/>
          <w:szCs w:val="20"/>
        </w:rPr>
      </w:pPr>
      <w:r w:rsidRPr="009033D7">
        <w:rPr>
          <w:rFonts w:cs="Arial"/>
          <w:szCs w:val="20"/>
        </w:rPr>
        <w:t>Los estudiantes y/o grupos de prácticas deben responder solidariamente por los daños en los equipos, producto de la falta de preparación, irresponsabilidad, desidia o negligencia evidente y comprobable, a partir del concepto técnico d</w:t>
      </w:r>
      <w:r>
        <w:rPr>
          <w:rFonts w:cs="Arial"/>
          <w:szCs w:val="20"/>
        </w:rPr>
        <w:t>el profesor o del laboratorista</w:t>
      </w:r>
    </w:p>
    <w:p w14:paraId="0FC38162" w14:textId="77777777" w:rsidR="009033D7" w:rsidRPr="009033D7" w:rsidRDefault="009033D7" w:rsidP="009033D7">
      <w:pPr>
        <w:pStyle w:val="Prrafodelista"/>
        <w:numPr>
          <w:ilvl w:val="0"/>
          <w:numId w:val="16"/>
        </w:numPr>
        <w:spacing w:after="160" w:line="360" w:lineRule="auto"/>
        <w:ind w:left="720" w:right="567"/>
        <w:rPr>
          <w:rFonts w:cs="Arial"/>
          <w:szCs w:val="20"/>
        </w:rPr>
      </w:pPr>
      <w:r w:rsidRPr="009033D7">
        <w:rPr>
          <w:rFonts w:cs="Arial"/>
          <w:szCs w:val="20"/>
        </w:rPr>
        <w:t>Al colocar los conectores de medición en las clavijas de los instrumentos, fíjese en los signos o marcas dibujadas sobre el aparato. Lo mismo debe hacerse al aplicar las puntas de medición sobre el circuito para registrar tensiones; sin embargo, no se recomienda el uso de las puntas de medición sobre circuitos energizados.</w:t>
      </w:r>
    </w:p>
    <w:p w14:paraId="5A473D14" w14:textId="77777777" w:rsidR="009033D7" w:rsidRPr="009033D7" w:rsidRDefault="009033D7" w:rsidP="009033D7">
      <w:pPr>
        <w:pStyle w:val="Prrafodelista"/>
        <w:numPr>
          <w:ilvl w:val="0"/>
          <w:numId w:val="16"/>
        </w:numPr>
        <w:spacing w:after="160" w:line="360" w:lineRule="auto"/>
        <w:ind w:left="720" w:right="567"/>
        <w:rPr>
          <w:rFonts w:cs="Arial"/>
          <w:szCs w:val="20"/>
        </w:rPr>
      </w:pPr>
      <w:r w:rsidRPr="009033D7">
        <w:rPr>
          <w:rFonts w:cs="Arial"/>
          <w:szCs w:val="20"/>
        </w:rPr>
        <w:t xml:space="preserve">Verifique que los amperímetros estén conectados en serie y los voltímetros en paralelo. </w:t>
      </w:r>
    </w:p>
    <w:p w14:paraId="79FF161B" w14:textId="77777777" w:rsidR="009033D7" w:rsidRPr="009033D7" w:rsidRDefault="009033D7" w:rsidP="009033D7">
      <w:pPr>
        <w:pStyle w:val="Prrafodelista"/>
        <w:numPr>
          <w:ilvl w:val="0"/>
          <w:numId w:val="16"/>
        </w:numPr>
        <w:spacing w:after="160" w:line="360" w:lineRule="auto"/>
        <w:ind w:left="720" w:right="567"/>
        <w:rPr>
          <w:rFonts w:cs="Arial"/>
          <w:szCs w:val="20"/>
        </w:rPr>
      </w:pPr>
      <w:r w:rsidRPr="009033D7">
        <w:rPr>
          <w:rFonts w:cs="Arial"/>
          <w:szCs w:val="20"/>
        </w:rPr>
        <w:t xml:space="preserve">Para los equipos de medida, escoja los rangos más altos de medición, siempre superiores a los valores que se esperan y que han sido determinados a partir de los cálculos previos donde se ha evaluado </w:t>
      </w:r>
      <w:r w:rsidRPr="009033D7">
        <w:rPr>
          <w:rFonts w:cs="Arial"/>
          <w:szCs w:val="20"/>
        </w:rPr>
        <w:lastRenderedPageBreak/>
        <w:t>(aproximadamente) la magnitud que se va a medir. Por lo tanto, al usar un instrumento de medición de varias escalas, se debe empezar por la mayor para luego seleccionar la escala adecuada de forma que la deflexión de la aguja indicadora sea superior al 70% de la escala plena. Todo lo anterior también se aplica para los instrumentos de medida digitales.</w:t>
      </w:r>
    </w:p>
    <w:p w14:paraId="4A0014F3" w14:textId="77777777" w:rsidR="009033D7" w:rsidRPr="009033D7" w:rsidRDefault="009033D7" w:rsidP="009033D7">
      <w:pPr>
        <w:pStyle w:val="Prrafodelista"/>
        <w:numPr>
          <w:ilvl w:val="0"/>
          <w:numId w:val="16"/>
        </w:numPr>
        <w:spacing w:after="160" w:line="360" w:lineRule="auto"/>
        <w:ind w:left="720" w:right="567"/>
        <w:rPr>
          <w:rFonts w:cs="Arial"/>
          <w:szCs w:val="20"/>
        </w:rPr>
      </w:pPr>
      <w:r w:rsidRPr="009033D7">
        <w:rPr>
          <w:rFonts w:cs="Arial"/>
          <w:szCs w:val="20"/>
        </w:rPr>
        <w:t>Nunca energice un circuito sin la revisión y autorización expresa del profesor o laboratorista.</w:t>
      </w:r>
    </w:p>
    <w:p w14:paraId="003093F6" w14:textId="77777777" w:rsidR="009033D7" w:rsidRPr="009033D7" w:rsidRDefault="009033D7" w:rsidP="009033D7">
      <w:pPr>
        <w:pStyle w:val="Prrafodelista"/>
        <w:numPr>
          <w:ilvl w:val="0"/>
          <w:numId w:val="16"/>
        </w:numPr>
        <w:spacing w:after="160" w:line="360" w:lineRule="auto"/>
        <w:ind w:left="720" w:right="567"/>
        <w:rPr>
          <w:rFonts w:cs="Arial"/>
          <w:szCs w:val="20"/>
        </w:rPr>
      </w:pPr>
      <w:r w:rsidRPr="009033D7">
        <w:rPr>
          <w:rFonts w:cs="Arial"/>
          <w:szCs w:val="20"/>
        </w:rPr>
        <w:t xml:space="preserve">Nunca se deben modificar las conexiones de un circuito energizado. Apague o desconecte las fuentes (corte visible) y verifique la ausencia de tensión antes de realizar modificaciones en los circuitos de las prácticas, incluyendo la conexión y/o desconexión de instrumentos de medida. </w:t>
      </w:r>
    </w:p>
    <w:p w14:paraId="62A8E423" w14:textId="77777777" w:rsidR="009033D7" w:rsidRPr="009033D7" w:rsidRDefault="009033D7" w:rsidP="009033D7">
      <w:pPr>
        <w:pStyle w:val="Prrafodelista"/>
        <w:numPr>
          <w:ilvl w:val="0"/>
          <w:numId w:val="16"/>
        </w:numPr>
        <w:spacing w:after="160" w:line="360" w:lineRule="auto"/>
        <w:ind w:left="720" w:right="567"/>
        <w:rPr>
          <w:rFonts w:cs="Arial"/>
          <w:szCs w:val="20"/>
        </w:rPr>
      </w:pPr>
      <w:r w:rsidRPr="009033D7">
        <w:rPr>
          <w:rFonts w:cs="Arial"/>
          <w:szCs w:val="20"/>
        </w:rPr>
        <w:t xml:space="preserve">En los multímetros no se debe cambiar de función con el instrumento conectado al circuito energizado. </w:t>
      </w:r>
    </w:p>
    <w:p w14:paraId="0444ED29" w14:textId="77777777" w:rsidR="009033D7" w:rsidRPr="009033D7" w:rsidRDefault="009033D7" w:rsidP="009033D7">
      <w:pPr>
        <w:pStyle w:val="Prrafodelista"/>
        <w:numPr>
          <w:ilvl w:val="0"/>
          <w:numId w:val="16"/>
        </w:numPr>
        <w:spacing w:after="160" w:line="360" w:lineRule="auto"/>
        <w:ind w:left="720" w:right="567"/>
        <w:rPr>
          <w:rFonts w:cs="Arial"/>
          <w:szCs w:val="20"/>
        </w:rPr>
      </w:pPr>
      <w:r w:rsidRPr="009033D7">
        <w:rPr>
          <w:rFonts w:cs="Arial"/>
          <w:szCs w:val="20"/>
        </w:rPr>
        <w:t>No intente frenar el eje de una máquina rotativa después de haberla desconectado. Espere pacientemente a que este se detenga por sí solo.</w:t>
      </w:r>
    </w:p>
    <w:p w14:paraId="634AE29C" w14:textId="77777777" w:rsidR="009033D7" w:rsidRPr="009033D7" w:rsidRDefault="009033D7" w:rsidP="009033D7">
      <w:pPr>
        <w:pStyle w:val="Prrafodelista"/>
        <w:numPr>
          <w:ilvl w:val="0"/>
          <w:numId w:val="16"/>
        </w:numPr>
        <w:tabs>
          <w:tab w:val="left" w:pos="379"/>
        </w:tabs>
        <w:spacing w:after="160" w:line="360" w:lineRule="auto"/>
        <w:ind w:left="720" w:right="567"/>
        <w:rPr>
          <w:rFonts w:cs="Arial"/>
          <w:b/>
          <w:szCs w:val="20"/>
        </w:rPr>
      </w:pPr>
      <w:r w:rsidRPr="009033D7">
        <w:rPr>
          <w:rFonts w:cs="Arial"/>
          <w:szCs w:val="20"/>
        </w:rPr>
        <w:t>Una vez terminada la práctica, desconecte las fuentes y desarme el circuito, separe y ordene los cables y conectores empleados, colóquelos en los sitios dispuestos para ellos y devuelva los equipos al almacén y cerciórese de que el banco de trabajo quede limpio y los equipos en los sitios respectivos.</w:t>
      </w:r>
    </w:p>
    <w:p w14:paraId="4AE454A9" w14:textId="77777777" w:rsidR="00FA1F18" w:rsidRPr="00602415" w:rsidRDefault="00FA1F18" w:rsidP="00E40D1D">
      <w:pPr>
        <w:pStyle w:val="Default"/>
        <w:jc w:val="both"/>
        <w:rPr>
          <w:rFonts w:ascii="Times New Roman" w:eastAsia="Calibri" w:hAnsi="Times New Roman" w:cs="Times New Roman"/>
          <w:color w:val="auto"/>
          <w:sz w:val="20"/>
          <w:szCs w:val="20"/>
          <w:lang w:eastAsia="es-CO"/>
        </w:rPr>
      </w:pPr>
    </w:p>
    <w:p w14:paraId="3490B701" w14:textId="77777777" w:rsidR="00FA1F18" w:rsidRDefault="009033D7" w:rsidP="00E40D1D">
      <w:pPr>
        <w:pStyle w:val="Ttulo1"/>
        <w:rPr>
          <w:rFonts w:cs="Times New Roman"/>
        </w:rPr>
      </w:pPr>
      <w:bookmarkStart w:id="29" w:name="_Toc523400138"/>
      <w:r>
        <w:rPr>
          <w:rFonts w:cs="Times New Roman"/>
        </w:rPr>
        <w:t xml:space="preserve">5.1 </w:t>
      </w:r>
      <w:r w:rsidR="00E40D1D" w:rsidRPr="00602415">
        <w:rPr>
          <w:rFonts w:cs="Times New Roman"/>
        </w:rPr>
        <w:t xml:space="preserve"> </w:t>
      </w:r>
      <w:r w:rsidR="002D067B" w:rsidRPr="00602415">
        <w:rPr>
          <w:rFonts w:cs="Times New Roman"/>
        </w:rPr>
        <w:t>NORMAS DE SEGURIDAD</w:t>
      </w:r>
      <w:bookmarkEnd w:id="29"/>
      <w:r w:rsidR="002D067B" w:rsidRPr="00602415">
        <w:rPr>
          <w:rFonts w:cs="Times New Roman"/>
        </w:rPr>
        <w:t xml:space="preserve"> </w:t>
      </w:r>
    </w:p>
    <w:p w14:paraId="2EC97283" w14:textId="77777777" w:rsidR="009033D7" w:rsidRPr="009033D7" w:rsidRDefault="009033D7" w:rsidP="009033D7"/>
    <w:p w14:paraId="013ADA92" w14:textId="77777777" w:rsidR="0099042F" w:rsidRPr="009033D7" w:rsidRDefault="0099042F" w:rsidP="0099042F">
      <w:pPr>
        <w:pStyle w:val="TableParagraph"/>
        <w:tabs>
          <w:tab w:val="left" w:pos="379"/>
        </w:tabs>
        <w:spacing w:line="360" w:lineRule="auto"/>
        <w:ind w:right="567"/>
        <w:jc w:val="both"/>
        <w:rPr>
          <w:sz w:val="20"/>
          <w:szCs w:val="20"/>
        </w:rPr>
      </w:pPr>
      <w:r w:rsidRPr="009033D7">
        <w:rPr>
          <w:sz w:val="20"/>
          <w:szCs w:val="20"/>
        </w:rPr>
        <w:t>Todos los estudiantes, funcionarios y profesores deben cumplir estrictamente cada una de las siguientes instrucciones y observaciones de seguridad establecidas para el desarrollo de las prácticas de laboratorio.</w:t>
      </w:r>
    </w:p>
    <w:p w14:paraId="49DFB162" w14:textId="77777777" w:rsidR="0099042F" w:rsidRPr="009033D7" w:rsidRDefault="0099042F" w:rsidP="0099042F">
      <w:pPr>
        <w:pStyle w:val="TableParagraph"/>
        <w:tabs>
          <w:tab w:val="left" w:pos="379"/>
        </w:tabs>
        <w:spacing w:line="360" w:lineRule="auto"/>
        <w:ind w:left="360" w:right="567"/>
        <w:jc w:val="both"/>
        <w:rPr>
          <w:sz w:val="20"/>
          <w:szCs w:val="20"/>
        </w:rPr>
      </w:pPr>
    </w:p>
    <w:p w14:paraId="25A4EC19" w14:textId="77777777" w:rsidR="0099042F" w:rsidRPr="009033D7" w:rsidRDefault="0099042F" w:rsidP="0099042F">
      <w:pPr>
        <w:pStyle w:val="Prrafodelista"/>
        <w:numPr>
          <w:ilvl w:val="0"/>
          <w:numId w:val="16"/>
        </w:numPr>
        <w:spacing w:after="160" w:line="360" w:lineRule="auto"/>
        <w:ind w:left="720" w:right="567"/>
        <w:rPr>
          <w:rFonts w:cs="Arial"/>
          <w:szCs w:val="20"/>
        </w:rPr>
      </w:pPr>
      <w:r w:rsidRPr="009033D7">
        <w:rPr>
          <w:rFonts w:cs="Arial"/>
          <w:szCs w:val="20"/>
        </w:rPr>
        <w:t>El estudiante debe usar bata durante todas las prácticas</w:t>
      </w:r>
    </w:p>
    <w:p w14:paraId="430244D0" w14:textId="77777777" w:rsidR="0099042F" w:rsidRPr="009033D7" w:rsidRDefault="0099042F" w:rsidP="0099042F">
      <w:pPr>
        <w:pStyle w:val="Prrafodelista"/>
        <w:numPr>
          <w:ilvl w:val="0"/>
          <w:numId w:val="16"/>
        </w:numPr>
        <w:spacing w:after="160" w:line="360" w:lineRule="auto"/>
        <w:ind w:left="720" w:right="567"/>
        <w:rPr>
          <w:rFonts w:cs="Arial"/>
          <w:szCs w:val="20"/>
        </w:rPr>
      </w:pPr>
      <w:r w:rsidRPr="009033D7">
        <w:rPr>
          <w:rFonts w:cs="Arial"/>
          <w:szCs w:val="20"/>
        </w:rPr>
        <w:t>Se recomienda la utilización de ropa cómoda, fresca y adecuada para el trabajo en el laboratorio, como camisetas ceñidas al cuerpo (sin botones), pantalón largo y zapatos cerrados con suela de caucho.</w:t>
      </w:r>
    </w:p>
    <w:p w14:paraId="4916AF36" w14:textId="77777777" w:rsidR="0099042F" w:rsidRPr="009033D7" w:rsidRDefault="0099042F" w:rsidP="0099042F">
      <w:pPr>
        <w:pStyle w:val="Prrafodelista"/>
        <w:numPr>
          <w:ilvl w:val="0"/>
          <w:numId w:val="16"/>
        </w:numPr>
        <w:spacing w:after="160" w:line="360" w:lineRule="auto"/>
        <w:ind w:left="720" w:right="567"/>
        <w:rPr>
          <w:rFonts w:cs="Arial"/>
          <w:szCs w:val="20"/>
        </w:rPr>
      </w:pPr>
      <w:r w:rsidRPr="009033D7">
        <w:rPr>
          <w:rFonts w:cs="Arial"/>
          <w:szCs w:val="20"/>
        </w:rPr>
        <w:t xml:space="preserve">Todo estudiante que tenga que trabajar cerca, o con circuitos energizados y máquinas rotativas, deberá quitarse los anillos, cadenas, pulseras, esclavas, reloj y objetos como lapiceros y herramientas, antes de iniciar labores; además, debe evitar el uso de prendas de vestir holgadas, ya que estas pueden ponerse en contacto con partes energizadas o en movimiento. </w:t>
      </w:r>
    </w:p>
    <w:p w14:paraId="064C87AF" w14:textId="77777777" w:rsidR="0099042F" w:rsidRPr="000D766C" w:rsidRDefault="0099042F" w:rsidP="0099042F">
      <w:pPr>
        <w:pStyle w:val="Prrafodelista"/>
        <w:numPr>
          <w:ilvl w:val="0"/>
          <w:numId w:val="16"/>
        </w:numPr>
        <w:spacing w:after="160" w:line="360" w:lineRule="auto"/>
        <w:ind w:left="720" w:right="567"/>
        <w:rPr>
          <w:rFonts w:cs="Arial"/>
          <w:sz w:val="24"/>
        </w:rPr>
      </w:pPr>
      <w:r w:rsidRPr="009033D7">
        <w:rPr>
          <w:rFonts w:cs="Arial"/>
          <w:szCs w:val="20"/>
        </w:rPr>
        <w:t>Al realizar una actividad en el laboratorio, examine cualquier conexión insegura e infórmela a sus compañeros y a su profesor y/o laboratorista para que sea corregida inmediatamente y/o se coloquen los avisos</w:t>
      </w:r>
      <w:r w:rsidRPr="000D766C">
        <w:rPr>
          <w:rFonts w:cs="Arial"/>
          <w:sz w:val="24"/>
        </w:rPr>
        <w:t xml:space="preserve"> correspondientes.</w:t>
      </w:r>
    </w:p>
    <w:p w14:paraId="40FDE89D" w14:textId="77777777" w:rsidR="0099042F" w:rsidRPr="009033D7" w:rsidRDefault="0099042F" w:rsidP="0099042F">
      <w:pPr>
        <w:pStyle w:val="Prrafodelista"/>
        <w:numPr>
          <w:ilvl w:val="0"/>
          <w:numId w:val="16"/>
        </w:numPr>
        <w:spacing w:after="160" w:line="360" w:lineRule="auto"/>
        <w:ind w:left="720" w:right="567"/>
        <w:rPr>
          <w:rFonts w:cs="Arial"/>
          <w:szCs w:val="20"/>
        </w:rPr>
      </w:pPr>
      <w:r w:rsidRPr="009033D7">
        <w:rPr>
          <w:rFonts w:cs="Arial"/>
          <w:szCs w:val="20"/>
        </w:rPr>
        <w:t xml:space="preserve">En el caso de un accidente, mantenga la </w:t>
      </w:r>
      <w:r w:rsidRPr="009033D7">
        <w:rPr>
          <w:rFonts w:cs="Arial"/>
          <w:szCs w:val="20"/>
        </w:rPr>
        <w:lastRenderedPageBreak/>
        <w:t xml:space="preserve">calma y no retire con las manos a la persona que esté en contacto con una tensión eléctrica. Corte el suministro de energía. Utilice algún material dieléctrico o aislante (guantes de caucho, listón de madera, etc.) </w:t>
      </w:r>
    </w:p>
    <w:p w14:paraId="67D1B709" w14:textId="77777777" w:rsidR="00E40D1D" w:rsidRPr="009033D7" w:rsidRDefault="0099042F" w:rsidP="0099042F">
      <w:pPr>
        <w:pStyle w:val="Default"/>
        <w:jc w:val="both"/>
        <w:rPr>
          <w:rFonts w:ascii="Times New Roman" w:eastAsia="Calibri" w:hAnsi="Times New Roman" w:cs="Times New Roman"/>
          <w:color w:val="auto"/>
          <w:sz w:val="20"/>
          <w:szCs w:val="20"/>
          <w:lang w:eastAsia="es-CO"/>
        </w:rPr>
      </w:pPr>
      <w:r w:rsidRPr="009033D7">
        <w:rPr>
          <w:sz w:val="20"/>
          <w:szCs w:val="20"/>
        </w:rPr>
        <w:t>Conozca la ubicación de los extintores para incendios y solicite al laboratorista las instrucciones para aprender a usarlos</w:t>
      </w:r>
    </w:p>
    <w:p w14:paraId="7367B29A" w14:textId="77777777" w:rsidR="000076BD" w:rsidRDefault="000076BD" w:rsidP="009033D7">
      <w:pPr>
        <w:pStyle w:val="Descripcin"/>
        <w:keepNext/>
        <w:jc w:val="both"/>
      </w:pPr>
    </w:p>
    <w:p w14:paraId="6C3BB215" w14:textId="77777777" w:rsidR="000076BD" w:rsidRDefault="000076BD" w:rsidP="000076BD">
      <w:pPr>
        <w:jc w:val="center"/>
      </w:pPr>
    </w:p>
    <w:p w14:paraId="492BBE73" w14:textId="77777777" w:rsidR="000076BD" w:rsidRPr="00E662F9" w:rsidRDefault="000076BD" w:rsidP="004B036F">
      <w:pPr>
        <w:jc w:val="center"/>
      </w:pPr>
    </w:p>
    <w:p w14:paraId="2E360E21" w14:textId="77777777" w:rsidR="003D3121" w:rsidRPr="00602415" w:rsidRDefault="00B501E9" w:rsidP="003D3121">
      <w:pPr>
        <w:pStyle w:val="Ttulo1"/>
        <w:rPr>
          <w:rFonts w:cs="Times New Roman"/>
        </w:rPr>
      </w:pPr>
      <w:bookmarkStart w:id="30" w:name="_Toc523400140"/>
      <w:r>
        <w:rPr>
          <w:rFonts w:cs="Times New Roman"/>
        </w:rPr>
        <w:t>6.</w:t>
      </w:r>
      <w:r w:rsidR="003D3121" w:rsidRPr="00602415">
        <w:rPr>
          <w:rFonts w:cs="Times New Roman"/>
        </w:rPr>
        <w:t xml:space="preserve"> </w:t>
      </w:r>
      <w:r w:rsidR="00674030" w:rsidRPr="00602415">
        <w:rPr>
          <w:rFonts w:cs="Times New Roman"/>
        </w:rPr>
        <w:t>COMPETENCIAS Y RESULTADOS DE APRENDIZAJE</w:t>
      </w:r>
      <w:bookmarkEnd w:id="30"/>
    </w:p>
    <w:p w14:paraId="6AC8E559" w14:textId="77777777" w:rsidR="003D3121" w:rsidRPr="00602415" w:rsidRDefault="003D3121" w:rsidP="00961376">
      <w:pPr>
        <w:rPr>
          <w:rFonts w:cs="Times New Roman"/>
        </w:rPr>
      </w:pPr>
    </w:p>
    <w:p w14:paraId="38136D9C" w14:textId="77777777" w:rsidR="00B501E9" w:rsidRPr="00B501E9" w:rsidRDefault="00B501E9" w:rsidP="00B501E9">
      <w:pPr>
        <w:pStyle w:val="Prrafodelista"/>
        <w:numPr>
          <w:ilvl w:val="0"/>
          <w:numId w:val="17"/>
        </w:numPr>
        <w:suppressAutoHyphens/>
        <w:spacing w:line="360" w:lineRule="auto"/>
        <w:contextualSpacing w:val="0"/>
        <w:rPr>
          <w:szCs w:val="20"/>
        </w:rPr>
      </w:pPr>
      <w:r w:rsidRPr="00B501E9">
        <w:rPr>
          <w:szCs w:val="20"/>
        </w:rPr>
        <w:t>Se lograron instalar controles independientes de temperatura para cada uno de los depósitos que componen el proceso; permitiendo visualizar valores en tiempo real de las temperaturas de cada fase del sistema de producción de cerveza.</w:t>
      </w:r>
    </w:p>
    <w:p w14:paraId="5C60D143" w14:textId="77777777" w:rsidR="00B501E9" w:rsidRPr="00B501E9" w:rsidRDefault="00B501E9" w:rsidP="00B501E9">
      <w:pPr>
        <w:spacing w:line="360" w:lineRule="auto"/>
      </w:pPr>
    </w:p>
    <w:p w14:paraId="0948DE25" w14:textId="77777777" w:rsidR="00B501E9" w:rsidRPr="00B501E9" w:rsidRDefault="00B501E9" w:rsidP="00B501E9">
      <w:pPr>
        <w:pStyle w:val="Prrafodelista"/>
        <w:numPr>
          <w:ilvl w:val="0"/>
          <w:numId w:val="17"/>
        </w:numPr>
        <w:suppressAutoHyphens/>
        <w:spacing w:line="360" w:lineRule="auto"/>
        <w:contextualSpacing w:val="0"/>
        <w:rPr>
          <w:szCs w:val="20"/>
        </w:rPr>
      </w:pPr>
      <w:r w:rsidRPr="00B501E9">
        <w:rPr>
          <w:szCs w:val="20"/>
        </w:rPr>
        <w:t>Los controladores electrónicos de temperatura permiten la programación de alarmas sonoras y luminosas para alertar situaciones de incrementos no deseados  de calor del proceso y así evitar daños en el sistema de producción.</w:t>
      </w:r>
    </w:p>
    <w:p w14:paraId="4B7EED02" w14:textId="77777777" w:rsidR="00B501E9" w:rsidRPr="00B501E9" w:rsidRDefault="00B501E9" w:rsidP="00B501E9">
      <w:pPr>
        <w:spacing w:line="360" w:lineRule="auto"/>
      </w:pPr>
    </w:p>
    <w:p w14:paraId="5F574F13" w14:textId="77777777" w:rsidR="00B501E9" w:rsidRPr="00B501E9" w:rsidRDefault="00B501E9" w:rsidP="00B501E9">
      <w:pPr>
        <w:pStyle w:val="Prrafodelista"/>
        <w:numPr>
          <w:ilvl w:val="0"/>
          <w:numId w:val="17"/>
        </w:numPr>
        <w:suppressAutoHyphens/>
        <w:spacing w:line="360" w:lineRule="auto"/>
        <w:contextualSpacing w:val="0"/>
        <w:rPr>
          <w:szCs w:val="20"/>
        </w:rPr>
      </w:pPr>
      <w:r w:rsidRPr="00B501E9">
        <w:rPr>
          <w:szCs w:val="20"/>
        </w:rPr>
        <w:t>Se ha logrado implementar de manera adecuada un tablero de control eléctrico para una de planta piloto de cerveza artesanal, que puede ser utilizada en prácticas de control industrial en diferentes asignaturas del programa.</w:t>
      </w:r>
    </w:p>
    <w:p w14:paraId="33817494" w14:textId="77777777" w:rsidR="00B501E9" w:rsidRPr="00B501E9" w:rsidRDefault="00B501E9" w:rsidP="00B501E9">
      <w:pPr>
        <w:spacing w:line="360" w:lineRule="auto"/>
      </w:pPr>
    </w:p>
    <w:p w14:paraId="08622218" w14:textId="77777777" w:rsidR="00B501E9" w:rsidRPr="00B501E9" w:rsidRDefault="00B501E9" w:rsidP="00B501E9">
      <w:pPr>
        <w:pStyle w:val="Prrafodelista"/>
        <w:numPr>
          <w:ilvl w:val="0"/>
          <w:numId w:val="17"/>
        </w:numPr>
        <w:suppressAutoHyphens/>
        <w:spacing w:line="360" w:lineRule="auto"/>
        <w:contextualSpacing w:val="0"/>
        <w:rPr>
          <w:szCs w:val="20"/>
        </w:rPr>
      </w:pPr>
      <w:r w:rsidRPr="00B501E9">
        <w:rPr>
          <w:szCs w:val="20"/>
        </w:rPr>
        <w:t xml:space="preserve">El diseño e implementación del tablero de control eléctrico facilita en cuanto a su arquitectura realizar cambios para instalar </w:t>
      </w:r>
      <w:r w:rsidRPr="00B501E9">
        <w:rPr>
          <w:szCs w:val="20"/>
        </w:rPr>
        <w:lastRenderedPageBreak/>
        <w:t>equipos de lógica programada cuando se requiera automatizar el proceso.</w:t>
      </w:r>
    </w:p>
    <w:p w14:paraId="37C29B68" w14:textId="77777777" w:rsidR="00B501E9" w:rsidRPr="00B501E9" w:rsidRDefault="00B501E9" w:rsidP="00B501E9">
      <w:pPr>
        <w:spacing w:line="360" w:lineRule="auto"/>
      </w:pPr>
    </w:p>
    <w:p w14:paraId="3FD0B076" w14:textId="77777777" w:rsidR="00B501E9" w:rsidRPr="00B501E9" w:rsidRDefault="00B501E9" w:rsidP="00B501E9">
      <w:pPr>
        <w:pStyle w:val="Prrafodelista"/>
        <w:numPr>
          <w:ilvl w:val="0"/>
          <w:numId w:val="17"/>
        </w:numPr>
        <w:suppressAutoHyphens/>
        <w:spacing w:line="360" w:lineRule="auto"/>
        <w:contextualSpacing w:val="0"/>
        <w:rPr>
          <w:szCs w:val="20"/>
        </w:rPr>
      </w:pPr>
      <w:r w:rsidRPr="00B501E9">
        <w:rPr>
          <w:szCs w:val="20"/>
        </w:rPr>
        <w:t>La tecnología utilizada en el presente proyecto, es de lógica cableada, ha sido implementada de manera satisfactoria y con carácter escalable, esto le da la capacidad de poder incrementar la potencialidad del sistema y del prototipo en cualquier momento debido a su flexibilidad.</w:t>
      </w:r>
    </w:p>
    <w:p w14:paraId="440E63E0" w14:textId="77777777" w:rsidR="00B501E9" w:rsidRPr="00B501E9" w:rsidRDefault="00B501E9" w:rsidP="00B501E9">
      <w:pPr>
        <w:spacing w:line="360" w:lineRule="auto"/>
      </w:pPr>
    </w:p>
    <w:p w14:paraId="771A6D60" w14:textId="77777777" w:rsidR="00B501E9" w:rsidRPr="00B501E9" w:rsidRDefault="00B501E9" w:rsidP="00B501E9">
      <w:pPr>
        <w:pStyle w:val="Prrafodelista"/>
        <w:numPr>
          <w:ilvl w:val="0"/>
          <w:numId w:val="17"/>
        </w:numPr>
        <w:suppressAutoHyphens/>
        <w:spacing w:line="360" w:lineRule="auto"/>
        <w:contextualSpacing w:val="0"/>
        <w:rPr>
          <w:szCs w:val="20"/>
        </w:rPr>
      </w:pPr>
      <w:r w:rsidRPr="00B501E9">
        <w:rPr>
          <w:szCs w:val="20"/>
        </w:rPr>
        <w:t>La implementación tal como se ha venido dando ha contribuido enormemente en el conocimiento y experiencia de manejo de estas tecnologías a los alumnos gestores del proyecto; el manejo integral de diferentes dispositivos de control, la planificación, logística, contingencias, desarrollo y puesta en marcha contribuyen enormemente a que los alumnos ejecutores se incremente y le sirva para insertarse con éxito en empresas donde se maneje este tipo de soluciones tecnológicas.</w:t>
      </w:r>
    </w:p>
    <w:p w14:paraId="4BE2F662" w14:textId="77777777" w:rsidR="00B501E9" w:rsidRPr="00B501E9" w:rsidRDefault="00B501E9" w:rsidP="00B501E9">
      <w:pPr>
        <w:spacing w:line="360" w:lineRule="auto"/>
      </w:pPr>
    </w:p>
    <w:p w14:paraId="5D12E6D7" w14:textId="77777777" w:rsidR="00B501E9" w:rsidRPr="00B501E9" w:rsidRDefault="00B501E9" w:rsidP="00B501E9">
      <w:pPr>
        <w:pStyle w:val="Prrafodelista"/>
        <w:numPr>
          <w:ilvl w:val="0"/>
          <w:numId w:val="17"/>
        </w:numPr>
        <w:shd w:val="clear" w:color="auto" w:fill="FFFFFF"/>
        <w:spacing w:line="360" w:lineRule="auto"/>
        <w:contextualSpacing w:val="0"/>
        <w:rPr>
          <w:rFonts w:cs="Arial"/>
          <w:color w:val="000000"/>
          <w:szCs w:val="20"/>
          <w:lang w:val="es-CO" w:eastAsia="es-CO"/>
        </w:rPr>
      </w:pPr>
      <w:r w:rsidRPr="00B501E9">
        <w:rPr>
          <w:rFonts w:cs="Arial"/>
          <w:color w:val="000000"/>
          <w:szCs w:val="20"/>
          <w:lang w:val="es-CO" w:eastAsia="es-CO"/>
        </w:rPr>
        <w:t>La disponibilidad de la primera Planta Piloto desarrollada en la facultad de ciencias naturales e ingenierías; posibilitan una importante alternativa para el aprendizaje de aspectos prácticos de la operación encadenada de equipos correspondientes y sistemas de control del área de las ingenierías</w:t>
      </w:r>
    </w:p>
    <w:p w14:paraId="392EACC2" w14:textId="77777777" w:rsidR="00B501E9" w:rsidRPr="00B501E9" w:rsidRDefault="00B501E9" w:rsidP="00B501E9">
      <w:pPr>
        <w:shd w:val="clear" w:color="auto" w:fill="FFFFFF"/>
        <w:spacing w:line="360" w:lineRule="auto"/>
        <w:rPr>
          <w:color w:val="000000"/>
        </w:rPr>
      </w:pPr>
    </w:p>
    <w:p w14:paraId="4EA66278" w14:textId="77777777" w:rsidR="00B501E9" w:rsidRPr="00B501E9" w:rsidRDefault="00B501E9" w:rsidP="00B501E9">
      <w:pPr>
        <w:pStyle w:val="Prrafodelista"/>
        <w:numPr>
          <w:ilvl w:val="0"/>
          <w:numId w:val="17"/>
        </w:numPr>
        <w:suppressAutoHyphens/>
        <w:spacing w:line="360" w:lineRule="auto"/>
        <w:contextualSpacing w:val="0"/>
        <w:rPr>
          <w:rFonts w:cs="Arial"/>
          <w:szCs w:val="20"/>
        </w:rPr>
      </w:pPr>
      <w:r w:rsidRPr="00B501E9">
        <w:rPr>
          <w:rFonts w:cs="Arial"/>
          <w:szCs w:val="20"/>
        </w:rPr>
        <w:t xml:space="preserve">La ejecución de este proyecto determina la importancia de proyecto integradores de diferentes áreas de conocimiento y diferentes programas de la facultad de ciencias naturales e ingenierías de las unidades tecnológicas de </w:t>
      </w:r>
      <w:r w:rsidRPr="00B501E9">
        <w:rPr>
          <w:rFonts w:cs="Arial"/>
          <w:szCs w:val="20"/>
        </w:rPr>
        <w:lastRenderedPageBreak/>
        <w:t>Santander debido al a intervención de estudiantes de ambiental y electromecánica.</w:t>
      </w:r>
    </w:p>
    <w:p w14:paraId="601C872F" w14:textId="77777777" w:rsidR="00B501E9" w:rsidRPr="00B501E9" w:rsidRDefault="00B501E9" w:rsidP="00B501E9">
      <w:pPr>
        <w:spacing w:line="360" w:lineRule="auto"/>
      </w:pPr>
    </w:p>
    <w:p w14:paraId="417AFE00" w14:textId="77777777" w:rsidR="00B501E9" w:rsidRPr="00B501E9" w:rsidRDefault="00B501E9" w:rsidP="00B501E9">
      <w:pPr>
        <w:pStyle w:val="Prrafodelista"/>
        <w:numPr>
          <w:ilvl w:val="0"/>
          <w:numId w:val="17"/>
        </w:numPr>
        <w:suppressAutoHyphens/>
        <w:spacing w:line="360" w:lineRule="auto"/>
        <w:contextualSpacing w:val="0"/>
        <w:rPr>
          <w:rFonts w:cs="Arial"/>
          <w:szCs w:val="20"/>
        </w:rPr>
      </w:pPr>
      <w:r w:rsidRPr="00B501E9">
        <w:rPr>
          <w:rFonts w:cs="Arial"/>
          <w:szCs w:val="20"/>
        </w:rPr>
        <w:t>La implementación de un tablero de control eléctrico para el control y visualización de las temperaturas existentes en una planta piloto de producción de cerveza artesanal existen en las unidades tecnológicas de Santander que se utilizara como herramienta práctica en diferentes áreas de conocimiento del programa de tecnología en operación y mantenimiento electromecánico.</w:t>
      </w:r>
    </w:p>
    <w:p w14:paraId="266F1D5E" w14:textId="77777777" w:rsidR="006F5F2B" w:rsidRPr="00B501E9" w:rsidRDefault="006F5F2B" w:rsidP="00856162">
      <w:pPr>
        <w:spacing w:line="254" w:lineRule="auto"/>
        <w:ind w:right="96"/>
        <w:rPr>
          <w:rFonts w:cs="Times New Roman"/>
          <w:lang w:val="es-ES"/>
        </w:rPr>
      </w:pPr>
    </w:p>
    <w:bookmarkStart w:id="31" w:name="_Toc523400142" w:displacedByCustomXml="next"/>
    <w:sdt>
      <w:sdtPr>
        <w:rPr>
          <w:rFonts w:ascii="Calibri" w:eastAsia="Calibri" w:hAnsi="Calibri" w:cs="Times New Roman"/>
          <w:color w:val="auto"/>
          <w:szCs w:val="20"/>
          <w:lang w:val="es-ES"/>
        </w:rPr>
        <w:id w:val="1601379226"/>
        <w:docPartObj>
          <w:docPartGallery w:val="Bibliographies"/>
          <w:docPartUnique/>
        </w:docPartObj>
      </w:sdtPr>
      <w:sdtEndPr>
        <w:rPr>
          <w:rFonts w:ascii="Times New Roman" w:hAnsi="Times New Roman"/>
          <w:lang w:val="es-CO"/>
        </w:rPr>
      </w:sdtEndPr>
      <w:sdtContent>
        <w:p w14:paraId="0FC6710C" w14:textId="77777777" w:rsidR="000A4607" w:rsidRPr="00225D75" w:rsidRDefault="00674030">
          <w:pPr>
            <w:pStyle w:val="Ttulo1"/>
            <w:rPr>
              <w:rFonts w:cs="Times New Roman"/>
              <w:sz w:val="22"/>
            </w:rPr>
          </w:pPr>
          <w:r w:rsidRPr="00225D75">
            <w:rPr>
              <w:rFonts w:cs="Times New Roman"/>
              <w:sz w:val="22"/>
              <w:lang w:val="es-ES"/>
            </w:rPr>
            <w:t>REFERENCIAS</w:t>
          </w:r>
          <w:bookmarkEnd w:id="31"/>
        </w:p>
        <w:sdt>
          <w:sdtPr>
            <w:rPr>
              <w:rFonts w:cs="Times New Roman"/>
            </w:rPr>
            <w:id w:val="-573587230"/>
            <w:bibliography/>
          </w:sdtPr>
          <w:sdtEndPr/>
          <w:sdtContent>
            <w:p w14:paraId="4AEBA14A" w14:textId="77777777" w:rsidR="00B501E9" w:rsidRPr="00B501E9" w:rsidRDefault="00B501E9" w:rsidP="00B501E9">
              <w:pPr>
                <w:spacing w:line="360" w:lineRule="auto"/>
                <w:rPr>
                  <w:noProof/>
                </w:rPr>
              </w:pPr>
              <w:r w:rsidRPr="00B501E9">
                <w:rPr>
                  <w:noProof/>
                </w:rPr>
                <w:t xml:space="preserve">Bonilla, L. (05 de septiembre de 2013). </w:t>
              </w:r>
              <w:r w:rsidRPr="00B501E9">
                <w:rPr>
                  <w:i/>
                  <w:iCs/>
                  <w:noProof/>
                </w:rPr>
                <w:t>slideshare.net.</w:t>
              </w:r>
              <w:r w:rsidRPr="00B501E9">
                <w:rPr>
                  <w:noProof/>
                </w:rPr>
                <w:t xml:space="preserve"> Obtenido de manual de practicas para experiencia educativa de la automatizacion: </w:t>
              </w:r>
            </w:p>
            <w:p w14:paraId="4C977C1C" w14:textId="77777777" w:rsidR="00B501E9" w:rsidRPr="00B501E9" w:rsidRDefault="00B501E9" w:rsidP="00B501E9">
              <w:pPr>
                <w:spacing w:line="360" w:lineRule="auto"/>
                <w:rPr>
                  <w:noProof/>
                </w:rPr>
              </w:pPr>
            </w:p>
            <w:p w14:paraId="6A810B0C" w14:textId="77777777" w:rsidR="00B501E9" w:rsidRPr="00B501E9" w:rsidRDefault="00B501E9" w:rsidP="00B501E9">
              <w:pPr>
                <w:pStyle w:val="Bibliografa"/>
                <w:spacing w:line="360" w:lineRule="auto"/>
                <w:ind w:left="720" w:hanging="720"/>
                <w:rPr>
                  <w:noProof/>
                </w:rPr>
              </w:pPr>
              <w:r w:rsidRPr="00B501E9">
                <w:rPr>
                  <w:noProof/>
                </w:rPr>
                <w:t>José Roldán Viloria, R. (2002). Automatismos y cuadros eléctricos. Thonson Paraninfo.</w:t>
              </w:r>
            </w:p>
            <w:p w14:paraId="7391B322" w14:textId="77777777" w:rsidR="00B501E9" w:rsidRPr="00B501E9" w:rsidRDefault="00B501E9" w:rsidP="00B501E9">
              <w:pPr>
                <w:pStyle w:val="Bibliografa"/>
                <w:spacing w:line="360" w:lineRule="auto"/>
                <w:ind w:left="720" w:hanging="720"/>
                <w:rPr>
                  <w:noProof/>
                </w:rPr>
              </w:pPr>
              <w:r w:rsidRPr="00B501E9">
                <w:rPr>
                  <w:noProof/>
                </w:rPr>
                <w:t xml:space="preserve">Moreno Zaragoza, , F., &amp; Zubiaurre Lusa, , J. (January 2014). En </w:t>
              </w:r>
              <w:r w:rsidRPr="00B501E9">
                <w:rPr>
                  <w:i/>
                  <w:iCs/>
                  <w:noProof/>
                </w:rPr>
                <w:t>Automatismos y cuadros eléctricos (2a. ed.)</w:t>
              </w:r>
              <w:r w:rsidRPr="00B501E9">
                <w:rPr>
                  <w:noProof/>
                </w:rPr>
                <w:t xml:space="preserve"> (pág. 227). Cano Pina.</w:t>
              </w:r>
            </w:p>
            <w:p w14:paraId="37920F25" w14:textId="77777777" w:rsidR="00B501E9" w:rsidRPr="00B501E9" w:rsidRDefault="00B501E9" w:rsidP="00B501E9">
              <w:pPr>
                <w:pStyle w:val="Bibliografa"/>
                <w:spacing w:line="360" w:lineRule="auto"/>
                <w:ind w:left="720" w:hanging="720"/>
                <w:rPr>
                  <w:noProof/>
                </w:rPr>
              </w:pPr>
              <w:r w:rsidRPr="00B501E9">
                <w:rPr>
                  <w:noProof/>
                </w:rPr>
                <w:t xml:space="preserve">Ordoñes Sanclemente, J., &amp; Nieto Alvarado, L. (2010). </w:t>
              </w:r>
              <w:r w:rsidRPr="00B501E9">
                <w:rPr>
                  <w:i/>
                  <w:iCs/>
                  <w:noProof/>
                </w:rPr>
                <w:t>Mantenimiento de sistemas electricos de distribucion.</w:t>
              </w:r>
              <w:r w:rsidRPr="00B501E9">
                <w:rPr>
                  <w:noProof/>
                </w:rPr>
                <w:t xml:space="preserve"> Guayaquil.</w:t>
              </w:r>
            </w:p>
            <w:p w14:paraId="795BD894" w14:textId="77777777" w:rsidR="00B501E9" w:rsidRPr="00B501E9" w:rsidRDefault="00B501E9" w:rsidP="00B501E9">
              <w:pPr>
                <w:pStyle w:val="Bibliografa"/>
                <w:spacing w:line="360" w:lineRule="auto"/>
                <w:ind w:left="720" w:hanging="720"/>
                <w:rPr>
                  <w:noProof/>
                </w:rPr>
              </w:pPr>
              <w:r w:rsidRPr="00B501E9">
                <w:rPr>
                  <w:noProof/>
                </w:rPr>
                <w:t xml:space="preserve">Paris, A. P. (2003). Reles Electromagneticos y Electronicos. Parte I. </w:t>
              </w:r>
              <w:r w:rsidRPr="00B501E9">
                <w:rPr>
                  <w:i/>
                  <w:iCs/>
                  <w:noProof/>
                </w:rPr>
                <w:t>VivatAcademia</w:t>
              </w:r>
              <w:r w:rsidRPr="00B501E9">
                <w:rPr>
                  <w:noProof/>
                </w:rPr>
                <w:t>.</w:t>
              </w:r>
            </w:p>
            <w:p w14:paraId="5390934F" w14:textId="77777777" w:rsidR="00B501E9" w:rsidRPr="00B501E9" w:rsidRDefault="00B501E9" w:rsidP="00B501E9">
              <w:pPr>
                <w:pStyle w:val="Bibliografa"/>
                <w:spacing w:line="360" w:lineRule="auto"/>
                <w:ind w:left="720" w:hanging="720"/>
                <w:rPr>
                  <w:noProof/>
                </w:rPr>
              </w:pPr>
              <w:r w:rsidRPr="00B501E9">
                <w:rPr>
                  <w:noProof/>
                </w:rPr>
                <w:t>RETIE. (s.f.). Obtenido de file:///C:/Users/USUARIO/Downloads/Anexo%20General%20del%20RETIE%20vigente%20actualizado%20a%202015-1.pdf</w:t>
              </w:r>
            </w:p>
            <w:p w14:paraId="6C702D1D" w14:textId="77777777" w:rsidR="00B501E9" w:rsidRPr="00B501E9" w:rsidRDefault="00B501E9" w:rsidP="00B501E9">
              <w:pPr>
                <w:pStyle w:val="Bibliografa"/>
                <w:spacing w:line="360" w:lineRule="auto"/>
                <w:ind w:left="720" w:hanging="720"/>
                <w:rPr>
                  <w:noProof/>
                </w:rPr>
              </w:pPr>
              <w:r w:rsidRPr="00B501E9">
                <w:rPr>
                  <w:noProof/>
                </w:rPr>
                <w:t>Rodríguez Hernández, A. (January 2012). Montaje y reparación de automatismos eléctricos: montaje y mantenimiento de instalaciones eléctricas de baja tensión (UF0889). IC Editorial.</w:t>
              </w:r>
            </w:p>
            <w:p w14:paraId="267FB590" w14:textId="77777777" w:rsidR="00B501E9" w:rsidRPr="00B501E9" w:rsidRDefault="00B501E9" w:rsidP="00B501E9">
              <w:pPr>
                <w:spacing w:line="360" w:lineRule="auto"/>
                <w:rPr>
                  <w:noProof/>
                </w:rPr>
              </w:pPr>
              <w:r w:rsidRPr="00B501E9">
                <w:rPr>
                  <w:noProof/>
                </w:rPr>
                <w:lastRenderedPageBreak/>
                <w:t xml:space="preserve">Sanchez, R. A. (30 de Mayo de 2007). Diseño de la maniobra y el control de un sistema elevador. </w:t>
              </w:r>
              <w:r w:rsidRPr="00B501E9">
                <w:rPr>
                  <w:i/>
                  <w:iCs/>
                  <w:noProof/>
                </w:rPr>
                <w:t>Escuela universitaria politecnica de vilanova i la geltrú</w:t>
              </w:r>
              <w:r w:rsidRPr="00B501E9">
                <w:rPr>
                  <w:noProof/>
                </w:rPr>
                <w:t>. Catalunya,</w:t>
              </w:r>
            </w:p>
            <w:p w14:paraId="0C650AE4" w14:textId="77777777" w:rsidR="00B501E9" w:rsidRPr="00B501E9" w:rsidRDefault="00B501E9" w:rsidP="00B501E9">
              <w:pPr>
                <w:spacing w:line="360" w:lineRule="auto"/>
                <w:rPr>
                  <w:noProof/>
                </w:rPr>
              </w:pPr>
            </w:p>
            <w:p w14:paraId="1B5F7B70" w14:textId="77777777" w:rsidR="00B501E9" w:rsidRPr="00B501E9" w:rsidRDefault="00B501E9" w:rsidP="00B501E9">
              <w:pPr>
                <w:spacing w:line="360" w:lineRule="auto"/>
                <w:rPr>
                  <w:noProof/>
                </w:rPr>
              </w:pPr>
              <w:r w:rsidRPr="00B501E9">
                <w:t>Martínez, Andrés. Utilización de la miel de abeja en la formulación de cervezas tipo ALE. Trabajo de Grado. Ingeniero Químico. Universidad Central del Ecuador. Facultad de Ingeniería Química. Quito. 2011 OCAMPO, William. Fundamentos de Procesos Industriales. Club Ensayos [en línea], noviembre 2012. [Fecha de consulta: 06 febrero 2014]. Disponible en: &lt;</w:t>
              </w:r>
            </w:p>
            <w:p w14:paraId="390F2A6A" w14:textId="77777777" w:rsidR="00B501E9" w:rsidRPr="00B501E9" w:rsidRDefault="00B501E9" w:rsidP="00B501E9">
              <w:pPr>
                <w:spacing w:line="360" w:lineRule="auto"/>
                <w:rPr>
                  <w:color w:val="A6A6A6"/>
                </w:rPr>
              </w:pPr>
            </w:p>
            <w:p w14:paraId="15DAFD3A" w14:textId="77777777" w:rsidR="00B501E9" w:rsidRPr="00B501E9" w:rsidRDefault="00B501E9" w:rsidP="00B501E9">
              <w:pPr>
                <w:pStyle w:val="Prrafodelista"/>
                <w:spacing w:after="160" w:line="360" w:lineRule="auto"/>
                <w:ind w:left="0"/>
                <w:jc w:val="left"/>
                <w:rPr>
                  <w:rFonts w:cs="Arial"/>
                  <w:szCs w:val="20"/>
                </w:rPr>
              </w:pPr>
              <w:r w:rsidRPr="00B501E9">
                <w:rPr>
                  <w:rFonts w:cs="Arial"/>
                  <w:szCs w:val="20"/>
                </w:rPr>
                <w:t xml:space="preserve">Castro Fisher, C. A. “Diseño y evaluación de un plan HACCP en una planta elaboradora de confites”. 2003. Disponible en: </w:t>
              </w:r>
            </w:p>
            <w:p w14:paraId="0D314FF2" w14:textId="77777777" w:rsidR="00B501E9" w:rsidRPr="00B501E9" w:rsidRDefault="00B501E9" w:rsidP="00B501E9">
              <w:pPr>
                <w:pStyle w:val="Prrafodelista"/>
                <w:spacing w:after="160" w:line="360" w:lineRule="auto"/>
                <w:ind w:left="0"/>
                <w:jc w:val="left"/>
                <w:rPr>
                  <w:rFonts w:cs="Arial"/>
                  <w:szCs w:val="20"/>
                </w:rPr>
              </w:pPr>
            </w:p>
            <w:p w14:paraId="37D4C165" w14:textId="77777777" w:rsidR="00B501E9" w:rsidRPr="00B501E9" w:rsidRDefault="00B501E9" w:rsidP="00B501E9">
              <w:pPr>
                <w:pStyle w:val="Prrafodelista"/>
                <w:spacing w:after="160" w:line="360" w:lineRule="auto"/>
                <w:ind w:left="0"/>
                <w:jc w:val="left"/>
                <w:rPr>
                  <w:rFonts w:cs="Arial"/>
                  <w:szCs w:val="20"/>
                </w:rPr>
              </w:pPr>
              <w:r w:rsidRPr="00B501E9">
                <w:rPr>
                  <w:rFonts w:cs="Arial"/>
                  <w:szCs w:val="20"/>
                </w:rPr>
                <w:t xml:space="preserve">http://dspace.utalca.cl/bitstream/1950/261/1/32180.pdf 2. </w:t>
              </w:r>
              <w:r w:rsidRPr="00233E82">
                <w:rPr>
                  <w:rFonts w:cs="Arial"/>
                  <w:szCs w:val="20"/>
                  <w:lang w:val="en-US"/>
                </w:rPr>
                <w:t xml:space="preserve">Celaya, C., Zabala, S. M. Pérez, P. Medina, G. Mañas, J. Fouz, J. R. Antón, A. y Agundo, N. “The HACCP system implementation in small businesses of Madrid’s community.” </w:t>
              </w:r>
              <w:r w:rsidRPr="00B501E9">
                <w:rPr>
                  <w:rFonts w:cs="Arial"/>
                  <w:szCs w:val="20"/>
                </w:rPr>
                <w:t>2006. Food control. 18, 1314-1321.</w:t>
              </w:r>
            </w:p>
            <w:p w14:paraId="780C084B" w14:textId="77777777" w:rsidR="00B501E9" w:rsidRPr="00B501E9" w:rsidRDefault="00B501E9" w:rsidP="00B501E9">
              <w:pPr>
                <w:pStyle w:val="Prrafodelista"/>
                <w:spacing w:after="160" w:line="360" w:lineRule="auto"/>
                <w:ind w:left="0"/>
                <w:jc w:val="left"/>
                <w:rPr>
                  <w:rFonts w:cs="Arial"/>
                  <w:szCs w:val="20"/>
                </w:rPr>
              </w:pPr>
            </w:p>
            <w:p w14:paraId="00A725D4" w14:textId="77777777" w:rsidR="00B501E9" w:rsidRPr="00B501E9" w:rsidRDefault="00B501E9" w:rsidP="00B501E9">
              <w:pPr>
                <w:pStyle w:val="Bibliografa"/>
                <w:spacing w:line="360" w:lineRule="auto"/>
                <w:ind w:left="720" w:hanging="720"/>
                <w:rPr>
                  <w:noProof/>
                </w:rPr>
              </w:pPr>
              <w:r w:rsidRPr="00B501E9">
                <w:rPr>
                  <w:noProof/>
                </w:rPr>
                <w:t xml:space="preserve">Altes, M. (04 de marzo de 2009). </w:t>
              </w:r>
              <w:r w:rsidRPr="00B501E9">
                <w:rPr>
                  <w:i/>
                  <w:iCs/>
                  <w:noProof/>
                </w:rPr>
                <w:t>www.wikipedia.com.</w:t>
              </w:r>
              <w:r w:rsidRPr="00B501E9">
                <w:rPr>
                  <w:noProof/>
                </w:rPr>
                <w:t xml:space="preserve"> Obtenido de </w:t>
              </w:r>
              <w:hyperlink r:id="rId16" w:history="1">
                <w:r w:rsidRPr="00B501E9">
                  <w:rPr>
                    <w:rStyle w:val="Hipervnculo"/>
                    <w:noProof/>
                  </w:rPr>
                  <w:t>https://es.wikipedia.org/wiki/Sensor</w:t>
                </w:r>
              </w:hyperlink>
            </w:p>
            <w:p w14:paraId="2762DDCE" w14:textId="77777777" w:rsidR="00B501E9" w:rsidRPr="00B501E9" w:rsidRDefault="00B501E9" w:rsidP="00B501E9">
              <w:pPr>
                <w:spacing w:line="360" w:lineRule="auto"/>
              </w:pPr>
            </w:p>
            <w:p w14:paraId="16E3ECA0" w14:textId="77777777" w:rsidR="00B501E9" w:rsidRPr="00B501E9" w:rsidRDefault="00B501E9" w:rsidP="00B501E9">
              <w:pPr>
                <w:pStyle w:val="Bibliografa"/>
                <w:spacing w:line="360" w:lineRule="auto"/>
                <w:ind w:left="720" w:hanging="720"/>
                <w:rPr>
                  <w:noProof/>
                </w:rPr>
              </w:pPr>
              <w:r w:rsidRPr="00B501E9">
                <w:rPr>
                  <w:noProof/>
                </w:rPr>
                <w:t xml:space="preserve">Alvarez, R. (22 de febrero de 2012). </w:t>
              </w:r>
              <w:r w:rsidRPr="00B501E9">
                <w:rPr>
                  <w:i/>
                  <w:iCs/>
                  <w:noProof/>
                </w:rPr>
                <w:t>blogspot.com.</w:t>
              </w:r>
              <w:r w:rsidRPr="00B501E9">
                <w:rPr>
                  <w:noProof/>
                </w:rPr>
                <w:t xml:space="preserve"> Obtenido de </w:t>
              </w:r>
              <w:hyperlink r:id="rId17" w:history="1">
                <w:r w:rsidRPr="00B501E9">
                  <w:rPr>
                    <w:rStyle w:val="Hipervnculo"/>
                    <w:noProof/>
                  </w:rPr>
                  <w:t>http://automatizacionindustrialiue.blogspot.com.co/2012/02/sensores-inductivos.html</w:t>
                </w:r>
              </w:hyperlink>
            </w:p>
            <w:p w14:paraId="40F96B5D" w14:textId="77777777" w:rsidR="00B501E9" w:rsidRPr="00B501E9" w:rsidRDefault="00B501E9" w:rsidP="00B501E9">
              <w:pPr>
                <w:spacing w:line="360" w:lineRule="auto"/>
              </w:pPr>
            </w:p>
            <w:p w14:paraId="3B989794" w14:textId="77777777" w:rsidR="00B501E9" w:rsidRPr="00B501E9" w:rsidRDefault="00B501E9" w:rsidP="00B501E9">
              <w:pPr>
                <w:pStyle w:val="Bibliografa"/>
                <w:spacing w:line="360" w:lineRule="auto"/>
                <w:ind w:left="720" w:hanging="720"/>
                <w:rPr>
                  <w:noProof/>
                </w:rPr>
              </w:pPr>
              <w:r w:rsidRPr="00B501E9">
                <w:rPr>
                  <w:noProof/>
                </w:rPr>
                <w:t xml:space="preserve">Alvarez, R. (22 de febrero de 2012). </w:t>
              </w:r>
              <w:r w:rsidRPr="00B501E9">
                <w:rPr>
                  <w:i/>
                  <w:iCs/>
                  <w:noProof/>
                </w:rPr>
                <w:t>blogspot.com.</w:t>
              </w:r>
              <w:r w:rsidRPr="00B501E9">
                <w:rPr>
                  <w:noProof/>
                </w:rPr>
                <w:t xml:space="preserve"> Obtenido de </w:t>
              </w:r>
              <w:hyperlink r:id="rId18" w:history="1">
                <w:r w:rsidRPr="00B501E9">
                  <w:rPr>
                    <w:rStyle w:val="Hipervnculo"/>
                    <w:noProof/>
                  </w:rPr>
                  <w:t>http://automatizacionindustrialiue.blogspot.com.</w:t>
                </w:r>
                <w:r w:rsidRPr="00B501E9">
                  <w:rPr>
                    <w:rStyle w:val="Hipervnculo"/>
                    <w:noProof/>
                  </w:rPr>
                  <w:lastRenderedPageBreak/>
                  <w:t>co/search?q=sensores+capacitivos</w:t>
                </w:r>
              </w:hyperlink>
            </w:p>
            <w:p w14:paraId="67FBE12E" w14:textId="77777777" w:rsidR="00B501E9" w:rsidRPr="00B501E9" w:rsidRDefault="00B501E9" w:rsidP="00B501E9">
              <w:pPr>
                <w:spacing w:line="360" w:lineRule="auto"/>
              </w:pPr>
            </w:p>
            <w:p w14:paraId="44FA8870" w14:textId="77777777" w:rsidR="00B501E9" w:rsidRPr="00B501E9" w:rsidRDefault="00B501E9" w:rsidP="00B501E9">
              <w:pPr>
                <w:pStyle w:val="Bibliografa"/>
                <w:spacing w:line="360" w:lineRule="auto"/>
                <w:ind w:left="720" w:hanging="720"/>
                <w:rPr>
                  <w:noProof/>
                </w:rPr>
              </w:pPr>
              <w:r w:rsidRPr="00B501E9">
                <w:rPr>
                  <w:noProof/>
                </w:rPr>
                <w:t xml:space="preserve">bonilla, l. (septiembre de 2013 de 05). </w:t>
              </w:r>
              <w:r w:rsidRPr="00B501E9">
                <w:rPr>
                  <w:i/>
                  <w:iCs/>
                  <w:noProof/>
                </w:rPr>
                <w:t>slideshare</w:t>
              </w:r>
              <w:r w:rsidRPr="00B501E9">
                <w:rPr>
                  <w:noProof/>
                </w:rPr>
                <w:t xml:space="preserve">. Obtenido de </w:t>
              </w:r>
              <w:hyperlink r:id="rId19" w:history="1">
                <w:r w:rsidRPr="00B501E9">
                  <w:rPr>
                    <w:rStyle w:val="Hipervnculo"/>
                    <w:noProof/>
                  </w:rPr>
                  <w:t>http://es.slideshare.net/MoisesTorres6/festo1</w:t>
                </w:r>
              </w:hyperlink>
            </w:p>
            <w:p w14:paraId="5A510BA6" w14:textId="77777777" w:rsidR="00B501E9" w:rsidRPr="00B501E9" w:rsidRDefault="00B501E9" w:rsidP="00B501E9">
              <w:pPr>
                <w:spacing w:line="360" w:lineRule="auto"/>
              </w:pPr>
            </w:p>
            <w:p w14:paraId="7238CCC6" w14:textId="77777777" w:rsidR="00B501E9" w:rsidRPr="00B501E9" w:rsidRDefault="00B501E9" w:rsidP="00B501E9">
              <w:pPr>
                <w:pStyle w:val="Bibliografa"/>
                <w:spacing w:line="360" w:lineRule="auto"/>
                <w:ind w:left="720" w:hanging="720"/>
                <w:rPr>
                  <w:noProof/>
                </w:rPr>
              </w:pPr>
              <w:r w:rsidRPr="00B501E9">
                <w:rPr>
                  <w:noProof/>
                </w:rPr>
                <w:t xml:space="preserve">Medina Criollo, Jorge Alberto, Yánez Torres, &amp; Carlos Eduardo. (2015). Obtenido de </w:t>
              </w:r>
              <w:r w:rsidRPr="00B501E9">
                <w:rPr>
                  <w:noProof/>
                  <w:u w:val="single"/>
                </w:rPr>
                <w:t>http://www.dspace.uce.edu.ec/handle/25000/4517</w:t>
              </w:r>
            </w:p>
            <w:p w14:paraId="0814B03C" w14:textId="77777777" w:rsidR="00B501E9" w:rsidRPr="00B501E9" w:rsidRDefault="00B501E9" w:rsidP="00B501E9">
              <w:pPr>
                <w:pStyle w:val="Bibliografa"/>
                <w:spacing w:line="360" w:lineRule="auto"/>
                <w:ind w:left="720" w:hanging="720"/>
                <w:rPr>
                  <w:noProof/>
                </w:rPr>
              </w:pPr>
              <w:r w:rsidRPr="00B501E9">
                <w:rPr>
                  <w:noProof/>
                </w:rPr>
                <w:t xml:space="preserve">Mora, E., &amp; Muyulema, A. (2011). </w:t>
              </w:r>
              <w:r w:rsidRPr="00B501E9">
                <w:rPr>
                  <w:i/>
                  <w:iCs/>
                  <w:noProof/>
                </w:rPr>
                <w:t>Diseño y construcciòn de un banco de laboratorio para realizar prácticas de control automático y control industrail usando software logo y labview. (Tesis de grado).</w:t>
              </w:r>
              <w:r w:rsidRPr="00B501E9">
                <w:rPr>
                  <w:noProof/>
                </w:rPr>
                <w:t xml:space="preserve"> Obtenido de Escuela Superior Politécnica de Chimborazo, Ecuador: </w:t>
              </w:r>
              <w:hyperlink r:id="rId20" w:history="1">
                <w:r w:rsidRPr="00B501E9">
                  <w:rPr>
                    <w:rStyle w:val="Hipervnculo"/>
                    <w:noProof/>
                  </w:rPr>
                  <w:t>http://dspace.espoch.edu.ec/handle/123456789/1887</w:t>
                </w:r>
              </w:hyperlink>
            </w:p>
            <w:p w14:paraId="1CB99B48" w14:textId="77777777" w:rsidR="00B501E9" w:rsidRPr="00B501E9" w:rsidRDefault="00B501E9" w:rsidP="00B501E9"/>
            <w:p w14:paraId="1786D673" w14:textId="77777777" w:rsidR="00B501E9" w:rsidRPr="00B501E9" w:rsidRDefault="00B501E9" w:rsidP="00B501E9">
              <w:pPr>
                <w:pStyle w:val="Bibliografa"/>
                <w:spacing w:line="360" w:lineRule="auto"/>
                <w:ind w:left="720" w:hanging="720"/>
              </w:pPr>
              <w:r w:rsidRPr="00B501E9">
                <w:rPr>
                  <w:noProof/>
                </w:rPr>
                <w:t xml:space="preserve">Orellana, A., &amp; Hermenegildo, B. (2015). </w:t>
              </w:r>
              <w:r w:rsidRPr="00B501E9">
                <w:rPr>
                  <w:i/>
                  <w:iCs/>
                  <w:noProof/>
                </w:rPr>
                <w:t>Diseño e implementación de maletas didácticas con mini plc logo y zelio para aplicaciones de arranque e inversión de giro de motores. (Tesis de grado).</w:t>
              </w:r>
              <w:r w:rsidRPr="00B501E9">
                <w:rPr>
                  <w:noProof/>
                </w:rPr>
                <w:t xml:space="preserve"> Obtenido de Universidad politécnica salesiana, Ecuador: </w:t>
              </w:r>
              <w:r w:rsidRPr="00B501E9">
                <w:rPr>
                  <w:noProof/>
                  <w:u w:val="single"/>
                </w:rPr>
                <w:t>http://dspace.ups.edu.ec/bitstream/123456789/10415/1/UPS-GT001472.pdf</w:t>
              </w:r>
            </w:p>
            <w:p w14:paraId="2ADDC395" w14:textId="77777777" w:rsidR="00B501E9" w:rsidRDefault="000A4607" w:rsidP="00B501E9">
              <w:r w:rsidRPr="00602415">
                <w:rPr>
                  <w:rFonts w:cs="Times New Roman"/>
                </w:rPr>
                <w:fldChar w:fldCharType="begin"/>
              </w:r>
              <w:r w:rsidRPr="00602415">
                <w:rPr>
                  <w:rFonts w:cs="Times New Roman"/>
                </w:rPr>
                <w:instrText>BIBLIOGRAPHY</w:instrText>
              </w:r>
              <w:r w:rsidRPr="00602415">
                <w:rPr>
                  <w:rFonts w:cs="Times New Roman"/>
                </w:rPr>
                <w:fldChar w:fldCharType="separate"/>
              </w:r>
            </w:p>
            <w:p w14:paraId="18A501C0" w14:textId="77777777" w:rsidR="00CD2FCA" w:rsidRDefault="00513E4D" w:rsidP="00CD2FCA">
              <w:sdt>
                <w:sdtPr>
                  <w:id w:val="-1234617162"/>
                  <w:showingPlcHdr/>
                  <w:bibliography/>
                </w:sdtPr>
                <w:sdtEndPr/>
                <w:sdtContent>
                  <w:r w:rsidR="00B501E9">
                    <w:t xml:space="preserve">     </w:t>
                  </w:r>
                </w:sdtContent>
              </w:sdt>
            </w:p>
            <w:p w14:paraId="0D40D554" w14:textId="77777777" w:rsidR="00766BB8" w:rsidRPr="00602415" w:rsidRDefault="00766BB8" w:rsidP="00766BB8">
              <w:pPr>
                <w:rPr>
                  <w:rFonts w:cs="Times New Roman"/>
                  <w:noProof/>
                </w:rPr>
              </w:pPr>
            </w:p>
            <w:p w14:paraId="0B44C24C" w14:textId="77777777" w:rsidR="000A4607" w:rsidRPr="00602415" w:rsidRDefault="000A4607">
              <w:pPr>
                <w:divId w:val="258832647"/>
                <w:rPr>
                  <w:rFonts w:eastAsia="Times New Roman" w:cs="Times New Roman"/>
                  <w:noProof/>
                </w:rPr>
              </w:pPr>
            </w:p>
            <w:p w14:paraId="67DE9BB9" w14:textId="77777777" w:rsidR="000A4607" w:rsidRPr="00602415" w:rsidRDefault="000A4607">
              <w:pPr>
                <w:rPr>
                  <w:rFonts w:cs="Times New Roman"/>
                </w:rPr>
              </w:pPr>
              <w:r w:rsidRPr="00602415">
                <w:rPr>
                  <w:rFonts w:cs="Times New Roman"/>
                  <w:b/>
                  <w:bCs/>
                </w:rPr>
                <w:fldChar w:fldCharType="end"/>
              </w:r>
            </w:p>
          </w:sdtContent>
        </w:sdt>
      </w:sdtContent>
    </w:sdt>
    <w:sectPr w:rsidR="000A4607" w:rsidRPr="00602415" w:rsidSect="00AE39B0">
      <w:headerReference w:type="default" r:id="rId21"/>
      <w:footerReference w:type="default" r:id="rId22"/>
      <w:pgSz w:w="12240" w:h="15840"/>
      <w:pgMar w:top="1418" w:right="1134" w:bottom="1418" w:left="113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C88734" w14:textId="77777777" w:rsidR="00513E4D" w:rsidRDefault="00513E4D" w:rsidP="002E2821">
      <w:r>
        <w:separator/>
      </w:r>
    </w:p>
  </w:endnote>
  <w:endnote w:type="continuationSeparator" w:id="0">
    <w:p w14:paraId="257BC3CF" w14:textId="77777777" w:rsidR="00513E4D" w:rsidRDefault="00513E4D" w:rsidP="002E2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4E"/>
    <w:family w:val="auto"/>
    <w:pitch w:val="variable"/>
    <w:sig w:usb0="E00002FF" w:usb1="6AC7FDFB" w:usb2="00000012" w:usb3="00000000" w:csb0="0002009F" w:csb1="00000000"/>
  </w:font>
  <w:font w:name="Maiandra GD">
    <w:altName w:val="Candara"/>
    <w:panose1 w:val="020E0502030308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A7BEB" w14:textId="77777777" w:rsidR="00730AC5" w:rsidRDefault="00730AC5" w:rsidP="009272F6">
    <w:pPr>
      <w:pStyle w:val="Piedepgina"/>
      <w:jc w:val="right"/>
      <w:rPr>
        <w:szCs w:val="18"/>
      </w:rPr>
    </w:pPr>
    <w:r>
      <w:rPr>
        <w:noProof/>
        <w:lang w:val="en-US" w:eastAsia="en-US"/>
      </w:rPr>
      <w:drawing>
        <wp:anchor distT="0" distB="0" distL="114300" distR="114300" simplePos="0" relativeHeight="251664384" behindDoc="0" locked="0" layoutInCell="1" allowOverlap="1" wp14:anchorId="642517B8" wp14:editId="7E0BE8A6">
          <wp:simplePos x="0" y="0"/>
          <wp:positionH relativeFrom="column">
            <wp:posOffset>0</wp:posOffset>
          </wp:positionH>
          <wp:positionV relativeFrom="paragraph">
            <wp:posOffset>-151130</wp:posOffset>
          </wp:positionV>
          <wp:extent cx="847725" cy="752475"/>
          <wp:effectExtent l="0" t="0" r="9525" b="9525"/>
          <wp:wrapSquare wrapText="bothSides"/>
          <wp:docPr id="2" name="Imagen 2" descr="No hay texto alternativo automÃ¡tico dispo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hay texto alternativo automÃ¡tico disponible."/>
                  <pic:cNvPicPr>
                    <a:picLocks noChangeAspect="1" noChangeArrowheads="1"/>
                  </pic:cNvPicPr>
                </pic:nvPicPr>
                <pic:blipFill rotWithShape="1">
                  <a:blip r:embed="rId1">
                    <a:extLst>
                      <a:ext uri="{28A0092B-C50C-407E-A947-70E740481C1C}">
                        <a14:useLocalDpi xmlns:a14="http://schemas.microsoft.com/office/drawing/2010/main" val="0"/>
                      </a:ext>
                    </a:extLst>
                  </a:blip>
                  <a:srcRect l="5051" t="11111" r="5051" b="9091"/>
                  <a:stretch/>
                </pic:blipFill>
                <pic:spPr bwMode="auto">
                  <a:xfrm>
                    <a:off x="0" y="0"/>
                    <a:ext cx="847725" cy="75247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Pr="00A80729">
      <w:rPr>
        <w:rFonts w:ascii="Maiandra GD" w:hAnsi="Maiandra GD"/>
      </w:rPr>
      <w:t>Autor</w:t>
    </w:r>
    <w:r>
      <w:rPr>
        <w:rFonts w:ascii="Maiandra GD" w:hAnsi="Maiandra GD"/>
      </w:rPr>
      <w:t>es</w:t>
    </w:r>
    <w:r w:rsidRPr="00A80729">
      <w:rPr>
        <w:rFonts w:ascii="Maiandra GD" w:hAnsi="Maiandra GD"/>
      </w:rPr>
      <w:t xml:space="preserve">: </w:t>
    </w:r>
    <w:r>
      <w:rPr>
        <w:szCs w:val="18"/>
      </w:rPr>
      <w:t>Msc Alexander Quintero Ruiz</w:t>
    </w:r>
  </w:p>
  <w:p w14:paraId="5070A828" w14:textId="77777777" w:rsidR="00730AC5" w:rsidRPr="00A80729" w:rsidRDefault="00730AC5" w:rsidP="009272F6">
    <w:pPr>
      <w:pStyle w:val="Piedepgina"/>
      <w:jc w:val="right"/>
      <w:rPr>
        <w:rFonts w:ascii="Maiandra GD" w:hAnsi="Maiandra GD"/>
      </w:rPr>
    </w:pPr>
    <w:r>
      <w:rPr>
        <w:szCs w:val="18"/>
      </w:rPr>
      <w:t>Msc Camilo Sandoval</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4B8A3" w14:textId="77777777" w:rsidR="00513E4D" w:rsidRDefault="00513E4D" w:rsidP="002E2821">
      <w:r>
        <w:separator/>
      </w:r>
    </w:p>
  </w:footnote>
  <w:footnote w:type="continuationSeparator" w:id="0">
    <w:p w14:paraId="278F2EDA" w14:textId="77777777" w:rsidR="00513E4D" w:rsidRDefault="00513E4D" w:rsidP="002E282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4504A" w14:textId="77777777" w:rsidR="00730AC5" w:rsidRPr="00D633B2" w:rsidRDefault="00730AC5" w:rsidP="001C3C0F">
    <w:pPr>
      <w:pStyle w:val="Ttulo3"/>
      <w:shd w:val="clear" w:color="auto" w:fill="FFFFFF"/>
      <w:spacing w:before="0" w:beforeAutospacing="0" w:after="0" w:afterAutospacing="0"/>
      <w:jc w:val="right"/>
      <w:rPr>
        <w:rFonts w:ascii="Maiandra GD" w:hAnsi="Maiandra GD"/>
        <w:color w:val="4D4D4D"/>
        <w:sz w:val="18"/>
        <w:szCs w:val="22"/>
      </w:rPr>
    </w:pPr>
    <w:r>
      <w:rPr>
        <w:noProof/>
        <w:lang w:val="en-US" w:eastAsia="en-US"/>
      </w:rPr>
      <w:drawing>
        <wp:anchor distT="0" distB="0" distL="114300" distR="114300" simplePos="0" relativeHeight="251666432" behindDoc="0" locked="0" layoutInCell="1" allowOverlap="1" wp14:anchorId="505C9B91" wp14:editId="0BC8E76A">
          <wp:simplePos x="0" y="0"/>
          <wp:positionH relativeFrom="column">
            <wp:posOffset>114300</wp:posOffset>
          </wp:positionH>
          <wp:positionV relativeFrom="paragraph">
            <wp:posOffset>-121285</wp:posOffset>
          </wp:positionV>
          <wp:extent cx="1715135" cy="926465"/>
          <wp:effectExtent l="0" t="0" r="12065" b="0"/>
          <wp:wrapThrough wrapText="bothSides">
            <wp:wrapPolygon edited="0">
              <wp:start x="0" y="0"/>
              <wp:lineTo x="0" y="20727"/>
              <wp:lineTo x="21432" y="20727"/>
              <wp:lineTo x="21432"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926465"/>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ascii="Trebuchet MS" w:hAnsi="Trebuchet MS"/>
          <w:color w:val="4D4D4D"/>
        </w:rPr>
        <w:id w:val="-961800922"/>
        <w:docPartObj>
          <w:docPartGallery w:val="Page Numbers (Margins)"/>
          <w:docPartUnique/>
        </w:docPartObj>
      </w:sdtPr>
      <w:sdtEndPr/>
      <w:sdtContent>
        <w:r w:rsidRPr="00356BA3">
          <w:rPr>
            <w:rFonts w:ascii="Trebuchet MS" w:hAnsi="Trebuchet MS"/>
            <w:noProof/>
            <w:color w:val="4D4D4D"/>
            <w:lang w:val="en-US" w:eastAsia="en-US"/>
          </w:rPr>
          <mc:AlternateContent>
            <mc:Choice Requires="wps">
              <w:drawing>
                <wp:anchor distT="0" distB="0" distL="114300" distR="114300" simplePos="0" relativeHeight="251660288" behindDoc="0" locked="0" layoutInCell="0" allowOverlap="1" wp14:anchorId="356289E7" wp14:editId="205125D5">
                  <wp:simplePos x="0" y="0"/>
                  <wp:positionH relativeFrom="rightMargin">
                    <wp:align>center</wp:align>
                  </wp:positionH>
                  <wp:positionV relativeFrom="margin">
                    <wp:align>bottom</wp:align>
                  </wp:positionV>
                  <wp:extent cx="558800" cy="2183130"/>
                  <wp:effectExtent l="0" t="0" r="3810" b="0"/>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800" cy="2183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E91D58" w14:textId="513640BC" w:rsidR="00730AC5" w:rsidRDefault="00730AC5">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A15E5D" w:rsidRPr="00A15E5D">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356289E7" id="Rectángulo 24" o:spid="_x0000_s1026" style="position:absolute;left:0;text-align:left;margin-left:0;margin-top:0;width:44pt;height:171.9pt;z-index:251660288;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" o:allowincell="f" filled="f" stroked="f">
                  <v:textbox style="layout-flow:vertical;mso-layout-flow-alt:bottom-to-top;mso-fit-shape-to-text:t">
                    <w:txbxContent>
                      <w:p w14:paraId="29E91D58" w14:textId="513640BC" w:rsidR="00730AC5" w:rsidRDefault="00730AC5">
                        <w:pPr>
                          <w:pStyle w:val="Piedepgina"/>
                          <w:rPr>
                            <w:rFonts w:asciiTheme="majorHAnsi" w:eastAsiaTheme="majorEastAsia" w:hAnsiTheme="majorHAnsi" w:cstheme="majorBidi"/>
                            <w:sz w:val="44"/>
                            <w:szCs w:val="44"/>
                          </w:rPr>
                        </w:pPr>
                        <w:r>
                          <w:rPr>
                            <w:rFonts w:asciiTheme="majorHAnsi" w:eastAsiaTheme="majorEastAsia" w:hAnsiTheme="majorHAnsi" w:cstheme="majorBidi"/>
                            <w:lang w:val="es-ES"/>
                          </w:rPr>
                          <w:t>Página</w:t>
                        </w:r>
                        <w:r>
                          <w:rPr>
                            <w:rFonts w:asciiTheme="minorHAnsi" w:eastAsiaTheme="minorEastAsia" w:hAnsiTheme="minorHAnsi" w:cs="Times New Roman"/>
                            <w:sz w:val="22"/>
                            <w:szCs w:val="22"/>
                          </w:rPr>
                          <w:fldChar w:fldCharType="begin"/>
                        </w:r>
                        <w:r>
                          <w:instrText>PAGE    \* MERGEFORMAT</w:instrText>
                        </w:r>
                        <w:r>
                          <w:rPr>
                            <w:rFonts w:asciiTheme="minorHAnsi" w:eastAsiaTheme="minorEastAsia" w:hAnsiTheme="minorHAnsi" w:cs="Times New Roman"/>
                            <w:sz w:val="22"/>
                            <w:szCs w:val="22"/>
                          </w:rPr>
                          <w:fldChar w:fldCharType="separate"/>
                        </w:r>
                        <w:r w:rsidR="00A15E5D" w:rsidRPr="00A15E5D">
                          <w:rPr>
                            <w:rFonts w:asciiTheme="majorHAnsi" w:eastAsiaTheme="majorEastAsia" w:hAnsiTheme="majorHAnsi" w:cstheme="majorBidi"/>
                            <w:noProof/>
                            <w:sz w:val="44"/>
                            <w:szCs w:val="44"/>
                            <w:lang w:val="es-ES"/>
                          </w:rPr>
                          <w:t>1</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r>
      <w:rPr>
        <w:rFonts w:ascii="Trebuchet MS" w:hAnsi="Trebuchet MS"/>
        <w:color w:val="4D4D4D"/>
      </w:rPr>
      <w:t xml:space="preserve">      </w:t>
    </w:r>
    <w:r w:rsidRPr="00F6250F">
      <w:rPr>
        <w:rFonts w:ascii="Maiandra GD" w:hAnsi="Maiandra GD"/>
        <w:color w:val="4D4D4D"/>
        <w:sz w:val="22"/>
        <w:szCs w:val="22"/>
      </w:rPr>
      <w:t xml:space="preserve"> </w:t>
    </w:r>
    <w:r w:rsidRPr="00D633B2">
      <w:rPr>
        <w:rFonts w:ascii="Maiandra GD" w:hAnsi="Maiandra GD"/>
        <w:color w:val="4D4D4D"/>
        <w:sz w:val="18"/>
        <w:szCs w:val="22"/>
      </w:rPr>
      <w:t>Innovación de proceso o procedimiento</w:t>
    </w:r>
  </w:p>
  <w:p w14:paraId="4C2905AB" w14:textId="77777777" w:rsidR="00730AC5" w:rsidRDefault="00730AC5" w:rsidP="001C3C0F">
    <w:pPr>
      <w:pStyle w:val="Ttulo3"/>
      <w:shd w:val="clear" w:color="auto" w:fill="FFFFFF"/>
      <w:spacing w:before="0" w:beforeAutospacing="0" w:after="0" w:afterAutospacing="0"/>
      <w:jc w:val="right"/>
      <w:rPr>
        <w:rFonts w:ascii="Maiandra GD" w:hAnsi="Maiandra GD"/>
        <w:color w:val="4D4D4D"/>
        <w:sz w:val="18"/>
        <w:szCs w:val="22"/>
      </w:rPr>
    </w:pPr>
    <w:r w:rsidRPr="00D633B2">
      <w:rPr>
        <w:rFonts w:ascii="Maiandra GD" w:hAnsi="Maiandra GD"/>
        <w:color w:val="4D4D4D"/>
        <w:sz w:val="18"/>
        <w:szCs w:val="22"/>
      </w:rPr>
      <w:t>Grupo de Investigación en sistemas de energía</w:t>
    </w:r>
  </w:p>
  <w:p w14:paraId="5CCB4258" w14:textId="77777777" w:rsidR="00730AC5" w:rsidRDefault="00730AC5" w:rsidP="001C3C0F">
    <w:pPr>
      <w:pStyle w:val="Ttulo3"/>
      <w:shd w:val="clear" w:color="auto" w:fill="FFFFFF"/>
      <w:spacing w:before="0" w:beforeAutospacing="0" w:after="0" w:afterAutospacing="0"/>
      <w:jc w:val="right"/>
      <w:rPr>
        <w:rFonts w:ascii="Maiandra GD" w:hAnsi="Maiandra GD"/>
        <w:color w:val="4D4D4D"/>
        <w:sz w:val="18"/>
        <w:szCs w:val="22"/>
      </w:rPr>
    </w:pPr>
    <w:r w:rsidRPr="00D633B2">
      <w:rPr>
        <w:rFonts w:ascii="Maiandra GD" w:hAnsi="Maiandra GD"/>
        <w:color w:val="4D4D4D"/>
        <w:sz w:val="18"/>
        <w:szCs w:val="22"/>
      </w:rPr>
      <w:t xml:space="preserve"> automatización y control GISEAC</w:t>
    </w:r>
  </w:p>
  <w:p w14:paraId="7CBCFFE8" w14:textId="77777777" w:rsidR="00730AC5" w:rsidRPr="00D633B2" w:rsidRDefault="00730AC5" w:rsidP="001C3C0F">
    <w:pPr>
      <w:pStyle w:val="Ttulo3"/>
      <w:shd w:val="clear" w:color="auto" w:fill="FFFFFF"/>
      <w:spacing w:before="0" w:beforeAutospacing="0" w:after="0" w:afterAutospacing="0"/>
      <w:jc w:val="right"/>
      <w:rPr>
        <w:rFonts w:ascii="Maiandra GD" w:hAnsi="Maiandra GD"/>
        <w:color w:val="4D4D4D"/>
        <w:sz w:val="18"/>
        <w:szCs w:val="22"/>
      </w:rPr>
    </w:pPr>
    <w:r w:rsidRPr="00D633B2">
      <w:rPr>
        <w:rFonts w:ascii="Maiandra GD" w:hAnsi="Maiandra GD"/>
        <w:color w:val="4D4D4D"/>
        <w:sz w:val="18"/>
        <w:szCs w:val="22"/>
      </w:rPr>
      <w:t xml:space="preserve"> Ingeniería Electromecánica</w:t>
    </w:r>
  </w:p>
  <w:p w14:paraId="79B27498" w14:textId="77777777" w:rsidR="00730AC5" w:rsidRPr="001C3C0F" w:rsidRDefault="00730AC5" w:rsidP="001C3C0F">
    <w:pPr>
      <w:pStyle w:val="Ttulo3"/>
      <w:shd w:val="clear" w:color="auto" w:fill="FFFFFF"/>
      <w:spacing w:before="0" w:beforeAutospacing="0" w:after="0" w:afterAutospacing="0"/>
      <w:jc w:val="right"/>
      <w:rPr>
        <w:rFonts w:ascii="Maiandra GD" w:hAnsi="Maiandra GD"/>
        <w:color w:val="4D4D4D"/>
        <w:sz w:val="18"/>
        <w:szCs w:val="22"/>
      </w:rPr>
    </w:pPr>
    <w:r w:rsidRPr="00D633B2">
      <w:rPr>
        <w:rFonts w:ascii="Maiandra GD" w:hAnsi="Maiandra GD"/>
        <w:color w:val="4D4D4D"/>
        <w:sz w:val="18"/>
        <w:szCs w:val="22"/>
      </w:rPr>
      <w:t>Unidades Tecnológicas de Santander</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5059_"/>
      </v:shape>
    </w:pict>
  </w:numPicBullet>
  <w:abstractNum w:abstractNumId="0" w15:restartNumberingAfterBreak="0">
    <w:nsid w:val="00000001"/>
    <w:multiLevelType w:val="hybridMultilevel"/>
    <w:tmpl w:val="41B71EFA"/>
    <w:lvl w:ilvl="0" w:tplc="FFFFFFFF">
      <w:start w:val="2"/>
      <w:numFmt w:val="decimal"/>
      <w:lvlText w:val="%1."/>
      <w:lvlJc w:val="left"/>
      <w:pPr>
        <w:ind w:left="0" w:firstLine="0"/>
      </w:pPr>
    </w:lvl>
    <w:lvl w:ilvl="1" w:tplc="FFFFFFFF">
      <w:start w:val="1"/>
      <w:numFmt w:val="bullet"/>
      <w:lvlText w:val=""/>
      <w:lvlJc w:val="left"/>
      <w:pPr>
        <w:ind w:left="0" w:firstLine="0"/>
      </w:p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1" w15:restartNumberingAfterBreak="0">
    <w:nsid w:val="00000005"/>
    <w:multiLevelType w:val="hybridMultilevel"/>
    <w:tmpl w:val="66EF438C"/>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7"/>
    <w:multiLevelType w:val="hybridMultilevel"/>
    <w:tmpl w:val="3352255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36904ED"/>
    <w:multiLevelType w:val="hybridMultilevel"/>
    <w:tmpl w:val="1944ACBC"/>
    <w:lvl w:ilvl="0" w:tplc="240A0001">
      <w:numFmt w:val="bullet"/>
      <w:lvlText w:val=""/>
      <w:lvlJc w:val="left"/>
      <w:pPr>
        <w:ind w:left="720" w:hanging="360"/>
      </w:pPr>
      <w:rPr>
        <w:rFonts w:ascii="Symbol" w:eastAsia="Times New Roman" w:hAnsi="Symbol"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69942FF"/>
    <w:multiLevelType w:val="hybridMultilevel"/>
    <w:tmpl w:val="57A497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0BDE625E"/>
    <w:multiLevelType w:val="hybridMultilevel"/>
    <w:tmpl w:val="DC902F3A"/>
    <w:lvl w:ilvl="0" w:tplc="240A0001">
      <w:start w:val="1"/>
      <w:numFmt w:val="bullet"/>
      <w:lvlText w:val=""/>
      <w:lvlJc w:val="left"/>
      <w:pPr>
        <w:ind w:left="4391" w:hanging="360"/>
      </w:pPr>
      <w:rPr>
        <w:rFonts w:ascii="Symbol" w:hAnsi="Symbol" w:hint="default"/>
      </w:rPr>
    </w:lvl>
    <w:lvl w:ilvl="1" w:tplc="240A0003">
      <w:start w:val="1"/>
      <w:numFmt w:val="bullet"/>
      <w:lvlText w:val="o"/>
      <w:lvlJc w:val="left"/>
      <w:pPr>
        <w:ind w:left="4997" w:hanging="360"/>
      </w:pPr>
      <w:rPr>
        <w:rFonts w:ascii="Courier New" w:hAnsi="Courier New" w:cs="Courier New" w:hint="default"/>
      </w:rPr>
    </w:lvl>
    <w:lvl w:ilvl="2" w:tplc="240A0005" w:tentative="1">
      <w:start w:val="1"/>
      <w:numFmt w:val="bullet"/>
      <w:lvlText w:val=""/>
      <w:lvlJc w:val="left"/>
      <w:pPr>
        <w:ind w:left="5717" w:hanging="360"/>
      </w:pPr>
      <w:rPr>
        <w:rFonts w:ascii="Wingdings" w:hAnsi="Wingdings" w:hint="default"/>
      </w:rPr>
    </w:lvl>
    <w:lvl w:ilvl="3" w:tplc="240A0001" w:tentative="1">
      <w:start w:val="1"/>
      <w:numFmt w:val="bullet"/>
      <w:lvlText w:val=""/>
      <w:lvlJc w:val="left"/>
      <w:pPr>
        <w:ind w:left="6437" w:hanging="360"/>
      </w:pPr>
      <w:rPr>
        <w:rFonts w:ascii="Symbol" w:hAnsi="Symbol" w:hint="default"/>
      </w:rPr>
    </w:lvl>
    <w:lvl w:ilvl="4" w:tplc="240A0003" w:tentative="1">
      <w:start w:val="1"/>
      <w:numFmt w:val="bullet"/>
      <w:lvlText w:val="o"/>
      <w:lvlJc w:val="left"/>
      <w:pPr>
        <w:ind w:left="7157" w:hanging="360"/>
      </w:pPr>
      <w:rPr>
        <w:rFonts w:ascii="Courier New" w:hAnsi="Courier New" w:cs="Courier New" w:hint="default"/>
      </w:rPr>
    </w:lvl>
    <w:lvl w:ilvl="5" w:tplc="240A0005" w:tentative="1">
      <w:start w:val="1"/>
      <w:numFmt w:val="bullet"/>
      <w:lvlText w:val=""/>
      <w:lvlJc w:val="left"/>
      <w:pPr>
        <w:ind w:left="7877" w:hanging="360"/>
      </w:pPr>
      <w:rPr>
        <w:rFonts w:ascii="Wingdings" w:hAnsi="Wingdings" w:hint="default"/>
      </w:rPr>
    </w:lvl>
    <w:lvl w:ilvl="6" w:tplc="240A0001" w:tentative="1">
      <w:start w:val="1"/>
      <w:numFmt w:val="bullet"/>
      <w:lvlText w:val=""/>
      <w:lvlJc w:val="left"/>
      <w:pPr>
        <w:ind w:left="8597" w:hanging="360"/>
      </w:pPr>
      <w:rPr>
        <w:rFonts w:ascii="Symbol" w:hAnsi="Symbol" w:hint="default"/>
      </w:rPr>
    </w:lvl>
    <w:lvl w:ilvl="7" w:tplc="240A0003" w:tentative="1">
      <w:start w:val="1"/>
      <w:numFmt w:val="bullet"/>
      <w:lvlText w:val="o"/>
      <w:lvlJc w:val="left"/>
      <w:pPr>
        <w:ind w:left="9317" w:hanging="360"/>
      </w:pPr>
      <w:rPr>
        <w:rFonts w:ascii="Courier New" w:hAnsi="Courier New" w:cs="Courier New" w:hint="default"/>
      </w:rPr>
    </w:lvl>
    <w:lvl w:ilvl="8" w:tplc="240A0005" w:tentative="1">
      <w:start w:val="1"/>
      <w:numFmt w:val="bullet"/>
      <w:lvlText w:val=""/>
      <w:lvlJc w:val="left"/>
      <w:pPr>
        <w:ind w:left="10037" w:hanging="360"/>
      </w:pPr>
      <w:rPr>
        <w:rFonts w:ascii="Wingdings" w:hAnsi="Wingdings" w:hint="default"/>
      </w:rPr>
    </w:lvl>
  </w:abstractNum>
  <w:abstractNum w:abstractNumId="6" w15:restartNumberingAfterBreak="0">
    <w:nsid w:val="1AF9725C"/>
    <w:multiLevelType w:val="hybridMultilevel"/>
    <w:tmpl w:val="193A06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BF95A35"/>
    <w:multiLevelType w:val="hybridMultilevel"/>
    <w:tmpl w:val="CC9C1B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F425CEC"/>
    <w:multiLevelType w:val="hybridMultilevel"/>
    <w:tmpl w:val="213200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3680D54"/>
    <w:multiLevelType w:val="hybridMultilevel"/>
    <w:tmpl w:val="A6FCA0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8DA6EF9"/>
    <w:multiLevelType w:val="hybridMultilevel"/>
    <w:tmpl w:val="471A16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0AB548A"/>
    <w:multiLevelType w:val="hybridMultilevel"/>
    <w:tmpl w:val="F3DCF9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4291709E"/>
    <w:multiLevelType w:val="hybridMultilevel"/>
    <w:tmpl w:val="64E2C3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2C007D7"/>
    <w:multiLevelType w:val="hybridMultilevel"/>
    <w:tmpl w:val="0C9049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0B41BC6"/>
    <w:multiLevelType w:val="hybridMultilevel"/>
    <w:tmpl w:val="B8B6C7D6"/>
    <w:lvl w:ilvl="0" w:tplc="BB44BA74">
      <w:start w:val="1"/>
      <w:numFmt w:val="bullet"/>
      <w:lvlText w:val=""/>
      <w:lvlPicBulletId w:val="0"/>
      <w:lvlJc w:val="left"/>
      <w:pPr>
        <w:tabs>
          <w:tab w:val="num" w:pos="360"/>
        </w:tabs>
        <w:ind w:left="360" w:hanging="360"/>
      </w:pPr>
      <w:rPr>
        <w:rFonts w:ascii="Symbol" w:hAnsi="Symbol" w:hint="default"/>
        <w:color w:val="auto"/>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6A29654F"/>
    <w:multiLevelType w:val="hybridMultilevel"/>
    <w:tmpl w:val="82CAFA5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6" w15:restartNumberingAfterBreak="0">
    <w:nsid w:val="7C6201C6"/>
    <w:multiLevelType w:val="hybridMultilevel"/>
    <w:tmpl w:val="A940AF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lvlOverride w:ilvl="0">
      <w:startOverride w:val="2"/>
    </w:lvlOverride>
    <w:lvlOverride w:ilvl="1"/>
    <w:lvlOverride w:ilvl="2"/>
    <w:lvlOverride w:ilvl="3"/>
    <w:lvlOverride w:ilvl="4"/>
    <w:lvlOverride w:ilvl="5"/>
    <w:lvlOverride w:ilvl="6"/>
    <w:lvlOverride w:ilvl="7"/>
    <w:lvlOverride w:ilvl="8"/>
  </w:num>
  <w:num w:numId="4">
    <w:abstractNumId w:val="15"/>
  </w:num>
  <w:num w:numId="5">
    <w:abstractNumId w:val="3"/>
  </w:num>
  <w:num w:numId="6">
    <w:abstractNumId w:val="14"/>
  </w:num>
  <w:num w:numId="7">
    <w:abstractNumId w:val="16"/>
  </w:num>
  <w:num w:numId="8">
    <w:abstractNumId w:val="4"/>
  </w:num>
  <w:num w:numId="9">
    <w:abstractNumId w:val="9"/>
  </w:num>
  <w:num w:numId="10">
    <w:abstractNumId w:val="12"/>
  </w:num>
  <w:num w:numId="11">
    <w:abstractNumId w:val="7"/>
  </w:num>
  <w:num w:numId="12">
    <w:abstractNumId w:val="6"/>
  </w:num>
  <w:num w:numId="13">
    <w:abstractNumId w:val="11"/>
  </w:num>
  <w:num w:numId="14">
    <w:abstractNumId w:val="13"/>
  </w:num>
  <w:num w:numId="15">
    <w:abstractNumId w:val="8"/>
  </w:num>
  <w:num w:numId="16">
    <w:abstractNumId w:val="5"/>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2821"/>
    <w:rsid w:val="000076BD"/>
    <w:rsid w:val="000119DE"/>
    <w:rsid w:val="00013F56"/>
    <w:rsid w:val="0001443E"/>
    <w:rsid w:val="000226B5"/>
    <w:rsid w:val="00055756"/>
    <w:rsid w:val="00071173"/>
    <w:rsid w:val="00085E43"/>
    <w:rsid w:val="000900C2"/>
    <w:rsid w:val="0009754E"/>
    <w:rsid w:val="000A4607"/>
    <w:rsid w:val="000A7849"/>
    <w:rsid w:val="000B59D8"/>
    <w:rsid w:val="000B6BDF"/>
    <w:rsid w:val="000B70F2"/>
    <w:rsid w:val="000C16F9"/>
    <w:rsid w:val="000C222D"/>
    <w:rsid w:val="000C7BFB"/>
    <w:rsid w:val="000E05E7"/>
    <w:rsid w:val="000E5247"/>
    <w:rsid w:val="000E5D41"/>
    <w:rsid w:val="000F221E"/>
    <w:rsid w:val="000F3861"/>
    <w:rsid w:val="000F6AAC"/>
    <w:rsid w:val="001050EC"/>
    <w:rsid w:val="00110875"/>
    <w:rsid w:val="001223CE"/>
    <w:rsid w:val="0014111A"/>
    <w:rsid w:val="00142ADC"/>
    <w:rsid w:val="0014570C"/>
    <w:rsid w:val="00146B76"/>
    <w:rsid w:val="001506CE"/>
    <w:rsid w:val="001649BE"/>
    <w:rsid w:val="0017687C"/>
    <w:rsid w:val="00194C8F"/>
    <w:rsid w:val="001B345C"/>
    <w:rsid w:val="001C1905"/>
    <w:rsid w:val="001C3C0F"/>
    <w:rsid w:val="001C5B4A"/>
    <w:rsid w:val="001D187D"/>
    <w:rsid w:val="001D260B"/>
    <w:rsid w:val="001D7088"/>
    <w:rsid w:val="001D7ABD"/>
    <w:rsid w:val="001E57AB"/>
    <w:rsid w:val="001E6A04"/>
    <w:rsid w:val="001F3F99"/>
    <w:rsid w:val="00203730"/>
    <w:rsid w:val="0020497E"/>
    <w:rsid w:val="00205C8E"/>
    <w:rsid w:val="0021502D"/>
    <w:rsid w:val="00215CF4"/>
    <w:rsid w:val="00222AA5"/>
    <w:rsid w:val="0022410B"/>
    <w:rsid w:val="00225980"/>
    <w:rsid w:val="00225D75"/>
    <w:rsid w:val="00225DCD"/>
    <w:rsid w:val="0023379C"/>
    <w:rsid w:val="00233A9F"/>
    <w:rsid w:val="00233E82"/>
    <w:rsid w:val="002422C9"/>
    <w:rsid w:val="0024421C"/>
    <w:rsid w:val="00246511"/>
    <w:rsid w:val="00260AED"/>
    <w:rsid w:val="00261151"/>
    <w:rsid w:val="00264E0C"/>
    <w:rsid w:val="00275F2F"/>
    <w:rsid w:val="002826D9"/>
    <w:rsid w:val="00286327"/>
    <w:rsid w:val="002A0A05"/>
    <w:rsid w:val="002A6206"/>
    <w:rsid w:val="002B23F3"/>
    <w:rsid w:val="002B2EB8"/>
    <w:rsid w:val="002B4111"/>
    <w:rsid w:val="002B4DA8"/>
    <w:rsid w:val="002D067B"/>
    <w:rsid w:val="002E2821"/>
    <w:rsid w:val="002F72C8"/>
    <w:rsid w:val="003159BC"/>
    <w:rsid w:val="00316060"/>
    <w:rsid w:val="00317EA1"/>
    <w:rsid w:val="00321567"/>
    <w:rsid w:val="00331F83"/>
    <w:rsid w:val="00350FBC"/>
    <w:rsid w:val="00356BA3"/>
    <w:rsid w:val="00356FF6"/>
    <w:rsid w:val="003638FD"/>
    <w:rsid w:val="003658ED"/>
    <w:rsid w:val="00366B6F"/>
    <w:rsid w:val="00371AE2"/>
    <w:rsid w:val="00374F48"/>
    <w:rsid w:val="003814F1"/>
    <w:rsid w:val="003832D3"/>
    <w:rsid w:val="00383C8B"/>
    <w:rsid w:val="003933A6"/>
    <w:rsid w:val="003A2AAD"/>
    <w:rsid w:val="003B31A7"/>
    <w:rsid w:val="003D13E4"/>
    <w:rsid w:val="003D24C2"/>
    <w:rsid w:val="003D3121"/>
    <w:rsid w:val="003D5EF1"/>
    <w:rsid w:val="003E4FC2"/>
    <w:rsid w:val="003F6D2F"/>
    <w:rsid w:val="003F7344"/>
    <w:rsid w:val="00401136"/>
    <w:rsid w:val="0040742C"/>
    <w:rsid w:val="00412528"/>
    <w:rsid w:val="00413618"/>
    <w:rsid w:val="004155BD"/>
    <w:rsid w:val="0041707E"/>
    <w:rsid w:val="00426691"/>
    <w:rsid w:val="004335E7"/>
    <w:rsid w:val="00434FDD"/>
    <w:rsid w:val="00445C94"/>
    <w:rsid w:val="00454171"/>
    <w:rsid w:val="00467E99"/>
    <w:rsid w:val="004714A7"/>
    <w:rsid w:val="00482D3C"/>
    <w:rsid w:val="0049169E"/>
    <w:rsid w:val="0049448F"/>
    <w:rsid w:val="004954A3"/>
    <w:rsid w:val="00495C3F"/>
    <w:rsid w:val="00495EB9"/>
    <w:rsid w:val="004A0E35"/>
    <w:rsid w:val="004A5B89"/>
    <w:rsid w:val="004A6845"/>
    <w:rsid w:val="004A6FF6"/>
    <w:rsid w:val="004B036F"/>
    <w:rsid w:val="004B4373"/>
    <w:rsid w:val="004B5798"/>
    <w:rsid w:val="004C4B59"/>
    <w:rsid w:val="004D4137"/>
    <w:rsid w:val="004D50DB"/>
    <w:rsid w:val="004E0860"/>
    <w:rsid w:val="004E4158"/>
    <w:rsid w:val="004E468D"/>
    <w:rsid w:val="004E5ADB"/>
    <w:rsid w:val="00504FCD"/>
    <w:rsid w:val="005058BB"/>
    <w:rsid w:val="00513E4D"/>
    <w:rsid w:val="00514115"/>
    <w:rsid w:val="00516365"/>
    <w:rsid w:val="00540D02"/>
    <w:rsid w:val="0055045F"/>
    <w:rsid w:val="00557BE1"/>
    <w:rsid w:val="00565184"/>
    <w:rsid w:val="00565607"/>
    <w:rsid w:val="005671E3"/>
    <w:rsid w:val="00575465"/>
    <w:rsid w:val="005A00D9"/>
    <w:rsid w:val="005A0BDF"/>
    <w:rsid w:val="005A33BE"/>
    <w:rsid w:val="005A3E0F"/>
    <w:rsid w:val="005B21E6"/>
    <w:rsid w:val="005B4A59"/>
    <w:rsid w:val="005B7B89"/>
    <w:rsid w:val="005C0882"/>
    <w:rsid w:val="005C3702"/>
    <w:rsid w:val="005C646E"/>
    <w:rsid w:val="005D045D"/>
    <w:rsid w:val="005D6BC1"/>
    <w:rsid w:val="00602415"/>
    <w:rsid w:val="006113BC"/>
    <w:rsid w:val="00622D3A"/>
    <w:rsid w:val="00622F81"/>
    <w:rsid w:val="00630D4C"/>
    <w:rsid w:val="006333A1"/>
    <w:rsid w:val="00637F3E"/>
    <w:rsid w:val="00642CDE"/>
    <w:rsid w:val="00642D7C"/>
    <w:rsid w:val="00646691"/>
    <w:rsid w:val="00651519"/>
    <w:rsid w:val="00652BAD"/>
    <w:rsid w:val="00656CC2"/>
    <w:rsid w:val="00670FAF"/>
    <w:rsid w:val="00674030"/>
    <w:rsid w:val="00681791"/>
    <w:rsid w:val="006818F9"/>
    <w:rsid w:val="006917F8"/>
    <w:rsid w:val="006952F6"/>
    <w:rsid w:val="00697E51"/>
    <w:rsid w:val="006B348A"/>
    <w:rsid w:val="006B70D7"/>
    <w:rsid w:val="006D0C57"/>
    <w:rsid w:val="006F5F2B"/>
    <w:rsid w:val="00702156"/>
    <w:rsid w:val="00703EE0"/>
    <w:rsid w:val="007075D6"/>
    <w:rsid w:val="00713743"/>
    <w:rsid w:val="00730AC5"/>
    <w:rsid w:val="00736956"/>
    <w:rsid w:val="0075039C"/>
    <w:rsid w:val="007511D3"/>
    <w:rsid w:val="00766BB8"/>
    <w:rsid w:val="00773ED7"/>
    <w:rsid w:val="007807AA"/>
    <w:rsid w:val="0079458D"/>
    <w:rsid w:val="007A469D"/>
    <w:rsid w:val="007C0F1B"/>
    <w:rsid w:val="007C7F99"/>
    <w:rsid w:val="007D2FA5"/>
    <w:rsid w:val="007D4698"/>
    <w:rsid w:val="007D4C4B"/>
    <w:rsid w:val="007E38AE"/>
    <w:rsid w:val="008167CF"/>
    <w:rsid w:val="0082056E"/>
    <w:rsid w:val="008328DD"/>
    <w:rsid w:val="008342B3"/>
    <w:rsid w:val="00834EDF"/>
    <w:rsid w:val="008409AC"/>
    <w:rsid w:val="00844844"/>
    <w:rsid w:val="00846AC4"/>
    <w:rsid w:val="00856162"/>
    <w:rsid w:val="00860134"/>
    <w:rsid w:val="00872063"/>
    <w:rsid w:val="0088633F"/>
    <w:rsid w:val="00887E25"/>
    <w:rsid w:val="0089090F"/>
    <w:rsid w:val="00896CCB"/>
    <w:rsid w:val="008A12E8"/>
    <w:rsid w:val="008C0F60"/>
    <w:rsid w:val="008C3E2F"/>
    <w:rsid w:val="008E265A"/>
    <w:rsid w:val="008F38AE"/>
    <w:rsid w:val="008F3C72"/>
    <w:rsid w:val="009033D7"/>
    <w:rsid w:val="009272F6"/>
    <w:rsid w:val="009312E6"/>
    <w:rsid w:val="009514FB"/>
    <w:rsid w:val="00961376"/>
    <w:rsid w:val="00971B7C"/>
    <w:rsid w:val="009738CA"/>
    <w:rsid w:val="00980A87"/>
    <w:rsid w:val="0098180A"/>
    <w:rsid w:val="00983F23"/>
    <w:rsid w:val="0099042F"/>
    <w:rsid w:val="0099370A"/>
    <w:rsid w:val="00994E5F"/>
    <w:rsid w:val="00995785"/>
    <w:rsid w:val="009A267F"/>
    <w:rsid w:val="009A4D7A"/>
    <w:rsid w:val="009A5319"/>
    <w:rsid w:val="009A5864"/>
    <w:rsid w:val="009B26C5"/>
    <w:rsid w:val="009C3896"/>
    <w:rsid w:val="009C5FAD"/>
    <w:rsid w:val="009E20CC"/>
    <w:rsid w:val="009F699B"/>
    <w:rsid w:val="00A010CB"/>
    <w:rsid w:val="00A03525"/>
    <w:rsid w:val="00A07E45"/>
    <w:rsid w:val="00A15E5D"/>
    <w:rsid w:val="00A34F6D"/>
    <w:rsid w:val="00A45C5C"/>
    <w:rsid w:val="00A52429"/>
    <w:rsid w:val="00A57EF6"/>
    <w:rsid w:val="00A652C8"/>
    <w:rsid w:val="00A70533"/>
    <w:rsid w:val="00A74B9A"/>
    <w:rsid w:val="00A80729"/>
    <w:rsid w:val="00A866B6"/>
    <w:rsid w:val="00A93A8D"/>
    <w:rsid w:val="00A954B3"/>
    <w:rsid w:val="00AA36CA"/>
    <w:rsid w:val="00AC1C8B"/>
    <w:rsid w:val="00AD04D0"/>
    <w:rsid w:val="00AD2C28"/>
    <w:rsid w:val="00AD596B"/>
    <w:rsid w:val="00AE39B0"/>
    <w:rsid w:val="00B02BF3"/>
    <w:rsid w:val="00B15466"/>
    <w:rsid w:val="00B16F1A"/>
    <w:rsid w:val="00B501CC"/>
    <w:rsid w:val="00B501E9"/>
    <w:rsid w:val="00B64CD2"/>
    <w:rsid w:val="00B679D5"/>
    <w:rsid w:val="00B67C0F"/>
    <w:rsid w:val="00B7419D"/>
    <w:rsid w:val="00B775EB"/>
    <w:rsid w:val="00B77C5B"/>
    <w:rsid w:val="00B81917"/>
    <w:rsid w:val="00B86E6C"/>
    <w:rsid w:val="00B938E7"/>
    <w:rsid w:val="00B95F03"/>
    <w:rsid w:val="00BA1B20"/>
    <w:rsid w:val="00BA1E02"/>
    <w:rsid w:val="00BB00C3"/>
    <w:rsid w:val="00BB725F"/>
    <w:rsid w:val="00BB7D6A"/>
    <w:rsid w:val="00BC3344"/>
    <w:rsid w:val="00BC7B1D"/>
    <w:rsid w:val="00BD6416"/>
    <w:rsid w:val="00C16BC2"/>
    <w:rsid w:val="00C20D42"/>
    <w:rsid w:val="00C24A23"/>
    <w:rsid w:val="00C31251"/>
    <w:rsid w:val="00C44837"/>
    <w:rsid w:val="00C521BB"/>
    <w:rsid w:val="00C677A2"/>
    <w:rsid w:val="00C67B38"/>
    <w:rsid w:val="00C72CB2"/>
    <w:rsid w:val="00C91918"/>
    <w:rsid w:val="00C94979"/>
    <w:rsid w:val="00C97218"/>
    <w:rsid w:val="00CA1D07"/>
    <w:rsid w:val="00CA39F1"/>
    <w:rsid w:val="00CB38F1"/>
    <w:rsid w:val="00CC200C"/>
    <w:rsid w:val="00CC3F69"/>
    <w:rsid w:val="00CC7315"/>
    <w:rsid w:val="00CD17F3"/>
    <w:rsid w:val="00CD192A"/>
    <w:rsid w:val="00CD2FCA"/>
    <w:rsid w:val="00CD3C26"/>
    <w:rsid w:val="00CD670E"/>
    <w:rsid w:val="00CE0F0C"/>
    <w:rsid w:val="00CF24D0"/>
    <w:rsid w:val="00CF4844"/>
    <w:rsid w:val="00CF59E2"/>
    <w:rsid w:val="00CF7DE6"/>
    <w:rsid w:val="00D05598"/>
    <w:rsid w:val="00D14A1E"/>
    <w:rsid w:val="00D22B2F"/>
    <w:rsid w:val="00D419EC"/>
    <w:rsid w:val="00D432C2"/>
    <w:rsid w:val="00D54EAF"/>
    <w:rsid w:val="00D613C8"/>
    <w:rsid w:val="00D67D84"/>
    <w:rsid w:val="00D705ED"/>
    <w:rsid w:val="00D70BFF"/>
    <w:rsid w:val="00D74C14"/>
    <w:rsid w:val="00D827AF"/>
    <w:rsid w:val="00D900D0"/>
    <w:rsid w:val="00D97A97"/>
    <w:rsid w:val="00DA079D"/>
    <w:rsid w:val="00DA5EDA"/>
    <w:rsid w:val="00DA791C"/>
    <w:rsid w:val="00DC05DF"/>
    <w:rsid w:val="00DD7FE9"/>
    <w:rsid w:val="00DE409E"/>
    <w:rsid w:val="00DF2D4F"/>
    <w:rsid w:val="00DF4CFA"/>
    <w:rsid w:val="00DF5F86"/>
    <w:rsid w:val="00E0296F"/>
    <w:rsid w:val="00E30603"/>
    <w:rsid w:val="00E34A15"/>
    <w:rsid w:val="00E37D02"/>
    <w:rsid w:val="00E40D1D"/>
    <w:rsid w:val="00E52B27"/>
    <w:rsid w:val="00E543D5"/>
    <w:rsid w:val="00E56364"/>
    <w:rsid w:val="00E662F9"/>
    <w:rsid w:val="00E71393"/>
    <w:rsid w:val="00E97D23"/>
    <w:rsid w:val="00EB6807"/>
    <w:rsid w:val="00EC096A"/>
    <w:rsid w:val="00EC18D1"/>
    <w:rsid w:val="00EC3496"/>
    <w:rsid w:val="00ED22FF"/>
    <w:rsid w:val="00ED4A2B"/>
    <w:rsid w:val="00EE0FF1"/>
    <w:rsid w:val="00EF13C9"/>
    <w:rsid w:val="00EF7C49"/>
    <w:rsid w:val="00F02DF9"/>
    <w:rsid w:val="00F04B55"/>
    <w:rsid w:val="00F15E6B"/>
    <w:rsid w:val="00F17B99"/>
    <w:rsid w:val="00F3290E"/>
    <w:rsid w:val="00F36F18"/>
    <w:rsid w:val="00F4099B"/>
    <w:rsid w:val="00F41896"/>
    <w:rsid w:val="00F43EDC"/>
    <w:rsid w:val="00F47DD8"/>
    <w:rsid w:val="00F51833"/>
    <w:rsid w:val="00F57919"/>
    <w:rsid w:val="00F6250F"/>
    <w:rsid w:val="00F67D3C"/>
    <w:rsid w:val="00F84025"/>
    <w:rsid w:val="00F86479"/>
    <w:rsid w:val="00F92665"/>
    <w:rsid w:val="00F92E20"/>
    <w:rsid w:val="00F93158"/>
    <w:rsid w:val="00F952B7"/>
    <w:rsid w:val="00F9625C"/>
    <w:rsid w:val="00FA1F18"/>
    <w:rsid w:val="00FA79C7"/>
    <w:rsid w:val="00FC23CA"/>
    <w:rsid w:val="00FD0533"/>
    <w:rsid w:val="00FD0FD2"/>
    <w:rsid w:val="00FF71A4"/>
    <w:rsid w:val="00FF720C"/>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33BB512"/>
  <w15:docId w15:val="{15861D04-BB37-4E80-B0A6-3EE498807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50DB"/>
    <w:pPr>
      <w:spacing w:after="0" w:line="276" w:lineRule="auto"/>
      <w:jc w:val="both"/>
    </w:pPr>
    <w:rPr>
      <w:rFonts w:ascii="Times New Roman" w:eastAsia="Calibri" w:hAnsi="Times New Roman" w:cs="Arial"/>
      <w:sz w:val="20"/>
      <w:szCs w:val="20"/>
      <w:lang w:eastAsia="es-CO"/>
    </w:rPr>
  </w:style>
  <w:style w:type="paragraph" w:styleId="Ttulo1">
    <w:name w:val="heading 1"/>
    <w:basedOn w:val="Normal"/>
    <w:next w:val="Normal"/>
    <w:link w:val="Ttulo1Car"/>
    <w:uiPriority w:val="9"/>
    <w:qFormat/>
    <w:rsid w:val="00887E25"/>
    <w:pPr>
      <w:keepNext/>
      <w:keepLines/>
      <w:spacing w:before="240"/>
      <w:outlineLvl w:val="0"/>
    </w:pPr>
    <w:rPr>
      <w:rFonts w:eastAsiaTheme="majorEastAsia" w:cstheme="majorBidi"/>
      <w:color w:val="2E74B5" w:themeColor="accent1" w:themeShade="BF"/>
      <w:szCs w:val="32"/>
    </w:rPr>
  </w:style>
  <w:style w:type="paragraph" w:styleId="Ttulo2">
    <w:name w:val="heading 2"/>
    <w:basedOn w:val="Normal"/>
    <w:next w:val="Normal"/>
    <w:link w:val="Ttulo2Car"/>
    <w:uiPriority w:val="9"/>
    <w:unhideWhenUsed/>
    <w:qFormat/>
    <w:rsid w:val="00CC7315"/>
    <w:pPr>
      <w:keepNext/>
      <w:keepLines/>
      <w:spacing w:before="40"/>
      <w:outlineLvl w:val="1"/>
    </w:pPr>
    <w:rPr>
      <w:rFonts w:eastAsiaTheme="majorEastAsia" w:cstheme="majorBidi"/>
      <w:color w:val="2E74B5" w:themeColor="accent1" w:themeShade="BF"/>
      <w:szCs w:val="26"/>
    </w:rPr>
  </w:style>
  <w:style w:type="paragraph" w:styleId="Ttulo3">
    <w:name w:val="heading 3"/>
    <w:basedOn w:val="Normal"/>
    <w:link w:val="Ttulo3Car"/>
    <w:uiPriority w:val="9"/>
    <w:qFormat/>
    <w:rsid w:val="00CC7315"/>
    <w:pPr>
      <w:spacing w:before="100" w:beforeAutospacing="1" w:after="100" w:afterAutospacing="1"/>
      <w:outlineLvl w:val="2"/>
    </w:pPr>
    <w:rPr>
      <w:rFonts w:eastAsia="Times New Roman" w:cs="Times New Roman"/>
      <w:bCs/>
      <w:color w:val="2E74B5" w:themeColor="accent1" w:themeShade="BF"/>
      <w:szCs w:val="27"/>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2821"/>
    <w:pPr>
      <w:tabs>
        <w:tab w:val="center" w:pos="4419"/>
        <w:tab w:val="right" w:pos="8838"/>
      </w:tabs>
    </w:pPr>
  </w:style>
  <w:style w:type="character" w:customStyle="1" w:styleId="EncabezadoCar">
    <w:name w:val="Encabezado Car"/>
    <w:basedOn w:val="Fuentedeprrafopredeter"/>
    <w:link w:val="Encabezado"/>
    <w:uiPriority w:val="99"/>
    <w:rsid w:val="002E2821"/>
    <w:rPr>
      <w:rFonts w:ascii="Calibri" w:eastAsia="Calibri" w:hAnsi="Calibri" w:cs="Arial"/>
      <w:sz w:val="20"/>
      <w:szCs w:val="20"/>
      <w:lang w:eastAsia="es-CO"/>
    </w:rPr>
  </w:style>
  <w:style w:type="paragraph" w:styleId="Piedepgina">
    <w:name w:val="footer"/>
    <w:basedOn w:val="Normal"/>
    <w:link w:val="PiedepginaCar"/>
    <w:uiPriority w:val="99"/>
    <w:unhideWhenUsed/>
    <w:rsid w:val="002E2821"/>
    <w:pPr>
      <w:tabs>
        <w:tab w:val="center" w:pos="4419"/>
        <w:tab w:val="right" w:pos="8838"/>
      </w:tabs>
    </w:pPr>
  </w:style>
  <w:style w:type="character" w:customStyle="1" w:styleId="PiedepginaCar">
    <w:name w:val="Pie de página Car"/>
    <w:basedOn w:val="Fuentedeprrafopredeter"/>
    <w:link w:val="Piedepgina"/>
    <w:uiPriority w:val="99"/>
    <w:rsid w:val="002E2821"/>
    <w:rPr>
      <w:rFonts w:ascii="Calibri" w:eastAsia="Calibri" w:hAnsi="Calibri" w:cs="Arial"/>
      <w:sz w:val="20"/>
      <w:szCs w:val="20"/>
      <w:lang w:eastAsia="es-CO"/>
    </w:rPr>
  </w:style>
  <w:style w:type="character" w:customStyle="1" w:styleId="Ttulo3Car">
    <w:name w:val="Título 3 Car"/>
    <w:basedOn w:val="Fuentedeprrafopredeter"/>
    <w:link w:val="Ttulo3"/>
    <w:uiPriority w:val="9"/>
    <w:rsid w:val="00CC7315"/>
    <w:rPr>
      <w:rFonts w:ascii="Times New Roman" w:eastAsia="Times New Roman" w:hAnsi="Times New Roman" w:cs="Times New Roman"/>
      <w:bCs/>
      <w:color w:val="2E74B5" w:themeColor="accent1" w:themeShade="BF"/>
      <w:sz w:val="20"/>
      <w:szCs w:val="27"/>
      <w:lang w:eastAsia="es-CO"/>
    </w:rPr>
  </w:style>
  <w:style w:type="table" w:styleId="Tablaconcuadrcula">
    <w:name w:val="Table Grid"/>
    <w:basedOn w:val="Tablanormal"/>
    <w:uiPriority w:val="39"/>
    <w:rsid w:val="00CF48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887E25"/>
    <w:rPr>
      <w:rFonts w:ascii="Times New Roman" w:eastAsiaTheme="majorEastAsia" w:hAnsi="Times New Roman" w:cstheme="majorBidi"/>
      <w:color w:val="2E74B5" w:themeColor="accent1" w:themeShade="BF"/>
      <w:sz w:val="20"/>
      <w:szCs w:val="32"/>
      <w:lang w:eastAsia="es-CO"/>
    </w:rPr>
  </w:style>
  <w:style w:type="paragraph" w:styleId="Prrafodelista">
    <w:name w:val="List Paragraph"/>
    <w:basedOn w:val="Normal"/>
    <w:link w:val="PrrafodelistaCar"/>
    <w:uiPriority w:val="34"/>
    <w:qFormat/>
    <w:rsid w:val="00E34A15"/>
    <w:pPr>
      <w:ind w:left="720"/>
      <w:contextualSpacing/>
    </w:pPr>
    <w:rPr>
      <w:rFonts w:eastAsia="Times New Roman" w:cs="Times New Roman"/>
      <w:szCs w:val="24"/>
      <w:lang w:val="es-ES" w:eastAsia="es-ES"/>
    </w:rPr>
  </w:style>
  <w:style w:type="character" w:customStyle="1" w:styleId="apple-style-span">
    <w:name w:val="apple-style-span"/>
    <w:rsid w:val="002A0A05"/>
  </w:style>
  <w:style w:type="character" w:customStyle="1" w:styleId="PrrafodelistaCar">
    <w:name w:val="Párrafo de lista Car"/>
    <w:link w:val="Prrafodelista"/>
    <w:uiPriority w:val="1"/>
    <w:rsid w:val="00E34A15"/>
    <w:rPr>
      <w:rFonts w:ascii="Times New Roman" w:eastAsia="Times New Roman" w:hAnsi="Times New Roman" w:cs="Times New Roman"/>
      <w:sz w:val="20"/>
      <w:szCs w:val="24"/>
      <w:lang w:val="es-ES" w:eastAsia="es-ES"/>
    </w:rPr>
  </w:style>
  <w:style w:type="character" w:customStyle="1" w:styleId="Ttulo2Car">
    <w:name w:val="Título 2 Car"/>
    <w:basedOn w:val="Fuentedeprrafopredeter"/>
    <w:link w:val="Ttulo2"/>
    <w:uiPriority w:val="9"/>
    <w:rsid w:val="00CC7315"/>
    <w:rPr>
      <w:rFonts w:ascii="Times New Roman" w:eastAsiaTheme="majorEastAsia" w:hAnsi="Times New Roman" w:cstheme="majorBidi"/>
      <w:color w:val="2E74B5" w:themeColor="accent1" w:themeShade="BF"/>
      <w:sz w:val="20"/>
      <w:szCs w:val="26"/>
      <w:lang w:eastAsia="es-CO"/>
    </w:rPr>
  </w:style>
  <w:style w:type="paragraph" w:customStyle="1" w:styleId="Default">
    <w:name w:val="Default"/>
    <w:rsid w:val="006113BC"/>
    <w:pPr>
      <w:autoSpaceDE w:val="0"/>
      <w:autoSpaceDN w:val="0"/>
      <w:adjustRightInd w:val="0"/>
      <w:spacing w:after="0" w:line="240" w:lineRule="auto"/>
    </w:pPr>
    <w:rPr>
      <w:rFonts w:ascii="Arial" w:hAnsi="Arial" w:cs="Arial"/>
      <w:color w:val="000000"/>
      <w:sz w:val="24"/>
      <w:szCs w:val="24"/>
    </w:rPr>
  </w:style>
  <w:style w:type="paragraph" w:styleId="TtuloTDC">
    <w:name w:val="TOC Heading"/>
    <w:basedOn w:val="Ttulo1"/>
    <w:next w:val="Normal"/>
    <w:uiPriority w:val="39"/>
    <w:unhideWhenUsed/>
    <w:qFormat/>
    <w:rsid w:val="002D067B"/>
    <w:pPr>
      <w:spacing w:line="259" w:lineRule="auto"/>
      <w:outlineLvl w:val="9"/>
    </w:pPr>
    <w:rPr>
      <w:sz w:val="32"/>
    </w:rPr>
  </w:style>
  <w:style w:type="paragraph" w:styleId="TDC1">
    <w:name w:val="toc 1"/>
    <w:basedOn w:val="Normal"/>
    <w:next w:val="Normal"/>
    <w:autoRedefine/>
    <w:uiPriority w:val="39"/>
    <w:unhideWhenUsed/>
    <w:rsid w:val="00CA39F1"/>
    <w:pPr>
      <w:spacing w:after="100"/>
    </w:pPr>
  </w:style>
  <w:style w:type="character" w:styleId="Hipervnculo">
    <w:name w:val="Hyperlink"/>
    <w:basedOn w:val="Fuentedeprrafopredeter"/>
    <w:uiPriority w:val="99"/>
    <w:unhideWhenUsed/>
    <w:rsid w:val="002D067B"/>
    <w:rPr>
      <w:color w:val="0563C1" w:themeColor="hyperlink"/>
      <w:u w:val="single"/>
    </w:rPr>
  </w:style>
  <w:style w:type="paragraph" w:styleId="Bibliografa">
    <w:name w:val="Bibliography"/>
    <w:basedOn w:val="Normal"/>
    <w:next w:val="Normal"/>
    <w:uiPriority w:val="37"/>
    <w:unhideWhenUsed/>
    <w:rsid w:val="000A4607"/>
  </w:style>
  <w:style w:type="paragraph" w:styleId="Textodeglobo">
    <w:name w:val="Balloon Text"/>
    <w:basedOn w:val="Normal"/>
    <w:link w:val="TextodegloboCar"/>
    <w:uiPriority w:val="99"/>
    <w:semiHidden/>
    <w:unhideWhenUsed/>
    <w:rsid w:val="00887E2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87E25"/>
    <w:rPr>
      <w:rFonts w:ascii="Segoe UI" w:eastAsia="Calibri" w:hAnsi="Segoe UI" w:cs="Segoe UI"/>
      <w:sz w:val="18"/>
      <w:szCs w:val="18"/>
      <w:lang w:eastAsia="es-CO"/>
    </w:rPr>
  </w:style>
  <w:style w:type="paragraph" w:styleId="Descripcin">
    <w:name w:val="caption"/>
    <w:basedOn w:val="Normal"/>
    <w:next w:val="Normal"/>
    <w:uiPriority w:val="35"/>
    <w:unhideWhenUsed/>
    <w:qFormat/>
    <w:rsid w:val="00622F81"/>
    <w:pPr>
      <w:spacing w:after="200"/>
      <w:jc w:val="center"/>
    </w:pPr>
    <w:rPr>
      <w:i/>
      <w:iCs/>
      <w:color w:val="44546A" w:themeColor="text2"/>
      <w:sz w:val="18"/>
      <w:szCs w:val="18"/>
    </w:rPr>
  </w:style>
  <w:style w:type="paragraph" w:styleId="Tabladeilustraciones">
    <w:name w:val="table of figures"/>
    <w:basedOn w:val="Normal"/>
    <w:next w:val="Normal"/>
    <w:uiPriority w:val="99"/>
    <w:unhideWhenUsed/>
    <w:rsid w:val="00D54EAF"/>
    <w:rPr>
      <w:rFonts w:asciiTheme="minorHAnsi" w:hAnsiTheme="minorHAnsi"/>
      <w:i/>
      <w:iCs/>
    </w:rPr>
  </w:style>
  <w:style w:type="paragraph" w:styleId="TDC2">
    <w:name w:val="toc 2"/>
    <w:basedOn w:val="Normal"/>
    <w:next w:val="Normal"/>
    <w:autoRedefine/>
    <w:uiPriority w:val="39"/>
    <w:unhideWhenUsed/>
    <w:rsid w:val="004A5B89"/>
    <w:pPr>
      <w:tabs>
        <w:tab w:val="right" w:leader="dot" w:pos="4622"/>
      </w:tabs>
      <w:spacing w:after="100"/>
    </w:pPr>
    <w:rPr>
      <w:rFonts w:cs="Times New Roman"/>
      <w:noProof/>
    </w:rPr>
  </w:style>
  <w:style w:type="paragraph" w:styleId="TDC3">
    <w:name w:val="toc 3"/>
    <w:basedOn w:val="Normal"/>
    <w:next w:val="Normal"/>
    <w:autoRedefine/>
    <w:uiPriority w:val="39"/>
    <w:unhideWhenUsed/>
    <w:rsid w:val="00CC7315"/>
    <w:pPr>
      <w:spacing w:after="100"/>
      <w:ind w:left="400"/>
    </w:pPr>
  </w:style>
  <w:style w:type="paragraph" w:styleId="NormalWeb">
    <w:name w:val="Normal (Web)"/>
    <w:basedOn w:val="Normal"/>
    <w:uiPriority w:val="99"/>
    <w:rsid w:val="0099042F"/>
    <w:pPr>
      <w:spacing w:before="100" w:beforeAutospacing="1" w:after="100" w:afterAutospacing="1" w:line="240" w:lineRule="auto"/>
      <w:jc w:val="left"/>
    </w:pPr>
    <w:rPr>
      <w:rFonts w:cs="Times New Roman"/>
      <w:sz w:val="24"/>
      <w:szCs w:val="24"/>
      <w:lang w:val="es-ES" w:eastAsia="es-ES"/>
    </w:rPr>
  </w:style>
  <w:style w:type="paragraph" w:styleId="Ttulo">
    <w:name w:val="Title"/>
    <w:basedOn w:val="Normal"/>
    <w:next w:val="Subttulo"/>
    <w:link w:val="TtuloCar"/>
    <w:qFormat/>
    <w:rsid w:val="0099042F"/>
    <w:pPr>
      <w:suppressAutoHyphens/>
      <w:spacing w:line="240" w:lineRule="auto"/>
      <w:jc w:val="center"/>
    </w:pPr>
    <w:rPr>
      <w:rFonts w:ascii="Arial" w:eastAsia="Times New Roman" w:hAnsi="Arial" w:cs="Times New Roman"/>
      <w:b/>
      <w:sz w:val="24"/>
      <w:lang w:eastAsia="ar-SA"/>
    </w:rPr>
  </w:style>
  <w:style w:type="character" w:customStyle="1" w:styleId="TtuloCar">
    <w:name w:val="Título Car"/>
    <w:basedOn w:val="Fuentedeprrafopredeter"/>
    <w:link w:val="Ttulo"/>
    <w:rsid w:val="0099042F"/>
    <w:rPr>
      <w:rFonts w:ascii="Arial" w:eastAsia="Times New Roman" w:hAnsi="Arial" w:cs="Times New Roman"/>
      <w:b/>
      <w:sz w:val="24"/>
      <w:szCs w:val="20"/>
      <w:lang w:eastAsia="ar-SA"/>
    </w:rPr>
  </w:style>
  <w:style w:type="paragraph" w:customStyle="1" w:styleId="TableParagraph">
    <w:name w:val="Table Paragraph"/>
    <w:basedOn w:val="Normal"/>
    <w:uiPriority w:val="1"/>
    <w:qFormat/>
    <w:rsid w:val="0099042F"/>
    <w:pPr>
      <w:widowControl w:val="0"/>
      <w:autoSpaceDE w:val="0"/>
      <w:autoSpaceDN w:val="0"/>
      <w:spacing w:line="240" w:lineRule="auto"/>
      <w:jc w:val="left"/>
    </w:pPr>
    <w:rPr>
      <w:rFonts w:ascii="Arial" w:eastAsia="Arial" w:hAnsi="Arial"/>
      <w:sz w:val="22"/>
      <w:szCs w:val="22"/>
      <w:lang w:bidi="es-CO"/>
    </w:rPr>
  </w:style>
  <w:style w:type="paragraph" w:styleId="Subttulo">
    <w:name w:val="Subtitle"/>
    <w:basedOn w:val="Normal"/>
    <w:next w:val="Normal"/>
    <w:link w:val="SubttuloCar"/>
    <w:uiPriority w:val="11"/>
    <w:qFormat/>
    <w:rsid w:val="0099042F"/>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99042F"/>
    <w:rPr>
      <w:rFonts w:eastAsiaTheme="minorEastAsia"/>
      <w:color w:val="5A5A5A" w:themeColor="text1" w:themeTint="A5"/>
      <w:spacing w:val="15"/>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5299">
      <w:bodyDiv w:val="1"/>
      <w:marLeft w:val="0"/>
      <w:marRight w:val="0"/>
      <w:marTop w:val="0"/>
      <w:marBottom w:val="0"/>
      <w:divBdr>
        <w:top w:val="none" w:sz="0" w:space="0" w:color="auto"/>
        <w:left w:val="none" w:sz="0" w:space="0" w:color="auto"/>
        <w:bottom w:val="none" w:sz="0" w:space="0" w:color="auto"/>
        <w:right w:val="none" w:sz="0" w:space="0" w:color="auto"/>
      </w:divBdr>
    </w:div>
    <w:div w:id="60831713">
      <w:bodyDiv w:val="1"/>
      <w:marLeft w:val="0"/>
      <w:marRight w:val="0"/>
      <w:marTop w:val="0"/>
      <w:marBottom w:val="0"/>
      <w:divBdr>
        <w:top w:val="none" w:sz="0" w:space="0" w:color="auto"/>
        <w:left w:val="none" w:sz="0" w:space="0" w:color="auto"/>
        <w:bottom w:val="none" w:sz="0" w:space="0" w:color="auto"/>
        <w:right w:val="none" w:sz="0" w:space="0" w:color="auto"/>
      </w:divBdr>
    </w:div>
    <w:div w:id="62023399">
      <w:bodyDiv w:val="1"/>
      <w:marLeft w:val="0"/>
      <w:marRight w:val="0"/>
      <w:marTop w:val="0"/>
      <w:marBottom w:val="0"/>
      <w:divBdr>
        <w:top w:val="none" w:sz="0" w:space="0" w:color="auto"/>
        <w:left w:val="none" w:sz="0" w:space="0" w:color="auto"/>
        <w:bottom w:val="none" w:sz="0" w:space="0" w:color="auto"/>
        <w:right w:val="none" w:sz="0" w:space="0" w:color="auto"/>
      </w:divBdr>
    </w:div>
    <w:div w:id="258832647">
      <w:bodyDiv w:val="1"/>
      <w:marLeft w:val="0"/>
      <w:marRight w:val="0"/>
      <w:marTop w:val="0"/>
      <w:marBottom w:val="0"/>
      <w:divBdr>
        <w:top w:val="none" w:sz="0" w:space="0" w:color="auto"/>
        <w:left w:val="none" w:sz="0" w:space="0" w:color="auto"/>
        <w:bottom w:val="none" w:sz="0" w:space="0" w:color="auto"/>
        <w:right w:val="none" w:sz="0" w:space="0" w:color="auto"/>
      </w:divBdr>
      <w:divsChild>
        <w:div w:id="1304577941">
          <w:marLeft w:val="0"/>
          <w:marRight w:val="0"/>
          <w:marTop w:val="0"/>
          <w:marBottom w:val="0"/>
          <w:divBdr>
            <w:top w:val="none" w:sz="0" w:space="0" w:color="auto"/>
            <w:left w:val="none" w:sz="0" w:space="0" w:color="auto"/>
            <w:bottom w:val="none" w:sz="0" w:space="0" w:color="auto"/>
            <w:right w:val="none" w:sz="0" w:space="0" w:color="auto"/>
          </w:divBdr>
        </w:div>
      </w:divsChild>
    </w:div>
    <w:div w:id="625039545">
      <w:bodyDiv w:val="1"/>
      <w:marLeft w:val="0"/>
      <w:marRight w:val="0"/>
      <w:marTop w:val="0"/>
      <w:marBottom w:val="0"/>
      <w:divBdr>
        <w:top w:val="none" w:sz="0" w:space="0" w:color="auto"/>
        <w:left w:val="none" w:sz="0" w:space="0" w:color="auto"/>
        <w:bottom w:val="none" w:sz="0" w:space="0" w:color="auto"/>
        <w:right w:val="none" w:sz="0" w:space="0" w:color="auto"/>
      </w:divBdr>
    </w:div>
    <w:div w:id="627856583">
      <w:bodyDiv w:val="1"/>
      <w:marLeft w:val="0"/>
      <w:marRight w:val="0"/>
      <w:marTop w:val="0"/>
      <w:marBottom w:val="0"/>
      <w:divBdr>
        <w:top w:val="none" w:sz="0" w:space="0" w:color="auto"/>
        <w:left w:val="none" w:sz="0" w:space="0" w:color="auto"/>
        <w:bottom w:val="none" w:sz="0" w:space="0" w:color="auto"/>
        <w:right w:val="none" w:sz="0" w:space="0" w:color="auto"/>
      </w:divBdr>
    </w:div>
    <w:div w:id="632254128">
      <w:bodyDiv w:val="1"/>
      <w:marLeft w:val="0"/>
      <w:marRight w:val="0"/>
      <w:marTop w:val="0"/>
      <w:marBottom w:val="0"/>
      <w:divBdr>
        <w:top w:val="none" w:sz="0" w:space="0" w:color="auto"/>
        <w:left w:val="none" w:sz="0" w:space="0" w:color="auto"/>
        <w:bottom w:val="none" w:sz="0" w:space="0" w:color="auto"/>
        <w:right w:val="none" w:sz="0" w:space="0" w:color="auto"/>
      </w:divBdr>
    </w:div>
    <w:div w:id="637420622">
      <w:bodyDiv w:val="1"/>
      <w:marLeft w:val="0"/>
      <w:marRight w:val="0"/>
      <w:marTop w:val="0"/>
      <w:marBottom w:val="0"/>
      <w:divBdr>
        <w:top w:val="none" w:sz="0" w:space="0" w:color="auto"/>
        <w:left w:val="none" w:sz="0" w:space="0" w:color="auto"/>
        <w:bottom w:val="none" w:sz="0" w:space="0" w:color="auto"/>
        <w:right w:val="none" w:sz="0" w:space="0" w:color="auto"/>
      </w:divBdr>
    </w:div>
    <w:div w:id="765660800">
      <w:bodyDiv w:val="1"/>
      <w:marLeft w:val="0"/>
      <w:marRight w:val="0"/>
      <w:marTop w:val="0"/>
      <w:marBottom w:val="0"/>
      <w:divBdr>
        <w:top w:val="none" w:sz="0" w:space="0" w:color="auto"/>
        <w:left w:val="none" w:sz="0" w:space="0" w:color="auto"/>
        <w:bottom w:val="none" w:sz="0" w:space="0" w:color="auto"/>
        <w:right w:val="none" w:sz="0" w:space="0" w:color="auto"/>
      </w:divBdr>
    </w:div>
    <w:div w:id="958342110">
      <w:bodyDiv w:val="1"/>
      <w:marLeft w:val="0"/>
      <w:marRight w:val="0"/>
      <w:marTop w:val="0"/>
      <w:marBottom w:val="0"/>
      <w:divBdr>
        <w:top w:val="none" w:sz="0" w:space="0" w:color="auto"/>
        <w:left w:val="none" w:sz="0" w:space="0" w:color="auto"/>
        <w:bottom w:val="none" w:sz="0" w:space="0" w:color="auto"/>
        <w:right w:val="none" w:sz="0" w:space="0" w:color="auto"/>
      </w:divBdr>
    </w:div>
    <w:div w:id="965543346">
      <w:bodyDiv w:val="1"/>
      <w:marLeft w:val="0"/>
      <w:marRight w:val="0"/>
      <w:marTop w:val="0"/>
      <w:marBottom w:val="0"/>
      <w:divBdr>
        <w:top w:val="none" w:sz="0" w:space="0" w:color="auto"/>
        <w:left w:val="none" w:sz="0" w:space="0" w:color="auto"/>
        <w:bottom w:val="none" w:sz="0" w:space="0" w:color="auto"/>
        <w:right w:val="none" w:sz="0" w:space="0" w:color="auto"/>
      </w:divBdr>
    </w:div>
    <w:div w:id="1005011205">
      <w:bodyDiv w:val="1"/>
      <w:marLeft w:val="0"/>
      <w:marRight w:val="0"/>
      <w:marTop w:val="0"/>
      <w:marBottom w:val="0"/>
      <w:divBdr>
        <w:top w:val="none" w:sz="0" w:space="0" w:color="auto"/>
        <w:left w:val="none" w:sz="0" w:space="0" w:color="auto"/>
        <w:bottom w:val="none" w:sz="0" w:space="0" w:color="auto"/>
        <w:right w:val="none" w:sz="0" w:space="0" w:color="auto"/>
      </w:divBdr>
    </w:div>
    <w:div w:id="1007831884">
      <w:bodyDiv w:val="1"/>
      <w:marLeft w:val="0"/>
      <w:marRight w:val="0"/>
      <w:marTop w:val="0"/>
      <w:marBottom w:val="0"/>
      <w:divBdr>
        <w:top w:val="none" w:sz="0" w:space="0" w:color="auto"/>
        <w:left w:val="none" w:sz="0" w:space="0" w:color="auto"/>
        <w:bottom w:val="none" w:sz="0" w:space="0" w:color="auto"/>
        <w:right w:val="none" w:sz="0" w:space="0" w:color="auto"/>
      </w:divBdr>
    </w:div>
    <w:div w:id="1076318826">
      <w:bodyDiv w:val="1"/>
      <w:marLeft w:val="0"/>
      <w:marRight w:val="0"/>
      <w:marTop w:val="0"/>
      <w:marBottom w:val="0"/>
      <w:divBdr>
        <w:top w:val="none" w:sz="0" w:space="0" w:color="auto"/>
        <w:left w:val="none" w:sz="0" w:space="0" w:color="auto"/>
        <w:bottom w:val="none" w:sz="0" w:space="0" w:color="auto"/>
        <w:right w:val="none" w:sz="0" w:space="0" w:color="auto"/>
      </w:divBdr>
    </w:div>
    <w:div w:id="1235896835">
      <w:bodyDiv w:val="1"/>
      <w:marLeft w:val="0"/>
      <w:marRight w:val="0"/>
      <w:marTop w:val="0"/>
      <w:marBottom w:val="0"/>
      <w:divBdr>
        <w:top w:val="none" w:sz="0" w:space="0" w:color="auto"/>
        <w:left w:val="none" w:sz="0" w:space="0" w:color="auto"/>
        <w:bottom w:val="none" w:sz="0" w:space="0" w:color="auto"/>
        <w:right w:val="none" w:sz="0" w:space="0" w:color="auto"/>
      </w:divBdr>
    </w:div>
    <w:div w:id="1251743102">
      <w:bodyDiv w:val="1"/>
      <w:marLeft w:val="0"/>
      <w:marRight w:val="0"/>
      <w:marTop w:val="0"/>
      <w:marBottom w:val="0"/>
      <w:divBdr>
        <w:top w:val="none" w:sz="0" w:space="0" w:color="auto"/>
        <w:left w:val="none" w:sz="0" w:space="0" w:color="auto"/>
        <w:bottom w:val="none" w:sz="0" w:space="0" w:color="auto"/>
        <w:right w:val="none" w:sz="0" w:space="0" w:color="auto"/>
      </w:divBdr>
    </w:div>
    <w:div w:id="1437140907">
      <w:bodyDiv w:val="1"/>
      <w:marLeft w:val="0"/>
      <w:marRight w:val="0"/>
      <w:marTop w:val="0"/>
      <w:marBottom w:val="0"/>
      <w:divBdr>
        <w:top w:val="none" w:sz="0" w:space="0" w:color="auto"/>
        <w:left w:val="none" w:sz="0" w:space="0" w:color="auto"/>
        <w:bottom w:val="none" w:sz="0" w:space="0" w:color="auto"/>
        <w:right w:val="none" w:sz="0" w:space="0" w:color="auto"/>
      </w:divBdr>
    </w:div>
    <w:div w:id="1524586449">
      <w:bodyDiv w:val="1"/>
      <w:marLeft w:val="0"/>
      <w:marRight w:val="0"/>
      <w:marTop w:val="0"/>
      <w:marBottom w:val="0"/>
      <w:divBdr>
        <w:top w:val="none" w:sz="0" w:space="0" w:color="auto"/>
        <w:left w:val="none" w:sz="0" w:space="0" w:color="auto"/>
        <w:bottom w:val="none" w:sz="0" w:space="0" w:color="auto"/>
        <w:right w:val="none" w:sz="0" w:space="0" w:color="auto"/>
      </w:divBdr>
    </w:div>
    <w:div w:id="1577010114">
      <w:bodyDiv w:val="1"/>
      <w:marLeft w:val="0"/>
      <w:marRight w:val="0"/>
      <w:marTop w:val="0"/>
      <w:marBottom w:val="0"/>
      <w:divBdr>
        <w:top w:val="none" w:sz="0" w:space="0" w:color="auto"/>
        <w:left w:val="none" w:sz="0" w:space="0" w:color="auto"/>
        <w:bottom w:val="none" w:sz="0" w:space="0" w:color="auto"/>
        <w:right w:val="none" w:sz="0" w:space="0" w:color="auto"/>
      </w:divBdr>
    </w:div>
    <w:div w:id="1656644856">
      <w:bodyDiv w:val="1"/>
      <w:marLeft w:val="0"/>
      <w:marRight w:val="0"/>
      <w:marTop w:val="0"/>
      <w:marBottom w:val="0"/>
      <w:divBdr>
        <w:top w:val="none" w:sz="0" w:space="0" w:color="auto"/>
        <w:left w:val="none" w:sz="0" w:space="0" w:color="auto"/>
        <w:bottom w:val="none" w:sz="0" w:space="0" w:color="auto"/>
        <w:right w:val="none" w:sz="0" w:space="0" w:color="auto"/>
      </w:divBdr>
    </w:div>
    <w:div w:id="1680038825">
      <w:bodyDiv w:val="1"/>
      <w:marLeft w:val="0"/>
      <w:marRight w:val="0"/>
      <w:marTop w:val="0"/>
      <w:marBottom w:val="0"/>
      <w:divBdr>
        <w:top w:val="none" w:sz="0" w:space="0" w:color="auto"/>
        <w:left w:val="none" w:sz="0" w:space="0" w:color="auto"/>
        <w:bottom w:val="none" w:sz="0" w:space="0" w:color="auto"/>
        <w:right w:val="none" w:sz="0" w:space="0" w:color="auto"/>
      </w:divBdr>
    </w:div>
    <w:div w:id="179439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encryptedtbn0.gstatic.com/images?q=tbn:ANd9GcTse9Cx17TNUcM2MWtg1b1LoL6dpKF8EQYvgofJHq0lq_OOBLRElg" TargetMode="External"/><Relationship Id="rId18" Type="http://schemas.openxmlformats.org/officeDocument/2006/relationships/hyperlink" Target="http://automatizacionindustrialiue.blogspot.com.co/search?q=sensores+capacitivos" TargetMode="External"/><Relationship Id="rId26" Type="http://schemas.openxmlformats.org/officeDocument/2006/relationships/customXml" Target="../customXml/item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automatizacionindustrialiue.blogspot.com.co/2012/02/sensores-inductivos.html" TargetMode="External"/><Relationship Id="rId25"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hyperlink" Target="https://es.wikipedia.org/wiki/Sensor" TargetMode="External"/><Relationship Id="rId20" Type="http://schemas.openxmlformats.org/officeDocument/2006/relationships/hyperlink" Target="http://dspace.espoch.edu.ec/handle/123456789/188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r.all.biz/img/ar/catalog/12907.jpeg"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es.slideshare.net/MoisesTorres6/festo1" TargetMode="External"/><Relationship Id="rId4" Type="http://schemas.openxmlformats.org/officeDocument/2006/relationships/settings" Target="settings.xml"/><Relationship Id="rId9" Type="http://schemas.openxmlformats.org/officeDocument/2006/relationships/hyperlink" Target="https://www.google.com.co/search?tbs=sbi:AMhZZivp2dNGHQKkUkGzBsGdnPmJ2QWEo" TargetMode="Externa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Hof82</b:Tag>
    <b:SourceType>JournalArticle</b:SourceType>
    <b:Guid>{B8DE95E5-770E-4200-A201-D6187A18E9D0}</b:Guid>
    <b:Title>The Role of the Laboratory in Science Teaching: Neglected Aspects of Research</b:Title>
    <b:Year>1982</b:Year>
    <b:JournalName>Review of Educational Research</b:JournalName>
    <b:Pages>201-217</b:Pages>
    <b:Volume>52</b:Volume>
    <b:Issue>2</b:Issue>
    <b:Author>
      <b:Author>
        <b:NameList>
          <b:Person>
            <b:Last>Hofstein </b:Last>
            <b:First>Avi</b:First>
          </b:Person>
          <b:Person>
            <b:Last>Lunetta</b:Last>
            <b:First>Vincent N</b:First>
          </b:Person>
        </b:NameList>
      </b:Author>
    </b:Author>
    <b:RefOrder>1</b:RefOrder>
  </b:Source>
  <b:Source>
    <b:Tag>COM12</b:Tag>
    <b:SourceType>Misc</b:SourceType>
    <b:Guid>{B617FE4D-04B6-4C5B-90D6-A2F6F1BF1C3A}</b:Guid>
    <b:Author>
      <b:Author>
        <b:NameList>
          <b:Person>
            <b:Last>COMSOL</b:Last>
          </b:Person>
        </b:NameList>
      </b:Author>
    </b:Author>
    <b:Title>Multiphysics Modeling, Finite Element Analysis, and Engineering Simulation Software.</b:Title>
    <b:City>Estocolmo</b:City>
    <b:Publisher>COMSOL</b:Publisher>
    <b:Year>2012</b:Year>
    <b:RefOrder>2</b:RefOrder>
  </b:Source>
  <b:Source>
    <b:Tag>Cor08</b:Tag>
    <b:SourceType>Report</b:SourceType>
    <b:Guid>{F4D3B452-5779-4DCB-A9F0-B5C5B787CFA6}</b:Guid>
    <b:Title>Sistema de medición de la conductividad térmica de los materiales solidos conductores, diseño y construcción.</b:Title>
    <b:Year>2008</b:Year>
    <b:City>Querétaro, México</b:City>
    <b:Publisher>Centro nacional de metrología.</b:Publisher>
    <b:Author>
      <b:Author>
        <b:NameList>
          <b:Person>
            <b:Last>Cortez</b:Last>
            <b:First>Lira</b:First>
          </b:Person>
          <b:Person>
            <b:Last>Leonel</b:Last>
          </b:Person>
        </b:NameList>
      </b:Author>
    </b:Author>
    <b:RefOrder>3</b:RefOrder>
  </b:Source>
  <b:Source>
    <b:Tag>MarcadorDePosición1</b:Tag>
    <b:SourceType>Book</b:SourceType>
    <b:Guid>{66995C4E-8FC2-4ED5-94C6-79192CEF7885}</b:Guid>
    <b:Title>Como escribir un tesis</b:Title>
    <b:Year>2006</b:Year>
    <b:Author>
      <b:Author>
        <b:NameList>
          <b:Person>
            <b:Last>Hernández</b:Last>
          </b:Person>
        </b:NameList>
      </b:Author>
    </b:Author>
    <b:City>Cuba</b:City>
    <b:Publisher>Escuela Nacional de Salud Pública</b:Publisher>
    <b:RefOrder>1</b:RefOrder>
  </b:Source>
  <b:Source>
    <b:Tag>Rev173</b:Tag>
    <b:SourceType>InternetSite</b:SourceType>
    <b:Guid>{30BF8875-31BB-44F1-9447-89590BE9D5EA}</b:Guid>
    <b:Author>
      <b:Author>
        <b:Corporate>Revista Dinero</b:Corporate>
      </b:Author>
    </b:Author>
    <b:Title>El mercado mundial de ‘apps’ móviles alcanza cifras récord en descargas e ingresos</b:Title>
    <b:InternetSiteTitle>Dinero Web site</b:InternetSiteTitle>
    <b:Year>2017</b:Year>
    <b:Month>10</b:Month>
    <b:Day>26</b:Day>
    <b:URL>https://www.dinero.com/empresas/articulo/descargas-mundiales-de-aplicaciones-moviles-alcanza-record/251720</b:URL>
    <b:RefOrder>7</b:RefOrder>
  </b:Source>
  <b:Source>
    <b:Tag>Sis09</b:Tag>
    <b:SourceType>InternetSite</b:SourceType>
    <b:Guid>{223B6F6F-E578-4F91-9D34-B901584A7333}</b:Guid>
    <b:Author>
      <b:Author>
        <b:Corporate>Sistema nacional de prevención y atención de desastres (SNGRD)</b:Corporate>
      </b:Author>
    </b:Author>
    <b:Title>Importancia de la información y predicción climática para el beneficio de la población</b:Title>
    <b:InternetSiteTitle>Prevention Web site</b:InternetSiteTitle>
    <b:Year>2009</b:Year>
    <b:Month>06</b:Month>
    <b:Day>30</b:Day>
    <b:URL>https://www.preventionweb.net/news/view/10292</b:URL>
    <b:RefOrder>8</b:RefOrder>
  </b:Source>
  <b:Source>
    <b:Tag>Mes17</b:Tag>
    <b:SourceType>InternetSite</b:SourceType>
    <b:Guid>{4579F1A7-22EE-4DC0-B90B-65B2EF9E7963}</b:Guid>
    <b:Author>
      <b:Author>
        <b:NameList>
          <b:Person>
            <b:Last>Mesa</b:Last>
            <b:First>Óscar</b:First>
          </b:Person>
        </b:NameList>
      </b:Author>
    </b:Author>
    <b:Title>El cielo que perdimos en Medellín</b:Title>
    <b:InternetSiteTitle>El Espectador Web site</b:InternetSiteTitle>
    <b:Year>2017</b:Year>
    <b:Month>05</b:Month>
    <b:Day>15</b:Day>
    <b:URL>https://www.elespectador.com/noticias/nacional/antioquia/el-cielo-que-perdimos-en-medellin-articulo-693981</b:URL>
    <b:RefOrder>9</b:RefOrder>
  </b:Source>
  <b:Source>
    <b:Tag>Tec187</b:Tag>
    <b:SourceType>InternetSite</b:SourceType>
    <b:Guid>{B953B700-D0E2-4953-BFC1-D6F5E17EBB2A}</b:Guid>
    <b:Author>
      <b:Author>
        <b:Corporate>Tecnopura</b:Corporate>
      </b:Author>
    </b:Author>
    <b:InternetSiteTitle>Tecnopura Web site</b:InternetSiteTitle>
    <b:Year>2018</b:Year>
    <b:Month>01</b:Month>
    <b:Day>07</b:Day>
    <b:URL>http://www.tecnopura.com/producto/modulo-l298n-driver-control-motor-puente-h-arduino/</b:URL>
    <b:RefOrder>33</b:RefOrder>
  </b:Source>
  <b:Source>
    <b:Tag>Tec188</b:Tag>
    <b:SourceType>InternetSite</b:SourceType>
    <b:Guid>{4182DE9A-9DC3-44C8-AA45-C33F7EB82D9C}</b:Guid>
    <b:Author>
      <b:Author>
        <b:Corporate>Tecnopura</b:Corporate>
      </b:Author>
    </b:Author>
    <b:Title>Módulo bluetooth HC-06 con pines – Arduino / PIC / Raspberry Pi</b:Title>
    <b:InternetSiteTitle>Tecnopura Web site</b:InternetSiteTitle>
    <b:Year>2018</b:Year>
    <b:Month>07</b:Month>
    <b:Day>03</b:Day>
    <b:URL>http://www.tecnopura.com/producto/modulo-bluetooth-hc-06-con-pines-arduino-pic-raspberry-pi/</b:URL>
    <b:RefOrder>34</b:RefOrder>
  </b:Source>
  <b:Source>
    <b:Tag>Vis1812</b:Tag>
    <b:SourceType>InternetSite</b:SourceType>
    <b:Guid>{B410933D-7E6F-4E9A-9270-858804ACC113}</b:Guid>
    <b:Author>
      <b:Author>
        <b:Corporate>Vistronica S.A.S.</b:Corporate>
      </b:Author>
    </b:Author>
    <b:Title>Módulo Sensor de Monóxido de Carbono MQ-7</b:Title>
    <b:InternetSiteTitle>Vistronica Web site </b:InternetSiteTitle>
    <b:Year>2018</b:Year>
    <b:Month>07</b:Month>
    <b:Day>04</b:Day>
    <b:URL>https://www.vistronica.com/sensores/modulo-sensor-de-monoxido-de-carbono-mq-7-detail.html</b:URL>
    <b:RefOrder>35</b:RefOrder>
  </b:Source>
  <b:Source>
    <b:Tag>Vis1813</b:Tag>
    <b:SourceType>InternetSite</b:SourceType>
    <b:Guid>{9982F445-562F-4A34-9F50-F911AFD7C0DB}</b:Guid>
    <b:Author>
      <b:Author>
        <b:Corporate>Vistronica S.A.S.</b:Corporate>
      </b:Author>
    </b:Author>
    <b:Title>Módulo Barómetro BMP180</b:Title>
    <b:InternetSiteTitle>Vistronica Web site</b:InternetSiteTitle>
    <b:Year>2018</b:Year>
    <b:Month>07</b:Month>
    <b:Day>04</b:Day>
    <b:URL>https://www.vistronica.com/sensores/presion/modulo-barometro-bmp180-detail.html</b:URL>
    <b:RefOrder>36</b:RefOrder>
  </b:Source>
  <b:Source>
    <b:Tag>Vis1814</b:Tag>
    <b:SourceType>InternetSite</b:SourceType>
    <b:Guid>{7FEB5DD6-5CF5-4CDA-B6CC-50D2CE0C432E}</b:Guid>
    <b:Author>
      <b:Author>
        <b:Corporate>Vistronica S.A.S.</b:Corporate>
      </b:Author>
    </b:Author>
    <b:Title>Módulo Sensor de Temperatura y Humedad DHT11</b:Title>
    <b:InternetSiteTitle>Vistronica  Web site</b:InternetSiteTitle>
    <b:Year>2018</b:Year>
    <b:Month>07</b:Month>
    <b:Day>04</b:Day>
    <b:URL>https://www.vistronica.com/sensores/modulo-sensor-de-temperatura-y-humedad-dht11-detail.html</b:URL>
    <b:RefOrder>37</b:RefOrder>
  </b:Source>
  <b:Source>
    <b:Tag>Dyn18</b:Tag>
    <b:SourceType>InternetSite</b:SourceType>
    <b:Guid>{621D3BF9-0999-45B6-89FB-101AE43DE551}</b:Guid>
    <b:Author>
      <b:Author>
        <b:Corporate>Dynamoelectronics</b:Corporate>
      </b:Author>
    </b:Author>
    <b:Title>Módulo Lector MicroSD - Micro SD Board Compatible Arduino</b:Title>
    <b:InternetSiteTitle>Dynamoelectronics Web site</b:InternetSiteTitle>
    <b:Year>2018</b:Year>
    <b:Month>07</b:Month>
    <b:Day>03</b:Day>
    <b:URL>https://www.dynamoelectronics.com/accesorios-para-arduino/1010-modulo-para-memoria-micro-sd.html?search_query=arduino&amp;results=214&amp;HTTP_REFERER=https%3A%2F%2Fwww.dynamoelectronics.com%2Fsearch%3Fcontroller%3Dsearch%26orderby%3Dposition%26orderway%3Ddesc%26</b:URL>
    <b:RefOrder>38</b:RefOrder>
  </b:Source>
  <b:Source>
    <b:Tag>Vis1815</b:Tag>
    <b:SourceType>InternetSite</b:SourceType>
    <b:Guid>{EEC4B61D-F9D0-4B2E-90B4-D803D84E603F}</b:Guid>
    <b:Author>
      <b:Author>
        <b:Corporate>Vistronica S.A.S.</b:Corporate>
      </b:Author>
    </b:Author>
    <b:Title>Motorreductor con caja reductora 6V 0.5kgCm 220rpm 1:48</b:Title>
    <b:InternetSiteTitle>Vistronica Web site</b:InternetSiteTitle>
    <b:Year>2018</b:Year>
    <b:Month>07</b:Month>
    <b:Day>04</b:Day>
    <b:URL>https://www.vistronica.com/robotica/motores/motorreductores/motorreductor-con-caja-reductora-6v-05kgcm-220rpm-148-detail.html</b:URL>
    <b:RefOrder>39</b:RefOrder>
  </b:Source>
  <b:Source>
    <b:Tag>Vis1817</b:Tag>
    <b:SourceType>InternetSite</b:SourceType>
    <b:Guid>{5FE5A18E-B3D2-459A-9C05-CAF4877A87DE}</b:Guid>
    <b:Author>
      <b:Author>
        <b:Corporate>Vistronica S.A.S.</b:Corporate>
      </b:Author>
    </b:Author>
    <b:Title>Chasis en Acrílico Para Robot GPR V2.0 2WD Multiproposito</b:Title>
    <b:InternetSiteTitle>Vistronica Web site</b:InternetSiteTitle>
    <b:Year>2018</b:Year>
    <b:Month>07</b:Month>
    <b:Day>04</b:Day>
    <b:URL>https://www.vistronica.com/robotica/robot/chasis-en-acrilico-para-robot-gpr-v20-2wd-multiproposito-detail.html</b:URL>
    <b:RefOrder>41</b:RefOrder>
  </b:Source>
  <b:Source>
    <b:Tag>Her063</b:Tag>
    <b:SourceType>Book</b:SourceType>
    <b:Guid>{8B77D406-065F-4F64-9CCF-492E6DF69A4B}</b:Guid>
    <b:Title>Como escribir un tesis</b:Title>
    <b:Year>2006</b:Year>
    <b:Author>
      <b:Author>
        <b:NameList>
          <b:Person>
            <b:Last>Hernández</b:Last>
            <b:First>Edelsys</b:First>
          </b:Person>
        </b:NameList>
      </b:Author>
    </b:Author>
    <b:City>Cuba</b:City>
    <b:Publisher>Escuela Nacional de Salud Pública</b:Publisher>
    <b:RefOrder>49</b:RefOrder>
  </b:Source>
  <b:Source>
    <b:Tag>Her</b:Tag>
    <b:SourceType>Book</b:SourceType>
    <b:Guid>{9951DCC5-7470-4081-BC06-27814C6240DA}</b:Guid>
    <b:Author>
      <b:Author>
        <b:NameList>
          <b:Person>
            <b:Last>Hernández</b:Last>
            <b:First>Roberto</b:First>
          </b:Person>
          <b:Person>
            <b:Last>Fernández</b:Last>
            <b:First>Carlos</b:First>
          </b:Person>
          <b:Person>
            <b:Last>Baptista</b:Last>
            <b:First>Pilar</b:First>
          </b:Person>
        </b:NameList>
      </b:Author>
    </b:Author>
    <b:Title>Metodología de la investigación</b:Title>
    <b:Publisher>McGraw-Hill</b:Publisher>
    <b:Edition>Cuarta edición</b:Edition>
    <b:RefOrder>50</b:RefOrder>
  </b:Source>
  <b:Source>
    <b:Tag>Pue10</b:Tag>
    <b:SourceType>Book</b:SourceType>
    <b:Guid>{F73847C6-C73B-46C6-84FC-D55F598B7B4E}</b:Guid>
    <b:Author>
      <b:Author>
        <b:NameList>
          <b:Person>
            <b:Last>Puentes</b:Last>
            <b:First>Diana</b:First>
          </b:Person>
          <b:Person>
            <b:Last>Ríos</b:Last>
            <b:First>Sergio</b:First>
          </b:Person>
          <b:Person>
            <b:Last>Salvador</b:Last>
            <b:First>Diego.</b:First>
            <b:Middle>2010.</b:Middle>
          </b:Person>
        </b:NameList>
      </b:Author>
    </b:Author>
    <b:Title>Diseño e implementación de un mando de control para un vehículo teleoperado</b:Title>
    <b:Year>2010</b:Year>
    <b:City>Bogotá</b:City>
    <b:Publisher>Universidadd de San Buena Aventura</b:Publisher>
    <b:RefOrder>5</b:RefOrder>
  </b:Source>
  <b:Source>
    <b:Tag>Uni173</b:Tag>
    <b:SourceType>InternetSite</b:SourceType>
    <b:Guid>{881089A7-A3BE-44D1-9AD3-E035A8F4C8B1}</b:Guid>
    <b:Author>
      <b:Author>
        <b:Corporate>Universidad Autónoma del Occidente</b:Corporate>
      </b:Author>
    </b:Author>
    <b:InternetSiteTitle>Uao. edu Web site</b:InternetSiteTitle>
    <b:Year>2017</b:Year>
    <b:Month>02</b:Month>
    <b:Day>10</b:Day>
    <b:URL>http://www.uao.edu.co/noticias/mas-robots-para-la-uao</b:URL>
    <b:RefOrder>3</b:RefOrder>
  </b:Source>
  <b:Source>
    <b:Tag>Ard173</b:Tag>
    <b:SourceType>InternetSite</b:SourceType>
    <b:Guid>{341324F2-ED48-40FB-9247-5DA775723D47}</b:Guid>
    <b:Author>
      <b:Author>
        <b:NameList>
          <b:Person>
            <b:Last>Ardila</b:Last>
            <b:First>V</b:First>
          </b:Person>
        </b:NameList>
      </b:Author>
    </b:Author>
    <b:InternetSiteTitle>Vanguardia Liberal Web site</b:InternetSiteTitle>
    <b:Year>2017</b:Year>
    <b:Month>04</b:Month>
    <b:Day>30</b:Day>
    <b:URL>http://www.vanguardia.com/area-metropolitana/bucaramanga/396269-900-camaras-de-vigilancia-para-bucaramanga-y-barrancabermeja</b:URL>
    <b:RefOrder>51</b:RefOrder>
  </b:Source>
  <b:Source>
    <b:Tag>Tec181</b:Tag>
    <b:SourceType>InternetSite</b:SourceType>
    <b:Guid>{C52910E9-4B11-4189-8457-04E31669FA41}</b:Guid>
    <b:Author>
      <b:Author>
        <b:Corporate>Tecalsa</b:Corporate>
      </b:Author>
    </b:Author>
    <b:InternetSiteTitle>Tecalsa Web site</b:InternetSiteTitle>
    <b:Year>2018</b:Year>
    <b:Month>01</b:Month>
    <b:Day>10</b:Day>
    <b:URL>http://tecalsa.net/la-importancia-de-la-videovigilancia-en-nuestro-entorno/</b:URL>
    <b:RefOrder>52</b:RefOrder>
  </b:Source>
  <b:Source>
    <b:Tag>Vél16</b:Tag>
    <b:SourceType>Book</b:SourceType>
    <b:Guid>{1FB30A10-8216-4232-86E2-F648DF6405DD}</b:Guid>
    <b:Author>
      <b:Author>
        <b:NameList>
          <b:Person>
            <b:Last>Vélez</b:Last>
            <b:First>C</b:First>
          </b:Person>
        </b:NameList>
      </b:Author>
    </b:Author>
    <b:Title>Robot controlado inalámbricamente para la manipulación y traslado de químicos tóxicos y residuos contaminantes generados en el laboratorio de microbiología de la universidad de Cundinamarca, Fusagasugá </b:Title>
    <b:Year>2016</b:Year>
    <b:City>Fusagasugá</b:City>
    <b:Publisher>Universidad de Cundinamarca</b:Publisher>
    <b:RefOrder>18</b:RefOrder>
  </b:Source>
  <b:Source>
    <b:Tag>Uni18</b:Tag>
    <b:SourceType>InternetSite</b:SourceType>
    <b:Guid>{9EF8AC57-3A83-40C6-B87F-B1032032193B}</b:Guid>
    <b:Author>
      <b:Author>
        <b:Corporate>Universidad Autónoma del Caribe</b:Corporate>
      </b:Author>
    </b:Author>
    <b:InternetSiteTitle>Uac Web side</b:InternetSiteTitle>
    <b:Year>2018</b:Year>
    <b:Month>01</b:Month>
    <b:Day>08</b:Day>
    <b:URL>https://www.uac.edu.co/programas/pregrado/facultad-de-ingenieria/ingenieria-electronica-y-telecomunicaciones</b:URL>
    <b:RefOrder>10</b:RefOrder>
  </b:Source>
  <b:Source>
    <b:Tag>Fer09</b:Tag>
    <b:SourceType>InternetSite</b:SourceType>
    <b:Guid>{B9B70395-A244-4E82-8337-F5BDF8316C5C}</b:Guid>
    <b:InternetSiteTitle>Researchgate Web site</b:InternetSiteTitle>
    <b:Year>2009</b:Year>
    <b:Month>11</b:Month>
    <b:URL>https://www.researchgate.net/publication/258998659_Sistema_de_vigilancia_de_edificios_basado_en_robots_moviles</b:URL>
    <b:Author>
      <b:Author>
        <b:NameList>
          <b:Person>
            <b:Last>Fernández</b:Last>
            <b:First>J</b:First>
          </b:Person>
          <b:Person>
            <b:Last>Losada</b:Last>
            <b:First>D</b:First>
          </b:Person>
          <b:Person>
            <b:Last>R</b:Last>
            <b:First>Sanz</b:First>
          </b:Person>
          <b:Person>
            <b:Last>Domonte</b:Last>
            <b:First>E</b:First>
          </b:Person>
        </b:NameList>
      </b:Author>
    </b:Author>
    <b:ShortTitle>Sistema de vigilancia de edificios basado en robots móviles</b:ShortTitle>
    <b:RefOrder>53</b:RefOrder>
  </b:Source>
  <b:Source>
    <b:Tag>Ric12</b:Tag>
    <b:SourceType>Book</b:SourceType>
    <b:Guid>{2D670081-C1C7-4EC1-83C6-798FB331920C}</b:Guid>
    <b:Author>
      <b:Author>
        <b:NameList>
          <b:Person>
            <b:Last>Rico</b:Last>
            <b:First>E</b:First>
          </b:Person>
        </b:NameList>
      </b:Author>
    </b:Author>
    <b:Title>Diseño de un robot de inspección y vigilancia</b:Title>
    <b:Year>2012</b:Year>
    <b:City>Mexico D.F.</b:City>
    <b:Publisher>Instituto Politécnico Nacional de México</b:Publisher>
    <b:RefOrder>27</b:RefOrder>
  </b:Source>
  <b:Source>
    <b:Tag>ElE17</b:Tag>
    <b:SourceType>InternetSite</b:SourceType>
    <b:Guid>{F09EC6FD-4091-4340-A56E-D417F7B83976}</b:Guid>
    <b:Author>
      <b:Author>
        <b:Corporate>El Espectador</b:Corporate>
      </b:Author>
    </b:Author>
    <b:Year>2017</b:Year>
    <b:InternetSiteTitle>Elespectador Web site</b:InternetSiteTitle>
    <b:Month>08</b:Month>
    <b:Day>09</b:Day>
    <b:URL>https://www.elespectador.com/tecnologia/el-robot-que-vigila-un-centro-comercial-en-estados-unidos-video-707139</b:URL>
    <b:RefOrder>54</b:RefOrder>
  </b:Source>
  <b:Source>
    <b:Tag>Alb08</b:Tag>
    <b:SourceType>Book</b:SourceType>
    <b:Guid>{5232D141-DA5F-45A8-8EAA-3703EF5188CE}</b:Guid>
    <b:Author>
      <b:Author>
        <b:NameList>
          <b:Person>
            <b:Last>Albusac</b:Last>
            <b:First>J.</b:First>
          </b:Person>
        </b:NameList>
      </b:Author>
    </b:Author>
    <b:Title>Vigilancia inteligente: Modelado de entornos reales e interpretación de conductas para la seguridad</b:Title>
    <b:Year>2008</b:Year>
    <b:City>Castila-La Manch</b:City>
    <b:Publisher>Universidad de Castilla-La Mancha</b:Publisher>
    <b:RefOrder>55</b:RefOrder>
  </b:Source>
  <b:Source>
    <b:Tag>Cer10</b:Tag>
    <b:SourceType>Book</b:SourceType>
    <b:Guid>{A97ABB1A-EC68-48BB-B6C0-A7B5077FEBE7}</b:Guid>
    <b:Author>
      <b:Author>
        <b:NameList>
          <b:Person>
            <b:Last>Cervantes</b:Last>
            <b:First>J</b:First>
          </b:Person>
          <b:Person>
            <b:Last>Delgado</b:Last>
            <b:First>E</b:First>
          </b:Person>
        </b:NameList>
      </b:Author>
    </b:Author>
    <b:Title>Diseño y construcción de un robot de vigilancia con paralizador</b:Title>
    <b:Year>2010</b:Year>
    <b:City>México D.F.</b:City>
    <b:Publisher>Universidad Nacional Autónoma de México</b:Publisher>
    <b:RefOrder>56</b:RefOrder>
  </b:Source>
  <b:Source>
    <b:Tag>Chá12</b:Tag>
    <b:SourceType>Book</b:SourceType>
    <b:Guid>{C9859C2C-3829-415B-95C9-575392196EED}</b:Guid>
    <b:Author>
      <b:Author>
        <b:NameList>
          <b:Person>
            <b:Last>Chávez</b:Last>
            <b:First>A</b:First>
          </b:Person>
        </b:NameList>
      </b:Author>
    </b:Author>
    <b:Title>Prototipo de robot móvil teleoperado</b:Title>
    <b:Year>2012</b:Year>
    <b:City>Querétaro</b:City>
    <b:Publisher>Instituto Politécnico Nacional</b:Publisher>
    <b:RefOrder>15</b:RefOrder>
  </b:Source>
  <b:Source>
    <b:Tag>Pin07</b:Tag>
    <b:SourceType>Book</b:SourceType>
    <b:Guid>{44A6C2F2-FFCE-4848-8928-5E48F9461FD8}</b:Guid>
    <b:Author>
      <b:Author>
        <b:NameList>
          <b:Person>
            <b:Last>Pinta</b:Last>
            <b:First>F.</b:First>
          </b:Person>
        </b:NameList>
      </b:Author>
    </b:Author>
    <b:Title>Diseño y construcción de un robot de vigilancia</b:Title>
    <b:Year>2007</b:Year>
    <b:City>Quito</b:City>
    <b:Publisher>Escuela Politécnica Nacional </b:Publisher>
    <b:RefOrder>57</b:RefOrder>
  </b:Source>
  <b:Source>
    <b:Tag>Pul12</b:Tag>
    <b:SourceType>Book</b:SourceType>
    <b:Guid>{3E9E1056-0368-4B00-AB85-99C4F9DA8624}</b:Guid>
    <b:Author>
      <b:Author>
        <b:NameList>
          <b:Person>
            <b:Last>Pulido</b:Last>
            <b:First>J.</b:First>
          </b:Person>
        </b:NameList>
      </b:Author>
    </b:Author>
    <b:Title>Exploración y reconstrucción tridimensional de entornos exteriores mediante robots móviles    </b:Title>
    <b:Year>2012</b:Year>
    <b:City>Valladolid</b:City>
    <b:Publisher>Universidad de Valladolid </b:Publisher>
    <b:RefOrder>16</b:RefOrder>
  </b:Source>
  <b:Source>
    <b:Tag>Sán03</b:Tag>
    <b:SourceType>Book</b:SourceType>
    <b:Guid>{68349664-0F97-43E1-AC82-BC7685453EE9}</b:Guid>
    <b:Author>
      <b:Author>
        <b:NameList>
          <b:Person>
            <b:Last>Sánchez</b:Last>
            <b:First>J.</b:First>
          </b:Person>
        </b:NameList>
      </b:Author>
    </b:Author>
    <b:Title>Diseño y construcción de un robot móvil autónomo contra incendios</b:Title>
    <b:Year>2003</b:Year>
    <b:City>Puebla </b:City>
    <b:Publisher> Benemérita Universidad Autónoma de Puebla</b:Publisher>
    <b:RefOrder>17</b:RefOrder>
  </b:Source>
  <b:Source>
    <b:Tag>Sán10</b:Tag>
    <b:SourceType>Book</b:SourceType>
    <b:Guid>{DF1A1265-3D44-4E1C-A3C6-3192A1AFEC18}</b:Guid>
    <b:Author>
      <b:Author>
        <b:NameList>
          <b:Person>
            <b:Last>Sánchez</b:Last>
            <b:First>M</b:First>
          </b:Person>
          <b:Person>
            <b:Last>Sánchez</b:Last>
            <b:First>O</b:First>
          </b:Person>
        </b:NameList>
      </b:Author>
    </b:Author>
    <b:Title>Diseño y construcción del prototipo de un robot de seguridad para un local comercial  </b:Title>
    <b:Year>2010</b:Year>
    <b:City>Riobamba </b:City>
    <b:Publisher>Escuela Superior Politécnica De Chimborazo </b:Publisher>
    <b:RefOrder>58</b:RefOrder>
  </b:Source>
  <b:Source>
    <b:Tag>Rea18</b:Tag>
    <b:SourceType>InternetSite</b:SourceType>
    <b:Guid>{92367512-5D67-4E1D-A187-8EAF147B6E32}</b:Guid>
    <b:InternetSiteTitle>Real Academia Española Web site</b:InternetSiteTitle>
    <b:Year>2018</b:Year>
    <b:Month>01</b:Month>
    <b:Day>24</b:Day>
    <b:URL>http://dle.rae.es/?id=I8GSBMK</b:URL>
    <b:Author>
      <b:Author>
        <b:Corporate>Real Academia Española</b:Corporate>
      </b:Author>
    </b:Author>
    <b:RefOrder>19</b:RefOrder>
  </b:Source>
  <b:Source>
    <b:Tag>Rea181</b:Tag>
    <b:SourceType>InternetSite</b:SourceType>
    <b:Guid>{E02D0728-3729-47A9-9E1E-4B76D6D07C61}</b:Guid>
    <b:Author>
      <b:Author>
        <b:Corporate>Real Academia Española</b:Corporate>
      </b:Author>
    </b:Author>
    <b:InternetSiteTitle>Real Academia Española Web site</b:InternetSiteTitle>
    <b:Year>2018</b:Year>
    <b:Month>01</b:Month>
    <b:Day>24</b:Day>
    <b:URL>http://dle.rae.es/?id=K1Wwkf7</b:URL>
    <b:RefOrder>20</b:RefOrder>
  </b:Source>
  <b:Source>
    <b:Tag>Ele18</b:Tag>
    <b:SourceType>InternetSite</b:SourceType>
    <b:Guid>{972A4BD5-B415-43F4-89EB-8F1EC0E019EE}</b:Guid>
    <b:Author>
      <b:Author>
        <b:Corporate>Electronica Estudio</b:Corporate>
      </b:Author>
    </b:Author>
    <b:InternetSiteTitle>Electronicaestudio Web site</b:InternetSiteTitle>
    <b:Year>2018</b:Year>
    <b:Month>01</b:Month>
    <b:Day>24</b:Day>
    <b:URL>http://www.electronicaestudio.com/microcontrolador.htm</b:URL>
    <b:RefOrder>21</b:RefOrder>
  </b:Source>
  <b:Source>
    <b:Tag>Aut18</b:Tag>
    <b:SourceType>InternetSite</b:SourceType>
    <b:Guid>{4D6CCC19-AA36-43D9-ADEE-ADDAC90E947E}</b:Guid>
    <b:Author>
      <b:Author>
        <b:Corporate>Autodesk Corporation</b:Corporate>
      </b:Author>
    </b:Author>
    <b:InternetSiteTitle>latinoamerica.autodesk Web site</b:InternetSiteTitle>
    <b:Year>2018</b:Year>
    <b:Month>01</b:Month>
    <b:Day>24</b:Day>
    <b:URL>https://latinoamerica.autodesk.com/solutions/3d-modeling-software</b:URL>
    <b:RefOrder>22</b:RefOrder>
  </b:Source>
  <b:Source>
    <b:Tag>Rea183</b:Tag>
    <b:SourceType>InternetSite</b:SourceType>
    <b:Guid>{CAD7168E-1164-4677-BE9E-9388E42E21A1}</b:Guid>
    <b:Author>
      <b:Author>
        <b:Corporate>Real Academia Española</b:Corporate>
      </b:Author>
    </b:Author>
    <b:InternetSiteTitle>Real Academia Española Web site</b:InternetSiteTitle>
    <b:Year>2018</b:Year>
    <b:Month>01</b:Month>
    <b:Day>24</b:Day>
    <b:URL>http://dle.rae.es/?id=UTAcBkl</b:URL>
    <b:RefOrder>23</b:RefOrder>
  </b:Source>
  <b:Source>
    <b:Tag>Ing18</b:Tag>
    <b:SourceType>InternetSite</b:SourceType>
    <b:Guid>{173E53AE-DDE6-4BC3-8D41-7B76AE32B43A}</b:Guid>
    <b:Author>
      <b:Author>
        <b:Corporate>Ingenierría Mecafenix</b:Corporate>
      </b:Author>
    </b:Author>
    <b:InternetSiteTitle>Ingmecafenix Web site</b:InternetSiteTitle>
    <b:Year>2018</b:Year>
    <b:Month>01</b:Month>
    <b:Day>24</b:Day>
    <b:URL>http://www.ingmecafenix.com/electronica/puente-h-control-motores/</b:URL>
    <b:RefOrder>24</b:RefOrder>
  </b:Source>
  <b:Source>
    <b:Tag>Tec18</b:Tag>
    <b:SourceType>InternetSite</b:SourceType>
    <b:Guid>{39A8B3CA-5CAE-493A-99B1-10A384AF712C}</b:Guid>
    <b:Author>
      <b:Author>
        <b:Corporate>Tecnun</b:Corporate>
      </b:Author>
    </b:Author>
    <b:InternetSiteTitle>Tecnun Web site</b:InternetSiteTitle>
    <b:Year>2018</b:Year>
    <b:Month>01</b:Month>
    <b:Day>24</b:Day>
    <b:URL>http://www4.tecnun.es/asignaturas/control1/proyectos/teleop2D/teleoperacion.htm</b:URL>
    <b:RefOrder>25</b:RefOrder>
  </b:Source>
  <b:Source>
    <b:Tag>Bau10</b:Tag>
    <b:SourceType>Book</b:SourceType>
    <b:Guid>{A02F2B6A-AC46-4099-897A-A16BB7B25E4F}</b:Guid>
    <b:Title> Robotica Manipuladores y robots moviles</b:Title>
    <b:Year>2010</b:Year>
    <b:Author>
      <b:Author>
        <b:NameList>
          <b:Person>
            <b:Last>Bauturone</b:Last>
            <b:First>Anibal</b:First>
          </b:Person>
        </b:NameList>
      </b:Author>
    </b:Author>
    <b:City>México, D.F.</b:City>
    <b:RefOrder>26</b:RefOrder>
  </b:Source>
  <b:Source>
    <b:Tag>Rob09</b:Tag>
    <b:SourceType>DocumentFromInternetSite</b:SourceType>
    <b:Guid>{D37CA1B5-9FB4-46FB-803E-A5D0F05D7450}</b:Guid>
    <b:Year>2009</b:Year>
    <b:Author>
      <b:Author>
        <b:Corporate>Robotik</b:Corporate>
      </b:Author>
    </b:Author>
    <b:InternetSiteTitle>Robotik Web site</b:InternetSiteTitle>
    <b:Month>04</b:Month>
    <b:Day>01</b:Day>
    <b:URL>http://robotik-jjlg.blogspot.com/2009/04/moviles-o-vehiculos-robot.html</b:URL>
    <b:RefOrder>28</b:RefOrder>
  </b:Source>
  <b:Source>
    <b:Tag>Par</b:Tag>
    <b:SourceType>DocumentFromInternetSite</b:SourceType>
    <b:Guid>{C25FA0A6-D1B2-4E08-918E-009943C9641A}</b:Guid>
    <b:Author>
      <b:Author>
        <b:Corporate>Paritarios</b:Corporate>
      </b:Author>
    </b:Author>
    <b:URL>http://www.paritarios.cl/ciencia_robot_salva%20_vidas.htm</b:URL>
    <b:ShortTitle>Japoneses diseñan robots para salvar vidas.</b:ShortTitle>
    <b:Year>2009</b:Year>
    <b:RefOrder>29</b:RefOrder>
  </b:Source>
  <b:Source>
    <b:Tag>Alc12</b:Tag>
    <b:SourceType>DocumentFromInternetSite</b:SourceType>
    <b:Guid>{2CCD3E77-2F71-4E32-8618-F0C28DE1418C}</b:Guid>
    <b:Author>
      <b:Author>
        <b:Corporate>Alcaldía de Bogotá</b:Corporate>
      </b:Author>
    </b:Author>
    <b:InternetSiteTitle>Alcaldiabogota Web site</b:InternetSiteTitle>
    <b:Year>2012</b:Year>
    <b:Month>10</b:Month>
    <b:Day>17</b:Day>
    <b:URL>http://www.alcaldiabogota.gov.co/sisjur/normas/Norma1.jsp?i=49981</b:URL>
    <b:RefOrder>59</b:RefOrder>
  </b:Source>
  <b:Source>
    <b:Tag>Alc14</b:Tag>
    <b:SourceType>DocumentFromInternetSite</b:SourceType>
    <b:Guid>{D193823C-C56F-47A1-91A3-0723D26798D7}</b:Guid>
    <b:Title>Alcaldiabogota Web side</b:Title>
    <b:Year>2014</b:Year>
    <b:Author>
      <b:Author>
        <b:Corporate>Alcaldía de Bogotá</b:Corporate>
      </b:Author>
    </b:Author>
    <b:Month>08</b:Month>
    <b:Day>15</b:Day>
    <b:URL>http://www.alcaldiabogota.gov.co/sisjur/normas/Norma1.jsp?i=59054</b:URL>
    <b:RefOrder>60</b:RefOrder>
  </b:Source>
  <b:Source>
    <b:Tag>Alc94</b:Tag>
    <b:SourceType>DocumentFromInternetSite</b:SourceType>
    <b:Guid>{DB37BA92-C5F7-40D1-B5EE-7D266748902B}</b:Guid>
    <b:Author>
      <b:Author>
        <b:Corporate>Alcaldía de Bogotá</b:Corporate>
      </b:Author>
    </b:Author>
    <b:InternetSiteTitle>Alcaldiabogota Web site</b:InternetSiteTitle>
    <b:Year>1994</b:Year>
    <b:Month>02</b:Month>
    <b:Day>11</b:Day>
    <b:URL>http://www.alcaldiabogota.gov.co/sisjur/normas/Norma1.jsp?i=1341</b:URL>
    <b:RefOrder>61</b:RefOrder>
  </b:Source>
  <b:Source>
    <b:Tag>Pro18</b:Tag>
    <b:SourceType>InternetSite</b:SourceType>
    <b:Guid>{FBDE6D0D-A988-40A0-A5D3-57CA294A49A9}</b:Guid>
    <b:Author>
      <b:Author>
        <b:Corporate>Prometec</b:Corporate>
      </b:Author>
    </b:Author>
    <b:InternetSiteTitle>Prometec Web site</b:InternetSiteTitle>
    <b:Year>2018</b:Year>
    <b:Month>01</b:Month>
    <b:Day>02</b:Day>
    <b:URL>https://www.prometec.net/producto/nrf24l01/#</b:URL>
    <b:RefOrder>62</b:RefOrder>
  </b:Source>
  <b:Source>
    <b:Tag>Vis18</b:Tag>
    <b:SourceType>InternetSite</b:SourceType>
    <b:Guid>{03B6303E-E9E6-4144-B177-B36EF8575273}</b:Guid>
    <b:Author>
      <b:Author>
        <b:Corporate>Vistronica</b:Corporate>
      </b:Author>
    </b:Author>
    <b:InternetSiteTitle>Vistronica Web site</b:InternetSiteTitle>
    <b:Year>2018</b:Year>
    <b:Month>01</b:Month>
    <b:Day>03</b:Day>
    <b:URL>https://www.vistronica.com/board-de-desarrollo/arduino/shield/shield-joystick-analogo-con-botonera-para-arduino-detail.html</b:URL>
    <b:RefOrder>63</b:RefOrder>
  </b:Source>
  <b:Source>
    <b:Tag>Tec182</b:Tag>
    <b:SourceType>InternetSite</b:SourceType>
    <b:Guid>{6FCAC86E-9B4E-47B6-8CA8-8ED5E180B16C}</b:Guid>
    <b:Author>
      <b:Author>
        <b:Corporate>Tecnopura</b:Corporate>
      </b:Author>
    </b:Author>
    <b:InternetSiteTitle>Tecnopura Web site</b:InternetSiteTitle>
    <b:Year>2018</b:Year>
    <b:Month>01</b:Month>
    <b:Day>04</b:Day>
    <b:URL>http://www.tecnopura.com/producto/arduino-uno-r3-mega328p-ch340g-compatible-cable-usb-pines/</b:URL>
    <b:RefOrder>31</b:RefOrder>
  </b:Source>
  <b:Source>
    <b:Tag>Tec183</b:Tag>
    <b:SourceType>InternetSite</b:SourceType>
    <b:Guid>{7CED712D-E3CF-4143-850A-31F83B96905E}</b:Guid>
    <b:Author>
      <b:Author>
        <b:Corporate>Tecnopura</b:Corporate>
      </b:Author>
    </b:Author>
    <b:InternetSiteTitle>Tecnopura Web site</b:InternetSiteTitle>
    <b:Year>2018</b:Year>
    <b:Month>01</b:Month>
    <b:Day>06</b:Day>
    <b:URL>http://www.tecnopura.com/producto/pantalla-lcd-1602-con-modulo-i2c-soldado-display-16x2-digitos/</b:URL>
    <b:RefOrder>64</b:RefOrder>
  </b:Source>
  <b:Source>
    <b:Tag>Vis181</b:Tag>
    <b:SourceType>InternetSite</b:SourceType>
    <b:Guid>{34E64041-DCF6-454E-A30D-44696C84EDC9}</b:Guid>
    <b:InternetSiteTitle>Vistronica Web site</b:InternetSiteTitle>
    <b:Year>2018</b:Year>
    <b:Month>02</b:Month>
    <b:Day>01</b:Day>
    <b:URL>https://www.vistronica.com/conectores-cables-y-switches/cable-dupont-hembra-macho-detail.html</b:URL>
    <b:Author>
      <b:Author>
        <b:Corporate>Vistronica</b:Corporate>
      </b:Author>
    </b:Author>
    <b:RefOrder>32</b:RefOrder>
  </b:Source>
  <b:Source>
    <b:Tag>Tec184</b:Tag>
    <b:SourceType>InternetSite</b:SourceType>
    <b:Guid>{D9372584-9029-4179-88E9-10F74E85E3A1}</b:Guid>
    <b:Author>
      <b:Author>
        <b:Corporate>Tecnopura</b:Corporate>
      </b:Author>
    </b:Author>
    <b:InternetSiteTitle>Tecnopura Web site</b:InternetSiteTitle>
    <b:Year>2018</b:Year>
    <b:Month>01</b:Month>
    <b:Day>09</b:Day>
    <b:URL>http://www.tecnopura.com/producto/buzzer-zumbador-con-sonido-continuo-de-5v/</b:URL>
    <b:RefOrder>65</b:RefOrder>
  </b:Source>
  <b:Source>
    <b:Tag>Tec185</b:Tag>
    <b:SourceType>InternetSite</b:SourceType>
    <b:Guid>{D4B7DC22-7803-4B14-AE64-82DFB381E8B8}</b:Guid>
    <b:Author>
      <b:Author>
        <b:Corporate>Tecnopura</b:Corporate>
      </b:Author>
    </b:Author>
    <b:InternetSiteTitle>Tecnopura Web site</b:InternetSiteTitle>
    <b:Year>2018</b:Year>
    <b:Month>01</b:Month>
    <b:Day>09</b:Day>
    <b:URL>http://www.tecnopura.com/producto/pila-cuadrada-9v-bateria-9v-marca-gp-ref-6f22/</b:URL>
    <b:RefOrder>66</b:RefOrder>
  </b:Source>
  <b:Source>
    <b:Tag>Tec186</b:Tag>
    <b:SourceType>InternetSite</b:SourceType>
    <b:Guid>{D940B4DE-3DF3-404F-8C7E-C84116FBB1A1}</b:Guid>
    <b:Author>
      <b:Author>
        <b:Corporate>Tecnopura</b:Corporate>
      </b:Author>
    </b:Author>
    <b:InternetSiteTitle>Tecnopura Web site</b:InternetSiteTitle>
    <b:Year>2018</b:Year>
    <b:Month>01</b:Month>
    <b:Day>26</b:Day>
    <b:URL>http://www.tecnopura.com/producto/cable-usb-azul-para-arduino-uno-mega/</b:URL>
    <b:RefOrder>67</b:RefOrder>
  </b:Source>
  <b:Source>
    <b:Tag>Ade18</b:Tag>
    <b:SourceType>InternetSite</b:SourceType>
    <b:Guid>{BE00A3D8-1076-4932-8042-8BA2D7494595}</b:Guid>
    <b:Author>
      <b:Author>
        <b:Corporate>Adelat</b:Corporate>
      </b:Author>
    </b:Author>
    <b:InternetSiteTitle>Adelat Web site</b:InternetSiteTitle>
    <b:Year>2018</b:Year>
    <b:Month>01</b:Month>
    <b:Day>15</b:Day>
    <b:URL>http://www.adelat.org/media/docum/App00_Contenidos/</b:URL>
    <b:RefOrder>47</b:RefOrder>
  </b:Source>
  <b:Source>
    <b:Tag>Har17</b:Tag>
    <b:SourceType>InternetSite</b:SourceType>
    <b:Guid>{A549D66E-B98B-4259-A359-154BFDF29E78}</b:Guid>
    <b:Title>La humanidad va hacia un nuevo orden</b:Title>
    <b:Year>2017</b:Year>
    <b:Author>
      <b:Author>
        <b:NameList>
          <b:Person>
            <b:Last>Harari</b:Last>
            <b:First>Yuval</b:First>
          </b:Person>
        </b:NameList>
      </b:Author>
    </b:Author>
    <b:InternetSiteTitle>El Tiempo Web site</b:InternetSiteTitle>
    <b:Month>06</b:Month>
    <b:Day>11</b:Day>
    <b:URL>http://www.eltiempo.com/tecnosfera/novedades-tecnologia/analisis-del-alcance-de-la-robotica-a-nivel-mundial-97606</b:URL>
    <b:RefOrder>2</b:RefOrder>
  </b:Source>
  <b:Source>
    <b:Tag>Vil09</b:Tag>
    <b:SourceType>JournalArticle</b:SourceType>
    <b:Guid>{679DE3AC-4E76-4B22-A2A0-CEC8941450F4}</b:Guid>
    <b:Author>
      <b:Author>
        <b:NameList>
          <b:Person>
            <b:Last>Villa-Medina</b:Last>
            <b:First>Francisco</b:First>
          </b:Person>
          <b:Person>
            <b:Last>Gutiérrez</b:Last>
            <b:First>Joaquín</b:First>
          </b:Person>
          <b:Person>
            <b:Last>Porta-Gándara</b:Last>
            <b:First>Miguel</b:First>
          </b:Person>
        </b:NameList>
      </b:Author>
    </b:Author>
    <b:Title>Vehículo robótico: autónomo y teleoperado con una PDA</b:Title>
    <b:InternetSiteTitle>Scielo Web site</b:InternetSiteTitle>
    <b:Year>2009</b:Year>
    <b:URL>http://www.scielo.org.mx/scielo.php?script=sci_arttext&amp;pid=S1665-73812009000100002</b:URL>
    <b:JournalName>Ingeniería mecánica, tecnología y desarrollo</b:JournalName>
    <b:Pages>1-2</b:Pages>
    <b:Volume>3</b:Volume>
    <b:Issue>2</b:Issue>
    <b:StandardNumber>ISSN 1665-7381</b:StandardNumber>
    <b:RefOrder>4</b:RefOrder>
  </b:Source>
  <b:Source>
    <b:Tag>Bat15</b:Tag>
    <b:SourceType>InternetSite</b:SourceType>
    <b:Guid>{D23351E7-1544-4FC7-BD66-3C5567E1B641}</b:Guid>
    <b:Title>Apps y energía electrica</b:Title>
    <b:Year>2015</b:Year>
    <b:Author>
      <b:Author>
        <b:Corporate>Batura </b:Corporate>
      </b:Author>
    </b:Author>
    <b:InternetSiteTitle>aplicacionesmovil Web site </b:InternetSiteTitle>
    <b:Month>07</b:Month>
    <b:Day>07</b:Day>
    <b:URL>https://aplicacionesmovil.com/industria-4-0/apps-y-energia-electrica/</b:URL>
    <b:RefOrder>6</b:RefOrder>
  </b:Source>
  <b:Source>
    <b:Tag>Vel10</b:Tag>
    <b:SourceType>Book</b:SourceType>
    <b:Guid>{9A87D1C4-A816-4014-AC5A-9AFA35C29B6B}</b:Guid>
    <b:Author>
      <b:Author>
        <b:NameList>
          <b:Person>
            <b:Last>Velandia</b:Last>
            <b:First>Claudia.</b:First>
          </b:Person>
        </b:NameList>
      </b:Author>
    </b:Author>
    <b:Title>Implementación de un sistema de control de PH y temperatura para un biodigestor anaerobio de lecho fijo</b:Title>
    <b:Year>2010</b:Year>
    <b:City>Bucaramanga</b:City>
    <b:Publisher>Universidad Industrial de Santander</b:Publisher>
    <b:RefOrder>11</b:RefOrder>
  </b:Source>
  <b:Source>
    <b:Tag>Rod06</b:Tag>
    <b:SourceType>Book</b:SourceType>
    <b:Guid>{D3D5A235-0759-4B66-AA53-C8442674254A}</b:Guid>
    <b:Title>Diseño de un sistema inalámbrico para el monitoreo en tiempo real de temperatura y humedad relativa bajo invernadero </b:Title>
    <b:Year>2006</b:Year>
    <b:Author>
      <b:Author>
        <b:NameList>
          <b:Person>
            <b:Last>Rodríguez</b:Last>
            <b:First>Jaime</b:First>
          </b:Person>
        </b:NameList>
      </b:Author>
    </b:Author>
    <b:City>Bogota</b:City>
    <b:Publisher>UNIVERSIDAD DE LA SALLE</b:Publisher>
    <b:RefOrder>12</b:RefOrder>
  </b:Source>
  <b:Source>
    <b:Tag>PRO13</b:Tag>
    <b:SourceType>Book</b:SourceType>
    <b:Guid>{1D3E022C-4C35-4089-A344-8A3FF82EA994}</b:Guid>
    <b:Title>Prototipo de estación meteorológica para la medición de variables ambientales aplicando técnicas de diseño experimental </b:Title>
    <b:Year>2013</b:Year>
    <b:City>BARRANQUILLA</b:City>
    <b:Publisher>UNIVERSIDAD DE LA COSTA</b:Publisher>
    <b:Author>
      <b:Author>
        <b:NameList>
          <b:Person>
            <b:Last>Carbonell</b:Last>
            <b:First>Nancy</b:First>
          </b:Person>
          <b:Person>
            <b:Last>Morrón</b:Last>
            <b:First>Daniel</b:First>
          </b:Person>
        </b:NameList>
      </b:Author>
    </b:Author>
    <b:RefOrder>13</b:RefOrder>
  </b:Source>
  <b:Source>
    <b:Tag>Llu15</b:Tag>
    <b:SourceType>Book</b:SourceType>
    <b:Guid>{954221A7-5568-4B1B-9E8E-898244E4EC74}</b:Guid>
    <b:Author>
      <b:Author>
        <b:NameList>
          <b:Person>
            <b:Last>Lluesma</b:Last>
            <b:First>Javier</b:First>
          </b:Person>
        </b:NameList>
      </b:Author>
    </b:Author>
    <b:Title> Monitor remoto de temperatura y humedad</b:Title>
    <b:Year>2015</b:Year>
    <b:City>Valencia</b:City>
    <b:Publisher>UNIVERSIDAD POLITÉCNICA DE VALENCIA</b:Publisher>
    <b:RefOrder>14</b:RefOrder>
  </b:Source>
  <b:Source>
    <b:Tag>CDM17</b:Tag>
    <b:SourceType>InternetSite</b:SourceType>
    <b:Guid>{FF6464EF-B41B-4DF1-8233-82B28FB6804D}</b:Guid>
    <b:Author>
      <b:Author>
        <b:Corporate>CDMB Corporation</b:Corporate>
      </b:Author>
    </b:Author>
    <b:Title>CDMB</b:Title>
    <b:YearAccessed>2017</b:YearAccessed>
    <b:MonthAccessed>11</b:MonthAccessed>
    <b:DayAccessed>20</b:DayAccessed>
    <b:URL>http://www.cdmb.gov.co/web/gestion-institucional/gestion-territorio/gestion-riesgo/item/4248-monitoreo</b:URL>
    <b:InternetSiteTitle>CDMB. gov Web site</b:InternetSiteTitle>
    <b:Year>2018</b:Year>
    <b:Month>29</b:Month>
    <b:Day>04</b:Day>
    <b:RefOrder>30</b:RefOrder>
  </b:Source>
  <b:Source>
    <b:Tag>Vis1816</b:Tag>
    <b:SourceType>InternetSite</b:SourceType>
    <b:Guid>{44FB062C-DC4D-4B99-BFAB-F8742A2DD849}</b:Guid>
    <b:Author>
      <b:Author>
        <b:Corporate>Vistronica S.A.S.</b:Corporate>
      </b:Author>
    </b:Author>
    <b:Title>Par de llantas de plástico 6.5cm diámetro</b:Title>
    <b:InternetSiteTitle>Vistronica Web site</b:InternetSiteTitle>
    <b:Year>2018</b:Year>
    <b:Month>07</b:Month>
    <b:Day>04</b:Day>
    <b:URL>https://www.vistronica.com/robotica/ruedas/par-de-llantas-de-plastico-65cm-diametro-detail.html</b:URL>
    <b:RefOrder>40</b:RefOrder>
  </b:Source>
  <b:Source>
    <b:Tag>Pro181</b:Tag>
    <b:SourceType>InternetSite</b:SourceType>
    <b:Guid>{97ACA7DF-9048-4F08-9127-9B02115E8DA8}</b:Guid>
    <b:Author>
      <b:Author>
        <b:Corporate>Prometec S.A.S.</b:Corporate>
      </b:Author>
    </b:Author>
    <b:Title>ARDUINO Y L298N: MONTAJE Y CONEXIÓN</b:Title>
    <b:InternetSiteTitle>Prometec Web site</b:InternetSiteTitle>
    <b:Year>2018</b:Year>
    <b:Month>07</b:Month>
    <b:Day>05</b:Day>
    <b:URL>https://www.prometec.net/coche-arduino-l298n/</b:URL>
    <b:RefOrder>42</b:RefOrder>
  </b:Source>
  <b:Source>
    <b:Tag>Nay18</b:Tag>
    <b:SourceType>InternetSite</b:SourceType>
    <b:Guid>{A98D8820-3C98-404B-A6B3-DDABC688D8D0}</b:Guid>
    <b:Author>
      <b:Author>
        <b:Corporate>Naylampmechatronics</b:Corporate>
      </b:Author>
    </b:Author>
    <b:Title>Tutorial Básico de Uso del Módulo Bluetooth HC-06 y HC-05</b:Title>
    <b:InternetSiteTitle>Naylampmechatronics Web site</b:InternetSiteTitle>
    <b:Year>2018</b:Year>
    <b:Month>07</b:Month>
    <b:Day>05</b:Day>
    <b:URL>https://www.naylampmechatronics.com/blog/12_Tutorial-B%C3%A1sico-de-Uso-del-M%C3%B3dulo-Bluetooth-H.html</b:URL>
    <b:RefOrder>43</b:RefOrder>
  </b:Source>
  <b:Source>
    <b:Tag>Nay181</b:Tag>
    <b:SourceType>InternetSite</b:SourceType>
    <b:Guid>{555E1C53-D8C4-42A9-B2B8-198538690B3B}</b:Guid>
    <b:Author>
      <b:Author>
        <b:Corporate>Naylamp Mechatronic</b:Corporate>
      </b:Author>
    </b:Author>
    <b:Title>Tutorial sensores de gas MQ2, MQ3, MQ7 y MQ135</b:Title>
    <b:InternetSiteTitle>Naylamp Mechatronic Web site</b:InternetSiteTitle>
    <b:Year>2018</b:Year>
    <b:Month>07</b:Month>
    <b:Day>05</b:Day>
    <b:URL>https://naylampmechatronics.com/blog/42_Tutorial-sensores-de-gas-MQ2-MQ3-MQ7-y-MQ13.html</b:URL>
    <b:RefOrder>44</b:RefOrder>
  </b:Source>
  <b:Source>
    <b:Tag>Vre18</b:Tag>
    <b:SourceType>InternetSite</b:SourceType>
    <b:Guid>{D8B189B2-25CD-420F-888B-6FE5E67497FB}</b:Guid>
    <b:Author>
      <b:Author>
        <b:Corporate>Vretechnologies</b:Corporate>
      </b:Author>
    </b:Author>
    <b:Title>Sensor BMP180, definiciones y funcionamiento.</b:Title>
    <b:InternetSiteTitle>Vretechnologies Web site</b:InternetSiteTitle>
    <b:Year>2018</b:Year>
    <b:Month>07</b:Month>
    <b:Day>05</b:Day>
    <b:URL>http://vretechnologies.blogspot.com/2017/01/sensor-bmp180-con-arduino.html</b:URL>
    <b:RefOrder>45</b:RefOrder>
  </b:Source>
  <b:Source>
    <b:Tag>Het182</b:Tag>
    <b:SourceType>InternetSite</b:SourceType>
    <b:Guid>{E548C591-0C23-4EB5-B3F7-E2A0812F45E1}</b:Guid>
    <b:Author>
      <b:Author>
        <b:Corporate>Hetpro-Store</b:Corporate>
      </b:Author>
    </b:Author>
    <b:Title>DHT11 Sensor de humedad y temperatura </b:Title>
    <b:InternetSiteTitle>Hetpro-Store Web site</b:InternetSiteTitle>
    <b:Year>2018</b:Year>
    <b:Month>07</b:Month>
    <b:Day>06</b:Day>
    <b:URL>https://hetpro-store.com/TUTORIALES/sensor-dht11/</b:URL>
    <b:RefOrder>46</b:RefOrder>
  </b:Source>
  <b:Source>
    <b:Tag>CPS18</b:Tag>
    <b:SourceType>InternetSite</b:SourceType>
    <b:Guid>{7CD14363-97A4-41F0-A369-6F0F4AF9274C}</b:Guid>
    <b:Author>
      <b:Author>
        <b:Corporate>CPSC </b:Corporate>
      </b:Author>
    </b:Author>
    <b:Title>Monóxido de Carbono - Preguntas y Respuestas</b:Title>
    <b:InternetSiteTitle>CPSC Web site</b:InternetSiteTitle>
    <b:Year>2018</b:Year>
    <b:Month>07</b:Month>
    <b:Day>13</b:Day>
    <b:URL>https://www.cpsc.gov/es/Safety-Education/Centro-de-informacion-seguridad/Carbon-Monoxide-Info-Center-Spanish/Monoxido-de-Carbono---Preguntas-y-Respuestas</b:URL>
    <b:RefOrder>48</b:RefOrder>
  </b:Source>
</b:Sources>
</file>

<file path=customXml/item2.xml><?xml version="1.0" encoding="utf-8"?>
<ct:contentTypeSchema xmlns:ct="http://schemas.microsoft.com/office/2006/metadata/contentType" xmlns:ma="http://schemas.microsoft.com/office/2006/metadata/properties/metaAttributes" ct:_="" ma:_="" ma:contentTypeName="Documento" ma:contentTypeID="0x010100807D3CAAA0841A4BBA12E828F65BF026" ma:contentTypeVersion="10" ma:contentTypeDescription="Crear nuevo documento." ma:contentTypeScope="" ma:versionID="099f5f012143965abfda2ce6e986d131">
  <xsd:schema xmlns:xsd="http://www.w3.org/2001/XMLSchema" xmlns:xs="http://www.w3.org/2001/XMLSchema" xmlns:p="http://schemas.microsoft.com/office/2006/metadata/properties" xmlns:ns2="773b7f24-9339-4348-8409-bfd55c94a743" xmlns:ns3="825eee5a-2ba0-4e5f-976a-2379241c4cee" targetNamespace="http://schemas.microsoft.com/office/2006/metadata/properties" ma:root="true" ma:fieldsID="cb2462acaab667a382be404f5e0ae53b" ns2:_="" ns3:_="">
    <xsd:import namespace="773b7f24-9339-4348-8409-bfd55c94a743"/>
    <xsd:import namespace="825eee5a-2ba0-4e5f-976a-2379241c4ce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3b7f24-9339-4348-8409-bfd55c94a7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25eee5a-2ba0-4e5f-976a-2379241c4cee" elementFormDefault="qualified">
    <xsd:import namespace="http://schemas.microsoft.com/office/2006/documentManagement/types"/>
    <xsd:import namespace="http://schemas.microsoft.com/office/infopath/2007/PartnerControls"/>
    <xsd:element name="SharedWithUsers" ma:index="14"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14B104D-739F-4E12-B72C-BD4B92A53E62}">
  <ds:schemaRefs>
    <ds:schemaRef ds:uri="http://schemas.openxmlformats.org/officeDocument/2006/bibliography"/>
  </ds:schemaRefs>
</ds:datastoreItem>
</file>

<file path=customXml/itemProps2.xml><?xml version="1.0" encoding="utf-8"?>
<ds:datastoreItem xmlns:ds="http://schemas.openxmlformats.org/officeDocument/2006/customXml" ds:itemID="{6B69BF5D-B379-4EB2-95DB-D7EEA92DFDE2}"/>
</file>

<file path=customXml/itemProps3.xml><?xml version="1.0" encoding="utf-8"?>
<ds:datastoreItem xmlns:ds="http://schemas.openxmlformats.org/officeDocument/2006/customXml" ds:itemID="{2EDF156C-A171-4D1D-85AF-D388A088E70E}"/>
</file>

<file path=customXml/itemProps4.xml><?xml version="1.0" encoding="utf-8"?>
<ds:datastoreItem xmlns:ds="http://schemas.openxmlformats.org/officeDocument/2006/customXml" ds:itemID="{04565339-33C3-43E7-88E6-7BB7AF041826}"/>
</file>

<file path=docProps/app.xml><?xml version="1.0" encoding="utf-8"?>
<Properties xmlns="http://schemas.openxmlformats.org/officeDocument/2006/extended-properties" xmlns:vt="http://schemas.openxmlformats.org/officeDocument/2006/docPropsVTypes">
  <Template>Normal.dotm</Template>
  <TotalTime>1</TotalTime>
  <Pages>9</Pages>
  <Words>3325</Words>
  <Characters>18954</Characters>
  <Application>Microsoft Office Word</Application>
  <DocSecurity>0</DocSecurity>
  <Lines>157</Lines>
  <Paragraphs>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UTS</dc:creator>
  <cp:keywords/>
  <dc:description/>
  <cp:lastModifiedBy>UTS</cp:lastModifiedBy>
  <cp:revision>2</cp:revision>
  <cp:lastPrinted>2019-02-06T20:56:00Z</cp:lastPrinted>
  <dcterms:created xsi:type="dcterms:W3CDTF">2019-06-18T22:06:00Z</dcterms:created>
  <dcterms:modified xsi:type="dcterms:W3CDTF">2019-06-18T22:06:00Z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0x010100807D3CAAA0841A4BBA12E828F65BF026</vt:lpwstr>
  </property>
</Properties>
</file>