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F6585" w14:textId="77777777" w:rsidR="00BA7606" w:rsidRPr="00BD6322" w:rsidRDefault="00BA7606" w:rsidP="007E3C80">
      <w:pPr>
        <w:pStyle w:val="Textoindependiente"/>
        <w:spacing w:line="240" w:lineRule="auto"/>
        <w:rPr>
          <w:sz w:val="20"/>
          <w:szCs w:val="20"/>
        </w:rPr>
      </w:pPr>
    </w:p>
    <w:p w14:paraId="6DA68C8F" w14:textId="77777777" w:rsidR="00856C9F" w:rsidRPr="00BD6322" w:rsidRDefault="00856C9F" w:rsidP="007E3C80">
      <w:pPr>
        <w:tabs>
          <w:tab w:val="left" w:pos="80"/>
        </w:tabs>
        <w:jc w:val="both"/>
        <w:rPr>
          <w:rFonts w:ascii="Arial" w:hAnsi="Arial"/>
          <w:b/>
        </w:rPr>
      </w:pPr>
      <w:r w:rsidRPr="00BD6322">
        <w:rPr>
          <w:rFonts w:ascii="Arial" w:hAnsi="Arial"/>
          <w:b/>
        </w:rPr>
        <w:t>TÍTULO DEL TRABAJO DE GRADO</w:t>
      </w:r>
    </w:p>
    <w:p w14:paraId="296B43DC" w14:textId="77777777" w:rsidR="00AE39B0" w:rsidRDefault="00230C8A" w:rsidP="007E3C80">
      <w:pPr>
        <w:ind w:right="49"/>
        <w:jc w:val="both"/>
        <w:rPr>
          <w:b/>
          <w:color w:val="000000"/>
          <w:sz w:val="24"/>
        </w:rPr>
      </w:pPr>
      <w:r w:rsidRPr="00193DAF">
        <w:rPr>
          <w:b/>
          <w:color w:val="000000"/>
          <w:sz w:val="24"/>
        </w:rPr>
        <w:t>APLICACIÓN DEL PROGRAMADOR LOGICO LENGUAJE LADDER Y FAB PARA MANDO ELECTRONEUMATICOS</w:t>
      </w:r>
      <w:r>
        <w:rPr>
          <w:b/>
          <w:color w:val="000000"/>
          <w:sz w:val="24"/>
        </w:rPr>
        <w:t xml:space="preserve"> </w:t>
      </w:r>
    </w:p>
    <w:p w14:paraId="131716C8" w14:textId="77777777" w:rsidR="00230C8A" w:rsidRPr="00BD6322" w:rsidRDefault="00230C8A" w:rsidP="007E3C80">
      <w:pPr>
        <w:ind w:right="49"/>
        <w:jc w:val="both"/>
        <w:rPr>
          <w:rFonts w:ascii="Arial" w:eastAsia="Arial" w:hAnsi="Arial"/>
          <w:b/>
        </w:rPr>
      </w:pPr>
    </w:p>
    <w:p w14:paraId="77D1B18C" w14:textId="77777777" w:rsidR="00BA7606" w:rsidRDefault="002C427B" w:rsidP="007E3C80">
      <w:pPr>
        <w:ind w:right="49"/>
        <w:jc w:val="both"/>
        <w:rPr>
          <w:rFonts w:ascii="Arial" w:eastAsia="Arial" w:hAnsi="Arial"/>
          <w:b/>
        </w:rPr>
      </w:pPr>
      <w:r>
        <w:rPr>
          <w:rFonts w:ascii="Arial" w:eastAsia="Arial" w:hAnsi="Arial"/>
          <w:b/>
        </w:rPr>
        <w:t>Msc Alexander Quintero Ruiz</w:t>
      </w:r>
    </w:p>
    <w:p w14:paraId="42953F38" w14:textId="77777777" w:rsidR="002C427B" w:rsidRDefault="002C427B" w:rsidP="007E3C80">
      <w:pPr>
        <w:ind w:right="49"/>
        <w:jc w:val="both"/>
        <w:rPr>
          <w:rFonts w:ascii="Arial" w:eastAsia="Arial" w:hAnsi="Arial"/>
          <w:b/>
        </w:rPr>
      </w:pPr>
      <w:r>
        <w:rPr>
          <w:rFonts w:ascii="Arial" w:eastAsia="Arial" w:hAnsi="Arial"/>
          <w:b/>
        </w:rPr>
        <w:t>Msc. Camilo Sandoval</w:t>
      </w:r>
    </w:p>
    <w:p w14:paraId="72A72ED1" w14:textId="77777777" w:rsidR="00A94E89" w:rsidRPr="00BD6322" w:rsidRDefault="00A94E89" w:rsidP="007E3C80">
      <w:pPr>
        <w:ind w:right="49"/>
        <w:jc w:val="both"/>
        <w:rPr>
          <w:rFonts w:ascii="Arial" w:eastAsia="Arial" w:hAnsi="Arial"/>
          <w:b/>
        </w:rPr>
      </w:pPr>
    </w:p>
    <w:p w14:paraId="12BC0236" w14:textId="77777777" w:rsidR="00BA7606" w:rsidRPr="00BD6322" w:rsidRDefault="00BA7606" w:rsidP="007E3C80">
      <w:pPr>
        <w:ind w:right="49"/>
        <w:jc w:val="both"/>
        <w:rPr>
          <w:rFonts w:ascii="Arial" w:eastAsia="Arial" w:hAnsi="Arial"/>
        </w:rPr>
      </w:pPr>
      <w:r w:rsidRPr="00BD6322">
        <w:rPr>
          <w:rFonts w:ascii="Arial" w:eastAsia="Arial" w:hAnsi="Arial"/>
        </w:rPr>
        <w:t>*Docentes Unidades Tecnológicas de Santander.</w:t>
      </w:r>
    </w:p>
    <w:p w14:paraId="51AD95E0" w14:textId="77777777" w:rsidR="00BA7606" w:rsidRPr="00BD6322" w:rsidRDefault="00BA7606" w:rsidP="007E3C80">
      <w:pPr>
        <w:ind w:right="49"/>
        <w:jc w:val="both"/>
        <w:rPr>
          <w:rFonts w:ascii="Arial" w:eastAsia="Arial" w:hAnsi="Arial"/>
        </w:rPr>
      </w:pPr>
      <w:r w:rsidRPr="00BD6322">
        <w:rPr>
          <w:rFonts w:ascii="Arial" w:eastAsia="Arial" w:hAnsi="Arial"/>
        </w:rPr>
        <w:t>Bucaramanga, Santander. Colombia</w:t>
      </w:r>
    </w:p>
    <w:p w14:paraId="0B5B9E6D" w14:textId="77777777" w:rsidR="00C677A2" w:rsidRPr="00BD6322" w:rsidRDefault="00BA7606" w:rsidP="007E3C80">
      <w:pPr>
        <w:ind w:right="49"/>
        <w:jc w:val="both"/>
        <w:rPr>
          <w:rFonts w:ascii="Arial" w:eastAsia="Arial" w:hAnsi="Arial"/>
        </w:rPr>
      </w:pPr>
      <w:r w:rsidRPr="00BD6322">
        <w:rPr>
          <w:rFonts w:ascii="Arial" w:eastAsia="Arial" w:hAnsi="Arial"/>
        </w:rPr>
        <w:t>201</w:t>
      </w:r>
      <w:r w:rsidR="00856C9F" w:rsidRPr="00BD6322">
        <w:rPr>
          <w:rFonts w:ascii="Arial" w:eastAsia="Arial" w:hAnsi="Arial"/>
        </w:rPr>
        <w:t>9</w:t>
      </w:r>
    </w:p>
    <w:p w14:paraId="54D96C3A" w14:textId="77777777" w:rsidR="00DE1CF9" w:rsidRPr="00BD6322" w:rsidRDefault="00DE1CF9" w:rsidP="007E3C80">
      <w:pPr>
        <w:ind w:right="49"/>
        <w:jc w:val="both"/>
        <w:rPr>
          <w:rFonts w:ascii="Arial" w:eastAsia="Arial" w:hAnsi="Arial"/>
        </w:rPr>
      </w:pPr>
    </w:p>
    <w:p w14:paraId="3419C27D" w14:textId="77777777" w:rsidR="00DE1CF9" w:rsidRPr="00BD6322" w:rsidRDefault="00DE1CF9" w:rsidP="007E3C80">
      <w:pPr>
        <w:ind w:right="49"/>
        <w:jc w:val="both"/>
        <w:rPr>
          <w:rFonts w:ascii="Arial" w:eastAsiaTheme="majorEastAsia" w:hAnsi="Arial"/>
          <w:color w:val="2E74B5" w:themeColor="accent1" w:themeShade="BF"/>
        </w:rPr>
      </w:pPr>
      <w:r w:rsidRPr="00BD6322">
        <w:rPr>
          <w:rFonts w:ascii="Arial" w:eastAsiaTheme="majorEastAsia" w:hAnsi="Arial"/>
          <w:color w:val="2E74B5" w:themeColor="accent1" w:themeShade="BF"/>
        </w:rPr>
        <w:t>CONTENIDO</w:t>
      </w:r>
    </w:p>
    <w:p w14:paraId="5B4711F2" w14:textId="77777777" w:rsidR="00DE1CF9" w:rsidRPr="00BD6322" w:rsidRDefault="00DE1CF9" w:rsidP="007E3C80">
      <w:pPr>
        <w:ind w:right="49"/>
        <w:jc w:val="both"/>
        <w:rPr>
          <w:rFonts w:ascii="Arial" w:eastAsiaTheme="majorEastAsia" w:hAnsi="Arial"/>
          <w:color w:val="2E74B5" w:themeColor="accent1" w:themeShade="BF"/>
        </w:rPr>
      </w:pPr>
      <w:bookmarkStart w:id="0" w:name="_GoBack"/>
      <w:bookmarkEnd w:id="0"/>
    </w:p>
    <w:p w14:paraId="50885744" w14:textId="77777777" w:rsidR="00230C8A" w:rsidRPr="006C6855" w:rsidRDefault="00230C8A" w:rsidP="00230C8A">
      <w:pPr>
        <w:pStyle w:val="Ttulo"/>
        <w:rPr>
          <w:rFonts w:cs="Arial"/>
          <w:sz w:val="20"/>
        </w:rPr>
      </w:pPr>
      <w:r w:rsidRPr="006C6855">
        <w:rPr>
          <w:rFonts w:cs="Arial"/>
          <w:szCs w:val="24"/>
        </w:rPr>
        <w:t>T</w:t>
      </w:r>
      <w:r w:rsidRPr="006C6855">
        <w:rPr>
          <w:rFonts w:cs="Arial"/>
          <w:sz w:val="20"/>
        </w:rPr>
        <w:t>ABLA DE CONTENIDO</w:t>
      </w:r>
    </w:p>
    <w:p w14:paraId="1988AA31" w14:textId="77777777" w:rsidR="00230C8A" w:rsidRPr="006C6855" w:rsidRDefault="00230C8A" w:rsidP="00230C8A">
      <w:pPr>
        <w:tabs>
          <w:tab w:val="left" w:pos="80"/>
        </w:tabs>
        <w:rPr>
          <w:rFonts w:ascii="Arial" w:hAnsi="Arial"/>
          <w:b/>
        </w:rPr>
      </w:pPr>
    </w:p>
    <w:p w14:paraId="2AF5CF27" w14:textId="77777777" w:rsidR="00230C8A" w:rsidRPr="006C6855" w:rsidRDefault="00A01143" w:rsidP="00230C8A">
      <w:pPr>
        <w:pStyle w:val="TDC1"/>
        <w:rPr>
          <w:rFonts w:ascii="Arial" w:eastAsiaTheme="minorEastAsia" w:hAnsi="Arial"/>
          <w:b/>
          <w:bCs/>
          <w:caps/>
          <w:noProof/>
        </w:rPr>
      </w:pPr>
      <w:r w:rsidRPr="006C6855">
        <w:rPr>
          <w:rFonts w:ascii="Arial" w:hAnsi="Arial"/>
          <w:b/>
          <w:bCs/>
          <w:caps/>
          <w:u w:val="single"/>
        </w:rPr>
        <w:fldChar w:fldCharType="begin"/>
      </w:r>
      <w:r w:rsidR="00230C8A" w:rsidRPr="006C6855">
        <w:rPr>
          <w:rFonts w:ascii="Arial" w:hAnsi="Arial"/>
          <w:b/>
        </w:rPr>
        <w:instrText xml:space="preserve"> TOC \o "1-3" \h \z \u </w:instrText>
      </w:r>
      <w:r w:rsidRPr="006C6855">
        <w:rPr>
          <w:rFonts w:ascii="Arial" w:hAnsi="Arial"/>
          <w:b/>
          <w:bCs/>
          <w:caps/>
          <w:u w:val="single"/>
        </w:rPr>
        <w:fldChar w:fldCharType="separate"/>
      </w:r>
      <w:r w:rsidR="00230C8A" w:rsidRPr="006C6855">
        <w:rPr>
          <w:rFonts w:ascii="Arial" w:hAnsi="Arial"/>
          <w:b/>
          <w:noProof/>
        </w:rPr>
        <w:t>RESUMEN EJECUTIVO</w:t>
      </w:r>
      <w:r w:rsidR="00230C8A" w:rsidRPr="006C6855">
        <w:rPr>
          <w:rFonts w:ascii="Arial" w:hAnsi="Arial"/>
          <w:b/>
          <w:noProof/>
          <w:webHidden/>
        </w:rPr>
        <w:tab/>
        <w:t>10</w:t>
      </w:r>
    </w:p>
    <w:p w14:paraId="3318CB3C" w14:textId="77777777" w:rsidR="00230C8A" w:rsidRPr="006C6855" w:rsidRDefault="00B53927" w:rsidP="00230C8A">
      <w:pPr>
        <w:pStyle w:val="TDC1"/>
        <w:rPr>
          <w:rFonts w:ascii="Arial" w:eastAsiaTheme="minorEastAsia" w:hAnsi="Arial"/>
          <w:b/>
          <w:bCs/>
          <w:caps/>
          <w:noProof/>
        </w:rPr>
      </w:pPr>
      <w:hyperlink w:anchor="_Toc443661230" w:history="1">
        <w:r w:rsidR="00230C8A" w:rsidRPr="006C6855">
          <w:rPr>
            <w:rStyle w:val="Hipervnculo"/>
            <w:rFonts w:ascii="Arial" w:hAnsi="Arial"/>
            <w:b/>
            <w:noProof/>
          </w:rPr>
          <w:t>INTRODUCCIÓN</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_Toc443661230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1</w:t>
        </w:r>
        <w:r w:rsidR="00A01143" w:rsidRPr="006C6855">
          <w:rPr>
            <w:rFonts w:ascii="Arial" w:hAnsi="Arial"/>
            <w:b/>
            <w:noProof/>
            <w:webHidden/>
          </w:rPr>
          <w:fldChar w:fldCharType="end"/>
        </w:r>
      </w:hyperlink>
      <w:r w:rsidR="00230C8A" w:rsidRPr="006C6855">
        <w:rPr>
          <w:rFonts w:ascii="Arial" w:hAnsi="Arial"/>
          <w:b/>
          <w:noProof/>
        </w:rPr>
        <w:t>1</w:t>
      </w:r>
    </w:p>
    <w:p w14:paraId="59397BE3" w14:textId="77777777" w:rsidR="00230C8A" w:rsidRPr="006C6855" w:rsidRDefault="00B53927" w:rsidP="00230C8A">
      <w:pPr>
        <w:pStyle w:val="TDC1"/>
        <w:tabs>
          <w:tab w:val="left" w:pos="660"/>
        </w:tabs>
        <w:rPr>
          <w:rFonts w:ascii="Arial" w:eastAsiaTheme="minorEastAsia" w:hAnsi="Arial"/>
          <w:b/>
          <w:bCs/>
          <w:caps/>
          <w:noProof/>
        </w:rPr>
      </w:pPr>
      <w:hyperlink w:anchor="_Toc443661231" w:history="1">
        <w:r w:rsidR="00230C8A" w:rsidRPr="006C6855">
          <w:rPr>
            <w:rStyle w:val="Hipervnculo"/>
            <w:rFonts w:ascii="Arial" w:hAnsi="Arial"/>
            <w:b/>
            <w:noProof/>
          </w:rPr>
          <w:t>1.</w:t>
        </w:r>
        <w:r w:rsidR="00230C8A" w:rsidRPr="006C6855">
          <w:rPr>
            <w:rFonts w:ascii="Arial" w:eastAsiaTheme="minorEastAsia" w:hAnsi="Arial"/>
            <w:b/>
            <w:noProof/>
          </w:rPr>
          <w:tab/>
        </w:r>
        <w:r w:rsidR="00230C8A" w:rsidRPr="006C6855">
          <w:rPr>
            <w:rStyle w:val="Hipervnculo"/>
            <w:rFonts w:ascii="Arial" w:hAnsi="Arial"/>
            <w:b/>
            <w:noProof/>
          </w:rPr>
          <w:t>DESCRIPCIÓN DEL TRABAJO DE INVESTIGACIÓN</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_Toc443661231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1</w:t>
        </w:r>
        <w:r w:rsidR="00A01143" w:rsidRPr="006C6855">
          <w:rPr>
            <w:rFonts w:ascii="Arial" w:hAnsi="Arial"/>
            <w:b/>
            <w:noProof/>
            <w:webHidden/>
          </w:rPr>
          <w:fldChar w:fldCharType="end"/>
        </w:r>
      </w:hyperlink>
      <w:r w:rsidR="00230C8A" w:rsidRPr="006C6855">
        <w:rPr>
          <w:rFonts w:ascii="Arial" w:hAnsi="Arial"/>
          <w:b/>
          <w:noProof/>
        </w:rPr>
        <w:t>2</w:t>
      </w:r>
    </w:p>
    <w:p w14:paraId="0D528B0F" w14:textId="77777777" w:rsidR="00230C8A" w:rsidRPr="006C6855" w:rsidRDefault="00B53927" w:rsidP="00230C8A">
      <w:pPr>
        <w:pStyle w:val="TDC2"/>
        <w:tabs>
          <w:tab w:val="left" w:pos="660"/>
          <w:tab w:val="right" w:leader="dot" w:pos="8828"/>
        </w:tabs>
        <w:rPr>
          <w:rFonts w:ascii="Arial" w:hAnsi="Arial" w:cs="Arial"/>
        </w:rPr>
      </w:pPr>
      <w:hyperlink w:anchor="_Toc443661232" w:history="1">
        <w:r w:rsidR="00230C8A" w:rsidRPr="006C6855">
          <w:rPr>
            <w:rStyle w:val="Hipervnculo"/>
            <w:rFonts w:ascii="Arial" w:hAnsi="Arial" w:cs="Arial"/>
          </w:rPr>
          <w:t>1.1.</w:t>
        </w:r>
        <w:r w:rsidR="00230C8A" w:rsidRPr="006C6855">
          <w:rPr>
            <w:rFonts w:ascii="Arial" w:eastAsiaTheme="minorEastAsia" w:hAnsi="Arial" w:cs="Arial"/>
          </w:rPr>
          <w:tab/>
        </w:r>
        <w:r w:rsidR="00230C8A" w:rsidRPr="006C6855">
          <w:rPr>
            <w:rStyle w:val="Hipervnculo"/>
            <w:rFonts w:ascii="Arial" w:hAnsi="Arial" w:cs="Arial"/>
          </w:rPr>
          <w:t>PLANTEAMIENTO DEL PROBLEMA</w:t>
        </w:r>
        <w:r w:rsidR="00230C8A" w:rsidRPr="006C6855">
          <w:rPr>
            <w:rFonts w:ascii="Arial" w:hAnsi="Arial" w:cs="Arial"/>
            <w:webHidden/>
          </w:rPr>
          <w:tab/>
        </w:r>
        <w:r w:rsidR="00A01143" w:rsidRPr="006C6855">
          <w:rPr>
            <w:rFonts w:ascii="Arial" w:hAnsi="Arial" w:cs="Arial"/>
            <w:webHidden/>
          </w:rPr>
          <w:fldChar w:fldCharType="begin"/>
        </w:r>
        <w:r w:rsidR="00230C8A" w:rsidRPr="006C6855">
          <w:rPr>
            <w:rFonts w:ascii="Arial" w:hAnsi="Arial" w:cs="Arial"/>
            <w:webHidden/>
          </w:rPr>
          <w:instrText xml:space="preserve"> PAGEREF _Toc443661232 \h </w:instrText>
        </w:r>
        <w:r w:rsidR="00A01143" w:rsidRPr="006C6855">
          <w:rPr>
            <w:rFonts w:ascii="Arial" w:hAnsi="Arial" w:cs="Arial"/>
            <w:webHidden/>
          </w:rPr>
        </w:r>
        <w:r w:rsidR="00A01143" w:rsidRPr="006C6855">
          <w:rPr>
            <w:rFonts w:ascii="Arial" w:hAnsi="Arial" w:cs="Arial"/>
            <w:webHidden/>
          </w:rPr>
          <w:fldChar w:fldCharType="separate"/>
        </w:r>
        <w:r w:rsidR="00230C8A" w:rsidRPr="006C6855">
          <w:rPr>
            <w:rFonts w:ascii="Arial" w:hAnsi="Arial" w:cs="Arial"/>
            <w:webHidden/>
          </w:rPr>
          <w:t>1</w:t>
        </w:r>
        <w:r w:rsidR="00A01143" w:rsidRPr="006C6855">
          <w:rPr>
            <w:rFonts w:ascii="Arial" w:hAnsi="Arial" w:cs="Arial"/>
            <w:webHidden/>
          </w:rPr>
          <w:fldChar w:fldCharType="end"/>
        </w:r>
      </w:hyperlink>
      <w:r w:rsidR="00230C8A" w:rsidRPr="006C6855">
        <w:rPr>
          <w:rFonts w:ascii="Arial" w:hAnsi="Arial" w:cs="Arial"/>
        </w:rPr>
        <w:t>2</w:t>
      </w:r>
    </w:p>
    <w:p w14:paraId="32AD7EE4" w14:textId="77777777" w:rsidR="00230C8A" w:rsidRPr="006C6855" w:rsidRDefault="00230C8A" w:rsidP="00230C8A">
      <w:pPr>
        <w:rPr>
          <w:rFonts w:ascii="Arial" w:eastAsiaTheme="minorEastAsia" w:hAnsi="Arial"/>
          <w:b/>
        </w:rPr>
      </w:pPr>
      <w:r w:rsidRPr="006C6855">
        <w:rPr>
          <w:rFonts w:ascii="Arial" w:eastAsiaTheme="minorEastAsia" w:hAnsi="Arial"/>
          <w:b/>
        </w:rPr>
        <w:t>1.2.  ¿Es necesaria  la aplicación de los lenguajes LADDER Y FAB en mandos electroneumaticos?.............................................................................................................12</w:t>
      </w:r>
    </w:p>
    <w:p w14:paraId="44E9AC65" w14:textId="77777777" w:rsidR="00230C8A" w:rsidRPr="006C6855" w:rsidRDefault="00B53927" w:rsidP="00230C8A">
      <w:pPr>
        <w:pStyle w:val="TDC2"/>
        <w:tabs>
          <w:tab w:val="left" w:pos="660"/>
          <w:tab w:val="right" w:leader="dot" w:pos="8828"/>
        </w:tabs>
        <w:rPr>
          <w:rFonts w:ascii="Arial" w:eastAsiaTheme="minorEastAsia" w:hAnsi="Arial" w:cs="Arial"/>
          <w:bCs/>
          <w:smallCaps/>
        </w:rPr>
      </w:pPr>
      <w:hyperlink w:anchor="_Toc443661233" w:history="1">
        <w:r w:rsidR="00230C8A" w:rsidRPr="006C6855">
          <w:rPr>
            <w:rStyle w:val="Hipervnculo"/>
            <w:rFonts w:ascii="Arial" w:hAnsi="Arial" w:cs="Arial"/>
          </w:rPr>
          <w:t>1.2.</w:t>
        </w:r>
        <w:r w:rsidR="00230C8A" w:rsidRPr="006C6855">
          <w:rPr>
            <w:rFonts w:ascii="Arial" w:eastAsiaTheme="minorEastAsia" w:hAnsi="Arial" w:cs="Arial"/>
          </w:rPr>
          <w:tab/>
        </w:r>
        <w:r w:rsidR="00230C8A" w:rsidRPr="006C6855">
          <w:rPr>
            <w:rStyle w:val="Hipervnculo"/>
            <w:rFonts w:ascii="Arial" w:hAnsi="Arial" w:cs="Arial"/>
          </w:rPr>
          <w:t>JUSTIFICACIÓN</w:t>
        </w:r>
        <w:r w:rsidR="00230C8A" w:rsidRPr="006C6855">
          <w:rPr>
            <w:rFonts w:ascii="Arial" w:hAnsi="Arial" w:cs="Arial"/>
            <w:webHidden/>
          </w:rPr>
          <w:tab/>
        </w:r>
        <w:r w:rsidR="00A01143" w:rsidRPr="006C6855">
          <w:rPr>
            <w:rFonts w:ascii="Arial" w:hAnsi="Arial" w:cs="Arial"/>
            <w:webHidden/>
          </w:rPr>
          <w:fldChar w:fldCharType="begin"/>
        </w:r>
        <w:r w:rsidR="00230C8A" w:rsidRPr="006C6855">
          <w:rPr>
            <w:rFonts w:ascii="Arial" w:hAnsi="Arial" w:cs="Arial"/>
            <w:webHidden/>
          </w:rPr>
          <w:instrText xml:space="preserve"> PAGEREF _Toc443661233 \h </w:instrText>
        </w:r>
        <w:r w:rsidR="00A01143" w:rsidRPr="006C6855">
          <w:rPr>
            <w:rFonts w:ascii="Arial" w:hAnsi="Arial" w:cs="Arial"/>
            <w:webHidden/>
          </w:rPr>
        </w:r>
        <w:r w:rsidR="00A01143" w:rsidRPr="006C6855">
          <w:rPr>
            <w:rFonts w:ascii="Arial" w:hAnsi="Arial" w:cs="Arial"/>
            <w:webHidden/>
          </w:rPr>
          <w:fldChar w:fldCharType="separate"/>
        </w:r>
        <w:r w:rsidR="00230C8A" w:rsidRPr="006C6855">
          <w:rPr>
            <w:rFonts w:ascii="Arial" w:hAnsi="Arial" w:cs="Arial"/>
            <w:webHidden/>
          </w:rPr>
          <w:t>1</w:t>
        </w:r>
        <w:r w:rsidR="00A01143" w:rsidRPr="006C6855">
          <w:rPr>
            <w:rFonts w:ascii="Arial" w:hAnsi="Arial" w:cs="Arial"/>
            <w:webHidden/>
          </w:rPr>
          <w:fldChar w:fldCharType="end"/>
        </w:r>
      </w:hyperlink>
      <w:r w:rsidR="00230C8A" w:rsidRPr="006C6855">
        <w:rPr>
          <w:rFonts w:ascii="Arial" w:hAnsi="Arial" w:cs="Arial"/>
        </w:rPr>
        <w:t>3</w:t>
      </w:r>
    </w:p>
    <w:p w14:paraId="5387880A" w14:textId="77777777" w:rsidR="00230C8A" w:rsidRPr="006C6855" w:rsidRDefault="00B53927" w:rsidP="00230C8A">
      <w:pPr>
        <w:pStyle w:val="TDC2"/>
        <w:tabs>
          <w:tab w:val="left" w:pos="660"/>
          <w:tab w:val="right" w:leader="dot" w:pos="8828"/>
        </w:tabs>
        <w:rPr>
          <w:rFonts w:ascii="Arial" w:eastAsiaTheme="minorEastAsia" w:hAnsi="Arial" w:cs="Arial"/>
          <w:bCs/>
          <w:smallCaps/>
        </w:rPr>
      </w:pPr>
      <w:hyperlink w:anchor="_Toc443661234" w:history="1">
        <w:r w:rsidR="00230C8A" w:rsidRPr="006C6855">
          <w:rPr>
            <w:rStyle w:val="Hipervnculo"/>
            <w:rFonts w:ascii="Arial" w:hAnsi="Arial" w:cs="Arial"/>
          </w:rPr>
          <w:t>1.3.</w:t>
        </w:r>
        <w:r w:rsidR="00230C8A" w:rsidRPr="006C6855">
          <w:rPr>
            <w:rFonts w:ascii="Arial" w:eastAsiaTheme="minorEastAsia" w:hAnsi="Arial" w:cs="Arial"/>
          </w:rPr>
          <w:tab/>
        </w:r>
        <w:r w:rsidR="00230C8A" w:rsidRPr="006C6855">
          <w:rPr>
            <w:rStyle w:val="Hipervnculo"/>
            <w:rFonts w:ascii="Arial" w:hAnsi="Arial" w:cs="Arial"/>
          </w:rPr>
          <w:t>OBJETIVOS</w:t>
        </w:r>
        <w:r w:rsidR="00230C8A" w:rsidRPr="006C6855">
          <w:rPr>
            <w:rFonts w:ascii="Arial" w:hAnsi="Arial" w:cs="Arial"/>
            <w:webHidden/>
          </w:rPr>
          <w:tab/>
        </w:r>
        <w:r w:rsidR="00A01143" w:rsidRPr="006C6855">
          <w:rPr>
            <w:rFonts w:ascii="Arial" w:hAnsi="Arial" w:cs="Arial"/>
            <w:webHidden/>
          </w:rPr>
          <w:fldChar w:fldCharType="begin"/>
        </w:r>
        <w:r w:rsidR="00230C8A" w:rsidRPr="006C6855">
          <w:rPr>
            <w:rFonts w:ascii="Arial" w:hAnsi="Arial" w:cs="Arial"/>
            <w:webHidden/>
          </w:rPr>
          <w:instrText xml:space="preserve"> PAGEREF _Toc443661234 \h </w:instrText>
        </w:r>
        <w:r w:rsidR="00A01143" w:rsidRPr="006C6855">
          <w:rPr>
            <w:rFonts w:ascii="Arial" w:hAnsi="Arial" w:cs="Arial"/>
            <w:webHidden/>
          </w:rPr>
        </w:r>
        <w:r w:rsidR="00A01143" w:rsidRPr="006C6855">
          <w:rPr>
            <w:rFonts w:ascii="Arial" w:hAnsi="Arial" w:cs="Arial"/>
            <w:webHidden/>
          </w:rPr>
          <w:fldChar w:fldCharType="separate"/>
        </w:r>
        <w:r w:rsidR="00230C8A" w:rsidRPr="006C6855">
          <w:rPr>
            <w:rFonts w:ascii="Arial" w:hAnsi="Arial" w:cs="Arial"/>
            <w:webHidden/>
          </w:rPr>
          <w:t>1</w:t>
        </w:r>
        <w:r w:rsidR="00A01143" w:rsidRPr="006C6855">
          <w:rPr>
            <w:rFonts w:ascii="Arial" w:hAnsi="Arial" w:cs="Arial"/>
            <w:webHidden/>
          </w:rPr>
          <w:fldChar w:fldCharType="end"/>
        </w:r>
      </w:hyperlink>
      <w:r w:rsidR="00230C8A" w:rsidRPr="006C6855">
        <w:rPr>
          <w:rFonts w:ascii="Arial" w:hAnsi="Arial" w:cs="Arial"/>
        </w:rPr>
        <w:t>4</w:t>
      </w:r>
    </w:p>
    <w:p w14:paraId="117AD050" w14:textId="77777777" w:rsidR="00230C8A" w:rsidRPr="006C6855" w:rsidRDefault="00B53927" w:rsidP="00230C8A">
      <w:pPr>
        <w:pStyle w:val="TDC3"/>
        <w:tabs>
          <w:tab w:val="left" w:pos="880"/>
          <w:tab w:val="right" w:leader="dot" w:pos="8828"/>
        </w:tabs>
        <w:rPr>
          <w:rFonts w:ascii="Arial" w:eastAsiaTheme="minorEastAsia" w:hAnsi="Arial"/>
          <w:b/>
          <w:smallCaps/>
          <w:noProof/>
        </w:rPr>
      </w:pPr>
      <w:hyperlink w:anchor="_Toc443661235" w:history="1">
        <w:r w:rsidR="00230C8A" w:rsidRPr="006C6855">
          <w:rPr>
            <w:rStyle w:val="Hipervnculo"/>
            <w:rFonts w:ascii="Arial" w:hAnsi="Arial"/>
            <w:b/>
            <w:noProof/>
          </w:rPr>
          <w:t>1.3.1.</w:t>
        </w:r>
        <w:r w:rsidR="00230C8A" w:rsidRPr="006C6855">
          <w:rPr>
            <w:rFonts w:ascii="Arial" w:eastAsiaTheme="minorEastAsia" w:hAnsi="Arial"/>
            <w:b/>
            <w:noProof/>
          </w:rPr>
          <w:tab/>
        </w:r>
        <w:r w:rsidR="00230C8A" w:rsidRPr="006C6855">
          <w:rPr>
            <w:rStyle w:val="Hipervnculo"/>
            <w:rFonts w:ascii="Arial" w:hAnsi="Arial"/>
            <w:b/>
            <w:noProof/>
          </w:rPr>
          <w:t>OBJETIVO GENERAL</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_Toc443661235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1</w:t>
        </w:r>
        <w:r w:rsidR="00A01143" w:rsidRPr="006C6855">
          <w:rPr>
            <w:rFonts w:ascii="Arial" w:hAnsi="Arial"/>
            <w:b/>
            <w:noProof/>
            <w:webHidden/>
          </w:rPr>
          <w:fldChar w:fldCharType="end"/>
        </w:r>
      </w:hyperlink>
      <w:r w:rsidR="00230C8A" w:rsidRPr="006C6855">
        <w:rPr>
          <w:rFonts w:ascii="Arial" w:hAnsi="Arial"/>
          <w:b/>
          <w:noProof/>
        </w:rPr>
        <w:t>4</w:t>
      </w:r>
    </w:p>
    <w:p w14:paraId="2F963706" w14:textId="77777777" w:rsidR="00230C8A" w:rsidRPr="006C6855" w:rsidRDefault="00B53927" w:rsidP="00230C8A">
      <w:pPr>
        <w:pStyle w:val="TDC3"/>
        <w:tabs>
          <w:tab w:val="left" w:pos="880"/>
          <w:tab w:val="right" w:leader="dot" w:pos="8828"/>
        </w:tabs>
        <w:rPr>
          <w:rFonts w:ascii="Arial" w:eastAsiaTheme="minorEastAsia" w:hAnsi="Arial"/>
          <w:b/>
          <w:smallCaps/>
          <w:noProof/>
        </w:rPr>
      </w:pPr>
      <w:hyperlink w:anchor="_Toc443661236" w:history="1">
        <w:r w:rsidR="00230C8A" w:rsidRPr="006C6855">
          <w:rPr>
            <w:rStyle w:val="Hipervnculo"/>
            <w:rFonts w:ascii="Arial" w:hAnsi="Arial"/>
            <w:b/>
            <w:noProof/>
          </w:rPr>
          <w:t>1.3.2.</w:t>
        </w:r>
        <w:r w:rsidR="00230C8A" w:rsidRPr="006C6855">
          <w:rPr>
            <w:rFonts w:ascii="Arial" w:eastAsiaTheme="minorEastAsia" w:hAnsi="Arial"/>
            <w:b/>
            <w:noProof/>
          </w:rPr>
          <w:tab/>
        </w:r>
        <w:r w:rsidR="00230C8A" w:rsidRPr="006C6855">
          <w:rPr>
            <w:rStyle w:val="Hipervnculo"/>
            <w:rFonts w:ascii="Arial" w:hAnsi="Arial"/>
            <w:b/>
            <w:noProof/>
          </w:rPr>
          <w:t>OBJETIVOS ESPECÍFICOS</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_Toc443661236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1</w:t>
        </w:r>
        <w:r w:rsidR="00A01143" w:rsidRPr="006C6855">
          <w:rPr>
            <w:rFonts w:ascii="Arial" w:hAnsi="Arial"/>
            <w:b/>
            <w:noProof/>
            <w:webHidden/>
          </w:rPr>
          <w:fldChar w:fldCharType="end"/>
        </w:r>
      </w:hyperlink>
      <w:r w:rsidR="00230C8A" w:rsidRPr="006C6855">
        <w:rPr>
          <w:rFonts w:ascii="Arial" w:hAnsi="Arial"/>
          <w:b/>
          <w:noProof/>
        </w:rPr>
        <w:t>4</w:t>
      </w:r>
    </w:p>
    <w:p w14:paraId="30C9B03B" w14:textId="77777777" w:rsidR="00230C8A" w:rsidRPr="006C6855" w:rsidRDefault="00B53927" w:rsidP="00230C8A">
      <w:pPr>
        <w:pStyle w:val="TDC2"/>
        <w:tabs>
          <w:tab w:val="left" w:pos="660"/>
          <w:tab w:val="right" w:leader="dot" w:pos="8828"/>
        </w:tabs>
        <w:rPr>
          <w:rFonts w:ascii="Arial" w:eastAsiaTheme="minorEastAsia" w:hAnsi="Arial" w:cs="Arial"/>
          <w:bCs/>
          <w:smallCaps/>
        </w:rPr>
      </w:pPr>
      <w:hyperlink w:anchor="_Toc443661237" w:history="1">
        <w:r w:rsidR="00230C8A" w:rsidRPr="006C6855">
          <w:rPr>
            <w:rStyle w:val="Hipervnculo"/>
            <w:rFonts w:ascii="Arial" w:hAnsi="Arial" w:cs="Arial"/>
          </w:rPr>
          <w:t>1.4.</w:t>
        </w:r>
        <w:r w:rsidR="00230C8A" w:rsidRPr="006C6855">
          <w:rPr>
            <w:rFonts w:ascii="Arial" w:eastAsiaTheme="minorEastAsia" w:hAnsi="Arial" w:cs="Arial"/>
          </w:rPr>
          <w:tab/>
        </w:r>
        <w:r w:rsidR="00230C8A" w:rsidRPr="006C6855">
          <w:rPr>
            <w:rStyle w:val="Hipervnculo"/>
            <w:rFonts w:ascii="Arial" w:hAnsi="Arial" w:cs="Arial"/>
          </w:rPr>
          <w:t>ESTADO DEL ARTE / ANTECEDENTES</w:t>
        </w:r>
        <w:r w:rsidR="00230C8A" w:rsidRPr="006C6855">
          <w:rPr>
            <w:rFonts w:ascii="Arial" w:hAnsi="Arial" w:cs="Arial"/>
            <w:webHidden/>
          </w:rPr>
          <w:tab/>
        </w:r>
        <w:r w:rsidR="00A01143" w:rsidRPr="006C6855">
          <w:rPr>
            <w:rFonts w:ascii="Arial" w:hAnsi="Arial" w:cs="Arial"/>
            <w:webHidden/>
          </w:rPr>
          <w:fldChar w:fldCharType="begin"/>
        </w:r>
        <w:r w:rsidR="00230C8A" w:rsidRPr="006C6855">
          <w:rPr>
            <w:rFonts w:ascii="Arial" w:hAnsi="Arial" w:cs="Arial"/>
            <w:webHidden/>
          </w:rPr>
          <w:instrText xml:space="preserve"> PAGEREF _Toc443661237 \h </w:instrText>
        </w:r>
        <w:r w:rsidR="00A01143" w:rsidRPr="006C6855">
          <w:rPr>
            <w:rFonts w:ascii="Arial" w:hAnsi="Arial" w:cs="Arial"/>
            <w:webHidden/>
          </w:rPr>
        </w:r>
        <w:r w:rsidR="00A01143" w:rsidRPr="006C6855">
          <w:rPr>
            <w:rFonts w:ascii="Arial" w:hAnsi="Arial" w:cs="Arial"/>
            <w:webHidden/>
          </w:rPr>
          <w:fldChar w:fldCharType="separate"/>
        </w:r>
        <w:r w:rsidR="00230C8A" w:rsidRPr="006C6855">
          <w:rPr>
            <w:rFonts w:ascii="Arial" w:hAnsi="Arial" w:cs="Arial"/>
            <w:webHidden/>
          </w:rPr>
          <w:t>1</w:t>
        </w:r>
        <w:r w:rsidR="00A01143" w:rsidRPr="006C6855">
          <w:rPr>
            <w:rFonts w:ascii="Arial" w:hAnsi="Arial" w:cs="Arial"/>
            <w:webHidden/>
          </w:rPr>
          <w:fldChar w:fldCharType="end"/>
        </w:r>
      </w:hyperlink>
      <w:r w:rsidR="00230C8A" w:rsidRPr="006C6855">
        <w:rPr>
          <w:rFonts w:ascii="Arial" w:hAnsi="Arial" w:cs="Arial"/>
        </w:rPr>
        <w:t>5</w:t>
      </w:r>
    </w:p>
    <w:p w14:paraId="447A931C" w14:textId="77777777" w:rsidR="00230C8A" w:rsidRPr="006C6855" w:rsidRDefault="00B53927" w:rsidP="00230C8A">
      <w:pPr>
        <w:pStyle w:val="TDC1"/>
        <w:tabs>
          <w:tab w:val="left" w:pos="660"/>
        </w:tabs>
        <w:rPr>
          <w:rFonts w:ascii="Arial" w:eastAsiaTheme="minorEastAsia" w:hAnsi="Arial"/>
          <w:b/>
          <w:bCs/>
          <w:caps/>
          <w:noProof/>
        </w:rPr>
      </w:pPr>
      <w:hyperlink w:anchor="_Toc443661238" w:history="1">
        <w:r w:rsidR="00230C8A" w:rsidRPr="006C6855">
          <w:rPr>
            <w:rStyle w:val="Hipervnculo"/>
            <w:rFonts w:ascii="Arial" w:hAnsi="Arial"/>
            <w:b/>
            <w:noProof/>
          </w:rPr>
          <w:t>2.</w:t>
        </w:r>
        <w:r w:rsidR="00230C8A" w:rsidRPr="006C6855">
          <w:rPr>
            <w:rFonts w:ascii="Arial" w:eastAsiaTheme="minorEastAsia" w:hAnsi="Arial"/>
            <w:b/>
            <w:noProof/>
          </w:rPr>
          <w:tab/>
        </w:r>
        <w:r w:rsidR="00230C8A" w:rsidRPr="006C6855">
          <w:rPr>
            <w:rStyle w:val="Hipervnculo"/>
            <w:rFonts w:ascii="Arial" w:hAnsi="Arial"/>
            <w:b/>
            <w:noProof/>
          </w:rPr>
          <w:t>MARCOS REFERENCIALES</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_Toc443661238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1</w:t>
        </w:r>
        <w:r w:rsidR="00A01143" w:rsidRPr="006C6855">
          <w:rPr>
            <w:rFonts w:ascii="Arial" w:hAnsi="Arial"/>
            <w:b/>
            <w:noProof/>
            <w:webHidden/>
          </w:rPr>
          <w:fldChar w:fldCharType="end"/>
        </w:r>
      </w:hyperlink>
      <w:r w:rsidR="00230C8A" w:rsidRPr="006C6855">
        <w:rPr>
          <w:rFonts w:ascii="Arial" w:hAnsi="Arial"/>
          <w:b/>
          <w:noProof/>
        </w:rPr>
        <w:t>6</w:t>
      </w:r>
    </w:p>
    <w:p w14:paraId="2D6A848C" w14:textId="77777777" w:rsidR="00230C8A" w:rsidRPr="006C6855" w:rsidRDefault="00B53927" w:rsidP="00230C8A">
      <w:pPr>
        <w:pStyle w:val="TDC1"/>
        <w:tabs>
          <w:tab w:val="left" w:pos="660"/>
        </w:tabs>
        <w:rPr>
          <w:rFonts w:ascii="Arial" w:eastAsiaTheme="minorEastAsia" w:hAnsi="Arial"/>
          <w:b/>
          <w:bCs/>
          <w:caps/>
          <w:noProof/>
        </w:rPr>
      </w:pPr>
      <w:hyperlink w:anchor="_Toc443661239" w:history="1">
        <w:r w:rsidR="00230C8A" w:rsidRPr="006C6855">
          <w:rPr>
            <w:rStyle w:val="Hipervnculo"/>
            <w:rFonts w:ascii="Arial" w:hAnsi="Arial"/>
            <w:b/>
            <w:noProof/>
          </w:rPr>
          <w:t>3.</w:t>
        </w:r>
        <w:r w:rsidR="00230C8A" w:rsidRPr="006C6855">
          <w:rPr>
            <w:rFonts w:ascii="Arial" w:eastAsiaTheme="minorEastAsia" w:hAnsi="Arial"/>
            <w:b/>
            <w:noProof/>
          </w:rPr>
          <w:tab/>
        </w:r>
        <w:r w:rsidR="00230C8A" w:rsidRPr="006C6855">
          <w:rPr>
            <w:rStyle w:val="Hipervnculo"/>
            <w:rFonts w:ascii="Arial" w:hAnsi="Arial"/>
            <w:b/>
            <w:noProof/>
          </w:rPr>
          <w:t>DESARROLLO DEL TRABAJO DE GRADO</w:t>
        </w:r>
        <w:r w:rsidR="00230C8A" w:rsidRPr="006C6855">
          <w:rPr>
            <w:rFonts w:ascii="Arial" w:hAnsi="Arial"/>
            <w:b/>
            <w:noProof/>
            <w:webHidden/>
          </w:rPr>
          <w:tab/>
        </w:r>
        <w:r w:rsidR="00A01143" w:rsidRPr="006C6855">
          <w:rPr>
            <w:rFonts w:ascii="Arial" w:hAnsi="Arial"/>
            <w:b/>
            <w:noProof/>
            <w:webHidden/>
          </w:rPr>
          <w:fldChar w:fldCharType="begin"/>
        </w:r>
        <w:r w:rsidR="00230C8A" w:rsidRPr="006C6855">
          <w:rPr>
            <w:rFonts w:ascii="Arial" w:hAnsi="Arial"/>
            <w:b/>
            <w:noProof/>
            <w:webHidden/>
          </w:rPr>
          <w:instrText xml:space="preserve"> PAGEREF _Toc443661239 \h </w:instrText>
        </w:r>
        <w:r w:rsidR="00A01143" w:rsidRPr="006C6855">
          <w:rPr>
            <w:rFonts w:ascii="Arial" w:hAnsi="Arial"/>
            <w:b/>
            <w:noProof/>
            <w:webHidden/>
          </w:rPr>
        </w:r>
        <w:r w:rsidR="00A01143" w:rsidRPr="006C6855">
          <w:rPr>
            <w:rFonts w:ascii="Arial" w:hAnsi="Arial"/>
            <w:b/>
            <w:noProof/>
            <w:webHidden/>
          </w:rPr>
          <w:fldChar w:fldCharType="separate"/>
        </w:r>
        <w:r w:rsidR="00230C8A" w:rsidRPr="006C6855">
          <w:rPr>
            <w:rFonts w:ascii="Arial" w:hAnsi="Arial"/>
            <w:b/>
            <w:noProof/>
            <w:webHidden/>
          </w:rPr>
          <w:t>3</w:t>
        </w:r>
        <w:r w:rsidR="00A01143" w:rsidRPr="006C6855">
          <w:rPr>
            <w:rFonts w:ascii="Arial" w:hAnsi="Arial"/>
            <w:b/>
            <w:noProof/>
            <w:webHidden/>
          </w:rPr>
          <w:fldChar w:fldCharType="end"/>
        </w:r>
      </w:hyperlink>
      <w:r w:rsidR="00230C8A" w:rsidRPr="006C6855">
        <w:rPr>
          <w:rFonts w:ascii="Arial" w:hAnsi="Arial"/>
          <w:b/>
          <w:noProof/>
        </w:rPr>
        <w:t>4</w:t>
      </w:r>
    </w:p>
    <w:p w14:paraId="6A6BAD7F" w14:textId="77777777" w:rsidR="00230C8A" w:rsidRPr="006C6855" w:rsidRDefault="00B53927" w:rsidP="00230C8A">
      <w:pPr>
        <w:pStyle w:val="TDC1"/>
        <w:tabs>
          <w:tab w:val="left" w:pos="660"/>
        </w:tabs>
        <w:rPr>
          <w:rFonts w:ascii="Arial" w:eastAsiaTheme="minorEastAsia" w:hAnsi="Arial"/>
          <w:b/>
          <w:bCs/>
          <w:caps/>
          <w:noProof/>
        </w:rPr>
      </w:pPr>
      <w:hyperlink w:anchor="_Toc443661240" w:history="1">
        <w:r w:rsidR="00230C8A" w:rsidRPr="006C6855">
          <w:rPr>
            <w:rStyle w:val="Hipervnculo"/>
            <w:rFonts w:ascii="Arial" w:hAnsi="Arial"/>
            <w:b/>
            <w:noProof/>
          </w:rPr>
          <w:t>4.</w:t>
        </w:r>
        <w:r w:rsidR="00230C8A" w:rsidRPr="006C6855">
          <w:rPr>
            <w:rFonts w:ascii="Arial" w:eastAsiaTheme="minorEastAsia" w:hAnsi="Arial"/>
            <w:b/>
            <w:noProof/>
          </w:rPr>
          <w:tab/>
        </w:r>
        <w:r w:rsidR="00230C8A" w:rsidRPr="006C6855">
          <w:rPr>
            <w:rStyle w:val="Hipervnculo"/>
            <w:rFonts w:ascii="Arial" w:hAnsi="Arial"/>
            <w:b/>
            <w:noProof/>
          </w:rPr>
          <w:t>RESULTADOS</w:t>
        </w:r>
        <w:r w:rsidR="00230C8A" w:rsidRPr="006C6855">
          <w:rPr>
            <w:rFonts w:ascii="Arial" w:hAnsi="Arial"/>
            <w:b/>
            <w:noProof/>
            <w:webHidden/>
          </w:rPr>
          <w:tab/>
        </w:r>
      </w:hyperlink>
      <w:r w:rsidR="00230C8A" w:rsidRPr="006C6855">
        <w:rPr>
          <w:rFonts w:ascii="Arial" w:hAnsi="Arial"/>
          <w:b/>
          <w:noProof/>
        </w:rPr>
        <w:t>52</w:t>
      </w:r>
    </w:p>
    <w:p w14:paraId="3FEBDBA5" w14:textId="77777777" w:rsidR="00230C8A" w:rsidRPr="006C6855" w:rsidRDefault="00230C8A" w:rsidP="00230C8A">
      <w:pPr>
        <w:rPr>
          <w:rFonts w:ascii="Arial" w:eastAsiaTheme="minorEastAsia" w:hAnsi="Arial"/>
          <w:b/>
        </w:rPr>
      </w:pPr>
    </w:p>
    <w:p w14:paraId="5656221B" w14:textId="77777777" w:rsidR="00AE39B0" w:rsidRPr="00DF1C36" w:rsidRDefault="00A01143" w:rsidP="007E3C80">
      <w:pPr>
        <w:rPr>
          <w:rFonts w:ascii="Arial" w:eastAsia="Times New Roman" w:hAnsi="Arial"/>
        </w:rPr>
      </w:pPr>
      <w:r w:rsidRPr="006C6855">
        <w:rPr>
          <w:rFonts w:ascii="Arial" w:hAnsi="Arial"/>
          <w:b/>
        </w:rPr>
        <w:fldChar w:fldCharType="end"/>
      </w:r>
      <w:r w:rsidR="00AE39B0" w:rsidRPr="00DF1C36">
        <w:rPr>
          <w:rFonts w:ascii="Arial" w:eastAsia="Arial" w:hAnsi="Arial"/>
          <w:b/>
          <w:color w:val="2E74B5" w:themeColor="accent1" w:themeShade="BF"/>
        </w:rPr>
        <w:t>DESCRIPCION DEL PROCEDIMIENTO</w:t>
      </w:r>
      <w:r w:rsidRPr="00DF1C36">
        <w:rPr>
          <w:rFonts w:ascii="Arial" w:eastAsia="Times New Roman" w:hAnsi="Arial"/>
        </w:rPr>
        <w:fldChar w:fldCharType="begin"/>
      </w:r>
      <w:r w:rsidR="00DE1CF9" w:rsidRPr="00DF1C36">
        <w:rPr>
          <w:rFonts w:ascii="Arial" w:eastAsia="Times New Roman" w:hAnsi="Arial"/>
        </w:rPr>
        <w:instrText xml:space="preserve"> TC "</w:instrText>
      </w:r>
      <w:bookmarkStart w:id="1" w:name="_Toc4148248"/>
      <w:r w:rsidR="00DE1CF9" w:rsidRPr="00DF1C36">
        <w:rPr>
          <w:rFonts w:ascii="Arial" w:eastAsia="Times New Roman" w:hAnsi="Arial"/>
        </w:rPr>
        <w:instrText>DESCRIPCION DEL PROCEDIMIENTO</w:instrText>
      </w:r>
      <w:bookmarkEnd w:id="1"/>
      <w:r w:rsidR="00DE1CF9" w:rsidRPr="00DF1C36">
        <w:rPr>
          <w:rFonts w:ascii="Arial" w:eastAsia="Times New Roman" w:hAnsi="Arial"/>
        </w:rPr>
        <w:instrText xml:space="preserve">" \f C \l "1" </w:instrText>
      </w:r>
      <w:r w:rsidRPr="00DF1C36">
        <w:rPr>
          <w:rFonts w:ascii="Arial" w:eastAsia="Times New Roman" w:hAnsi="Arial"/>
        </w:rPr>
        <w:fldChar w:fldCharType="end"/>
      </w:r>
    </w:p>
    <w:p w14:paraId="4167457E" w14:textId="77777777" w:rsidR="00AE39B0" w:rsidRPr="00DF1C36" w:rsidRDefault="00AE39B0" w:rsidP="007E3C80">
      <w:pPr>
        <w:rPr>
          <w:rFonts w:ascii="Arial" w:eastAsia="Times New Roman" w:hAnsi="Arial"/>
        </w:rPr>
      </w:pPr>
    </w:p>
    <w:p w14:paraId="31E1CAE4" w14:textId="77777777" w:rsidR="00A94E89" w:rsidRDefault="00BF12F8" w:rsidP="00BF12F8">
      <w:pPr>
        <w:spacing w:line="360" w:lineRule="auto"/>
        <w:rPr>
          <w:rFonts w:ascii="Arial" w:hAnsi="Arial"/>
          <w:color w:val="000000"/>
          <w:szCs w:val="22"/>
          <w:shd w:val="clear" w:color="auto" w:fill="FFFFFF"/>
        </w:rPr>
      </w:pPr>
      <w:r w:rsidRPr="00DF1C36">
        <w:rPr>
          <w:rFonts w:ascii="Arial" w:hAnsi="Arial"/>
          <w:color w:val="000000"/>
          <w:szCs w:val="22"/>
          <w:shd w:val="clear" w:color="auto" w:fill="FFFFFF"/>
        </w:rPr>
        <w:t xml:space="preserve">Es de gran importancia la creación de este manual en el campo practico pues con ellos el uso de los lenguajes de programación LADDER Y FAB y su aplicación en el controlador lógico será más efectivo y lúdico al ejecutar las actividades </w:t>
      </w:r>
    </w:p>
    <w:p w14:paraId="3E3157AF" w14:textId="77777777" w:rsidR="00BF12F8" w:rsidRPr="00DF1C36" w:rsidRDefault="00BF12F8" w:rsidP="00BF12F8">
      <w:pPr>
        <w:spacing w:line="360" w:lineRule="auto"/>
        <w:rPr>
          <w:rFonts w:ascii="Arial" w:hAnsi="Arial"/>
          <w:color w:val="000000"/>
          <w:szCs w:val="22"/>
          <w:shd w:val="clear" w:color="auto" w:fill="FFFFFF"/>
        </w:rPr>
      </w:pPr>
      <w:r w:rsidRPr="00DF1C36">
        <w:rPr>
          <w:rFonts w:ascii="Arial" w:hAnsi="Arial"/>
          <w:color w:val="000000"/>
          <w:szCs w:val="22"/>
          <w:shd w:val="clear" w:color="auto" w:fill="FFFFFF"/>
        </w:rPr>
        <w:t xml:space="preserve">propuestas en clase, mejoraremos los conocimientos de los estudiantes </w:t>
      </w:r>
      <w:r w:rsidRPr="00DF1C36">
        <w:rPr>
          <w:rFonts w:ascii="Arial" w:hAnsi="Arial"/>
          <w:color w:val="000000"/>
          <w:szCs w:val="22"/>
          <w:shd w:val="clear" w:color="auto" w:fill="FFFFFF"/>
        </w:rPr>
        <w:lastRenderedPageBreak/>
        <w:t xml:space="preserve">de las UNIDADES TECNOLÓGICAS DE SANTANDER que asisten al laboratorio de máquinas eléctricas y neumática, </w:t>
      </w:r>
      <w:r w:rsidRPr="00DF1C36">
        <w:rPr>
          <w:rFonts w:ascii="Arial" w:hAnsi="Arial"/>
          <w:szCs w:val="22"/>
        </w:rPr>
        <w:t>desarrollarán destreza en su manejo y conocimientos relacionados con la lógica programada mediante la aplicación de sus lenguajes de programación y sus funciones lógicas</w:t>
      </w:r>
      <w:r w:rsidRPr="00DF1C36">
        <w:rPr>
          <w:rFonts w:ascii="Arial" w:hAnsi="Arial"/>
          <w:color w:val="000000"/>
          <w:szCs w:val="22"/>
          <w:shd w:val="clear" w:color="auto" w:fill="FFFFFF"/>
        </w:rPr>
        <w:t>, es de gran importancia pues en este momento un elevado número de</w:t>
      </w:r>
      <w:r w:rsidRPr="00DF1C36">
        <w:rPr>
          <w:rStyle w:val="apple-converted-space"/>
          <w:rFonts w:ascii="Arial" w:eastAsiaTheme="minorEastAsia" w:hAnsi="Arial"/>
          <w:color w:val="000000"/>
          <w:szCs w:val="22"/>
          <w:shd w:val="clear" w:color="auto" w:fill="FFFFFF"/>
        </w:rPr>
        <w:t> </w:t>
      </w:r>
      <w:r w:rsidRPr="00DF1C36">
        <w:rPr>
          <w:rFonts w:ascii="Arial" w:hAnsi="Arial"/>
          <w:szCs w:val="22"/>
        </w:rPr>
        <w:t xml:space="preserve">industrias </w:t>
      </w:r>
      <w:r w:rsidRPr="00DF1C36">
        <w:rPr>
          <w:rFonts w:ascii="Arial" w:hAnsi="Arial"/>
          <w:color w:val="000000"/>
          <w:szCs w:val="22"/>
          <w:shd w:val="clear" w:color="auto" w:fill="FFFFFF"/>
        </w:rPr>
        <w:t>en todos los campos de la producción hacen uso de este tipo de equipos.</w:t>
      </w:r>
    </w:p>
    <w:p w14:paraId="05FD99A9" w14:textId="77777777" w:rsidR="00BF12F8" w:rsidRPr="00DF1C36" w:rsidRDefault="00BF12F8" w:rsidP="00BF12F8">
      <w:pPr>
        <w:rPr>
          <w:rFonts w:ascii="Arial" w:hAnsi="Arial"/>
          <w:color w:val="A6A6A6"/>
          <w:szCs w:val="22"/>
          <w:highlight w:val="yellow"/>
        </w:rPr>
      </w:pPr>
    </w:p>
    <w:p w14:paraId="6CFCAE00" w14:textId="77777777" w:rsidR="00BF12F8" w:rsidRPr="00DF1C36" w:rsidRDefault="00BF12F8" w:rsidP="00BF12F8">
      <w:pPr>
        <w:spacing w:line="360" w:lineRule="auto"/>
        <w:rPr>
          <w:rFonts w:ascii="Arial" w:hAnsi="Arial"/>
          <w:szCs w:val="22"/>
        </w:rPr>
      </w:pPr>
      <w:r w:rsidRPr="00DF1C36">
        <w:rPr>
          <w:rFonts w:ascii="Arial" w:hAnsi="Arial"/>
          <w:szCs w:val="22"/>
        </w:rPr>
        <w:t>Debido a la amplia demanda en el mercado y al cronograma de estudio en la institución, se forman profesionales con un conocimiento bastante limitado en este tipo de dispositivos, debido a que en el laboratorio no se dispone la cantidad de equipos indispensables para la enseñanza, formación y el desarrollo del conocimiento individual para PLC, esta es una de las mayores causas por las cuales se requiere la creación de este manual y de esta manera iniciar con las mencionadas prácticas y adicional a esto se adquiere un nuevo PLC para el laboratorio, de esta manera contribuyendo con la disposición de equipos para los estudiantes.</w:t>
      </w:r>
    </w:p>
    <w:p w14:paraId="34AC2C63" w14:textId="77777777" w:rsidR="00BF12F8" w:rsidRPr="00DF1C36" w:rsidRDefault="00BF12F8" w:rsidP="00BF12F8">
      <w:pPr>
        <w:rPr>
          <w:rFonts w:ascii="Arial" w:hAnsi="Arial"/>
          <w:color w:val="A6A6A6"/>
          <w:szCs w:val="22"/>
          <w:highlight w:val="yellow"/>
        </w:rPr>
      </w:pPr>
    </w:p>
    <w:p w14:paraId="4C2FAB81" w14:textId="77777777" w:rsidR="00DF1C36" w:rsidRDefault="00BF12F8" w:rsidP="00BF12F8">
      <w:pPr>
        <w:spacing w:line="360" w:lineRule="auto"/>
        <w:rPr>
          <w:rFonts w:ascii="Arial" w:hAnsi="Arial"/>
          <w:szCs w:val="22"/>
        </w:rPr>
      </w:pPr>
      <w:r w:rsidRPr="00DF1C36">
        <w:rPr>
          <w:rFonts w:ascii="Arial" w:hAnsi="Arial"/>
          <w:szCs w:val="22"/>
        </w:rPr>
        <w:t xml:space="preserve">Con la creación de un manual aplicando el estudio de los diferentes lenguajes de programación ya establecidos(Ladder y Fab) donde se oriente al estudiante respecto a cómo funciona y cuál es la aplicación de los mismos en un PLC, les dará una gran experiencia con este tipo de equipos, permitiéndoles así desarrollar sus habilidades y tener claro en que situaciones podemos emplear estos dispositivos teniendo en cuenta las </w:t>
      </w:r>
    </w:p>
    <w:p w14:paraId="5BD35006" w14:textId="77777777" w:rsidR="00DF1C36" w:rsidRDefault="00DF1C36" w:rsidP="00BF12F8">
      <w:pPr>
        <w:spacing w:line="360" w:lineRule="auto"/>
        <w:rPr>
          <w:rFonts w:ascii="Arial" w:hAnsi="Arial"/>
          <w:szCs w:val="22"/>
        </w:rPr>
      </w:pPr>
    </w:p>
    <w:p w14:paraId="54B1E00D" w14:textId="77777777" w:rsidR="00BF12F8" w:rsidRPr="00DF1C36" w:rsidRDefault="00BF12F8" w:rsidP="00BF12F8">
      <w:pPr>
        <w:spacing w:line="360" w:lineRule="auto"/>
        <w:rPr>
          <w:rFonts w:ascii="Arial" w:hAnsi="Arial"/>
          <w:color w:val="000000"/>
          <w:szCs w:val="22"/>
        </w:rPr>
      </w:pPr>
      <w:r w:rsidRPr="00DF1C36">
        <w:rPr>
          <w:rFonts w:ascii="Arial" w:hAnsi="Arial"/>
          <w:szCs w:val="22"/>
        </w:rPr>
        <w:lastRenderedPageBreak/>
        <w:t>necesidades  que se puedan presentar a la hora de mejorar o desarrollar una labor.</w:t>
      </w:r>
      <w:r w:rsidRPr="00DF1C36">
        <w:rPr>
          <w:rFonts w:ascii="Arial" w:hAnsi="Arial"/>
          <w:color w:val="000000"/>
          <w:szCs w:val="22"/>
        </w:rPr>
        <w:br/>
      </w:r>
    </w:p>
    <w:p w14:paraId="46ED45D0" w14:textId="77777777" w:rsidR="007E3C80" w:rsidRPr="00DF1C36" w:rsidRDefault="00BF12F8" w:rsidP="00BF12F8">
      <w:pPr>
        <w:tabs>
          <w:tab w:val="left" w:pos="80"/>
        </w:tabs>
        <w:snapToGrid w:val="0"/>
        <w:jc w:val="both"/>
        <w:rPr>
          <w:rFonts w:ascii="Arial" w:hAnsi="Arial"/>
        </w:rPr>
      </w:pPr>
      <w:r w:rsidRPr="00DF1C36">
        <w:rPr>
          <w:rFonts w:ascii="Arial" w:hAnsi="Arial"/>
          <w:color w:val="000000"/>
          <w:szCs w:val="22"/>
          <w:shd w:val="clear" w:color="auto" w:fill="FFFFFF"/>
        </w:rPr>
        <w:t>Este sistema puede ser empleado en distintos</w:t>
      </w:r>
      <w:r w:rsidRPr="00DF1C36">
        <w:rPr>
          <w:rStyle w:val="apple-converted-space"/>
          <w:rFonts w:ascii="Arial" w:eastAsiaTheme="minorEastAsia" w:hAnsi="Arial"/>
          <w:color w:val="EDB059"/>
          <w:szCs w:val="22"/>
          <w:bdr w:val="none" w:sz="0" w:space="0" w:color="auto" w:frame="1"/>
          <w:shd w:val="clear" w:color="auto" w:fill="FFFFFF"/>
        </w:rPr>
        <w:t> </w:t>
      </w:r>
      <w:r w:rsidRPr="00DF1C36">
        <w:rPr>
          <w:rFonts w:ascii="Arial" w:hAnsi="Arial"/>
          <w:szCs w:val="22"/>
          <w:bdr w:val="none" w:sz="0" w:space="0" w:color="auto" w:frame="1"/>
          <w:shd w:val="clear" w:color="auto" w:fill="FFFFFF"/>
        </w:rPr>
        <w:t>tipos de procesos</w:t>
      </w:r>
      <w:r w:rsidRPr="00DF1C36">
        <w:rPr>
          <w:rFonts w:ascii="Arial" w:hAnsi="Arial"/>
          <w:color w:val="000000"/>
          <w:szCs w:val="22"/>
          <w:shd w:val="clear" w:color="auto" w:fill="FFFFFF"/>
        </w:rPr>
        <w:t xml:space="preserve">, desde aquellos de menor envergadura como montacargas o dosificadores, hasta otros más complejos como manejos de lazos de control o sistemas de líneas de producción. El modelo necesario para cada tarea dependerá precisamente de la complejidad del proceso a monitorear. </w:t>
      </w:r>
    </w:p>
    <w:p w14:paraId="179C1668" w14:textId="77777777" w:rsidR="007E3C80" w:rsidRPr="00DF1C36" w:rsidRDefault="007E3C80" w:rsidP="007E3C80">
      <w:pPr>
        <w:tabs>
          <w:tab w:val="left" w:pos="80"/>
        </w:tabs>
        <w:snapToGrid w:val="0"/>
        <w:jc w:val="both"/>
        <w:rPr>
          <w:rFonts w:ascii="Arial" w:hAnsi="Arial"/>
        </w:rPr>
      </w:pPr>
    </w:p>
    <w:p w14:paraId="5A143F17" w14:textId="77777777" w:rsidR="00BF12F8" w:rsidRPr="00DF1C36" w:rsidRDefault="00BF12F8" w:rsidP="00BF12F8">
      <w:pPr>
        <w:pStyle w:val="Ttulo2"/>
        <w:tabs>
          <w:tab w:val="left" w:pos="80"/>
        </w:tabs>
        <w:snapToGrid w:val="0"/>
        <w:rPr>
          <w:rFonts w:ascii="Arial" w:hAnsi="Arial" w:cs="Arial"/>
          <w:color w:val="000000" w:themeColor="text1"/>
          <w:sz w:val="20"/>
          <w:szCs w:val="20"/>
        </w:rPr>
      </w:pPr>
      <w:r w:rsidRPr="00DF1C36">
        <w:rPr>
          <w:rFonts w:ascii="Arial" w:hAnsi="Arial" w:cs="Arial"/>
          <w:color w:val="000000" w:themeColor="text1"/>
          <w:sz w:val="20"/>
          <w:szCs w:val="20"/>
        </w:rPr>
        <w:t>Es necesaria  la aplicación de los lenguajes LADDER Y FAB en mandos electroneumaticos?</w:t>
      </w:r>
    </w:p>
    <w:p w14:paraId="55C52EBE" w14:textId="77777777" w:rsidR="00BF12F8" w:rsidRPr="00DF1C36" w:rsidRDefault="00BF12F8" w:rsidP="00BF12F8">
      <w:pPr>
        <w:pStyle w:val="Ttulo1"/>
        <w:spacing w:line="360" w:lineRule="auto"/>
        <w:jc w:val="both"/>
        <w:rPr>
          <w:rFonts w:ascii="Arial" w:hAnsi="Arial" w:cs="Arial"/>
          <w:sz w:val="22"/>
          <w:szCs w:val="22"/>
        </w:rPr>
      </w:pPr>
      <w:r w:rsidRPr="00DF1C36">
        <w:rPr>
          <w:rFonts w:ascii="Arial" w:hAnsi="Arial" w:cs="Arial"/>
          <w:color w:val="000000" w:themeColor="text1"/>
          <w:szCs w:val="20"/>
          <w:shd w:val="clear" w:color="auto" w:fill="F9F9F9"/>
        </w:rPr>
        <w:t xml:space="preserve">A través de los siglos el hombre se ha propuesto mejorar sus condiciones de vida, facilitar sus labores cotidianas, mejorar los procesos de producción, ser más eficaz y competitivo </w:t>
      </w:r>
      <w:r w:rsidRPr="00DF1C36">
        <w:rPr>
          <w:rFonts w:ascii="Arial" w:hAnsi="Arial" w:cs="Arial"/>
          <w:i/>
          <w:color w:val="000000" w:themeColor="text1"/>
          <w:szCs w:val="20"/>
          <w:shd w:val="clear" w:color="auto" w:fill="F9F9F9"/>
        </w:rPr>
        <w:t>generando</w:t>
      </w:r>
      <w:r w:rsidRPr="00DF1C36">
        <w:rPr>
          <w:rFonts w:ascii="Arial" w:hAnsi="Arial" w:cs="Arial"/>
          <w:color w:val="000000" w:themeColor="text1"/>
          <w:szCs w:val="20"/>
          <w:shd w:val="clear" w:color="auto" w:fill="F9F9F9"/>
        </w:rPr>
        <w:t xml:space="preserve"> mayor efectividad a través de su trabajo. </w:t>
      </w:r>
      <w:r w:rsidRPr="00DF1C36">
        <w:rPr>
          <w:rFonts w:ascii="Arial" w:hAnsi="Arial" w:cs="Arial"/>
          <w:color w:val="000000" w:themeColor="text1"/>
          <w:szCs w:val="20"/>
        </w:rPr>
        <w:t>Por todas estas razones se considera indispensable que los estudiantes de la UTS (Unidades Tecnológicas de Santander) cuenten con las herramientas presentes en nuestro medio de formación universitaria con el fin de afianzar los conocimientos sobre todo lo que puede ejecutar este dispositivo de control y sus lenguajes de programación</w:t>
      </w:r>
      <w:r w:rsidRPr="00DF1C36">
        <w:rPr>
          <w:rFonts w:ascii="Arial" w:hAnsi="Arial" w:cs="Arial"/>
          <w:b/>
          <w:sz w:val="22"/>
          <w:szCs w:val="22"/>
        </w:rPr>
        <w:t>.</w:t>
      </w:r>
    </w:p>
    <w:p w14:paraId="089F239E" w14:textId="77777777" w:rsidR="00BF12F8" w:rsidRPr="00DF1C36" w:rsidRDefault="00BF12F8" w:rsidP="00BF12F8">
      <w:pPr>
        <w:spacing w:line="360" w:lineRule="auto"/>
        <w:rPr>
          <w:rFonts w:ascii="Arial" w:hAnsi="Arial"/>
          <w:szCs w:val="22"/>
        </w:rPr>
      </w:pPr>
      <w:r w:rsidRPr="00DF1C36">
        <w:rPr>
          <w:rFonts w:ascii="Arial" w:hAnsi="Arial"/>
          <w:szCs w:val="22"/>
          <w:shd w:val="clear" w:color="auto" w:fill="FFFFFF"/>
        </w:rPr>
        <w:t xml:space="preserve">PhilippeBartissol), Equipment en DassaultSystemes, </w:t>
      </w:r>
      <w:r w:rsidRPr="00DF1C36">
        <w:rPr>
          <w:rFonts w:ascii="Arial" w:hAnsi="Arial"/>
          <w:szCs w:val="22"/>
          <w:shd w:val="clear" w:color="auto" w:fill="F9F9F9"/>
        </w:rPr>
        <w:t xml:space="preserve"> manifiesta que automatización como proceso ha sido una de las mayores creaciones del hombre </w:t>
      </w:r>
      <w:r w:rsidRPr="00DF1C36">
        <w:rPr>
          <w:rFonts w:ascii="Arial" w:hAnsi="Arial"/>
          <w:szCs w:val="22"/>
          <w:shd w:val="clear" w:color="auto" w:fill="FFFFFF"/>
        </w:rPr>
        <w:t xml:space="preserve"> pues indica que si cambias un detalle, todo el proyecto se reconfigura y actualiza automáticamente, además que Permite que los usuarios de diferentes partes del mundo puedan trabajar de forma fluida y colaborativa.</w:t>
      </w:r>
    </w:p>
    <w:p w14:paraId="5C2609C9" w14:textId="77777777" w:rsidR="00BF12F8" w:rsidRPr="00DF1C36" w:rsidRDefault="00BF12F8" w:rsidP="00BF12F8">
      <w:pPr>
        <w:rPr>
          <w:rFonts w:ascii="Arial" w:hAnsi="Arial"/>
          <w:szCs w:val="22"/>
        </w:rPr>
      </w:pPr>
    </w:p>
    <w:p w14:paraId="3A52565C" w14:textId="77777777" w:rsidR="00BF12F8" w:rsidRPr="00DF1C36" w:rsidRDefault="00BF12F8" w:rsidP="00BF12F8">
      <w:pPr>
        <w:spacing w:line="360" w:lineRule="auto"/>
        <w:rPr>
          <w:rFonts w:ascii="Arial" w:hAnsi="Arial"/>
          <w:szCs w:val="22"/>
        </w:rPr>
      </w:pPr>
      <w:r w:rsidRPr="00DF1C36">
        <w:rPr>
          <w:rFonts w:ascii="Arial" w:hAnsi="Arial"/>
          <w:szCs w:val="22"/>
        </w:rPr>
        <w:t xml:space="preserve">Buscaremos enfocar las prácticas realizadas en clase de forma grupal e individual, iniciando con el conocimiento y clases de este tipo de equipos, luego conocer la aplicación de los </w:t>
      </w:r>
      <w:r w:rsidRPr="00DF1C36">
        <w:rPr>
          <w:rFonts w:ascii="Arial" w:hAnsi="Arial"/>
          <w:szCs w:val="22"/>
        </w:rPr>
        <w:lastRenderedPageBreak/>
        <w:t>lenguajes de programación LADDER Y FAB en mandos electroneumaticos, individualizando los equipos de los que se disponga en el laboratorio (motores eléctricos, sensores inductivos y capacitivos, luces etc.) entre otros, con el fin que los estudiantes posean herramientas en tiempo real y experimenten situaciones planteadas en la asignatura teórica.</w:t>
      </w:r>
    </w:p>
    <w:p w14:paraId="03C7E84F" w14:textId="77777777" w:rsidR="00BF12F8" w:rsidRPr="00DF1C36" w:rsidRDefault="00BF12F8" w:rsidP="00BF12F8">
      <w:pPr>
        <w:rPr>
          <w:rFonts w:ascii="Arial" w:hAnsi="Arial"/>
          <w:szCs w:val="22"/>
        </w:rPr>
      </w:pPr>
    </w:p>
    <w:p w14:paraId="2727CCDB" w14:textId="77777777" w:rsidR="00DE409E" w:rsidRPr="00DF1C36" w:rsidRDefault="00BF12F8" w:rsidP="00BF12F8">
      <w:pPr>
        <w:rPr>
          <w:rFonts w:ascii="Arial" w:hAnsi="Arial"/>
          <w:szCs w:val="22"/>
        </w:rPr>
      </w:pPr>
      <w:r w:rsidRPr="00DF1C36">
        <w:rPr>
          <w:rFonts w:ascii="Arial" w:hAnsi="Arial"/>
          <w:szCs w:val="22"/>
        </w:rPr>
        <w:t>Así lo afirman (</w:t>
      </w:r>
      <w:r w:rsidRPr="00DF1C36">
        <w:rPr>
          <w:rStyle w:val="Textoennegrita"/>
          <w:rFonts w:ascii="Arial" w:hAnsi="Arial"/>
          <w:b w:val="0"/>
          <w:bCs w:val="0"/>
          <w:color w:val="222222"/>
          <w:szCs w:val="22"/>
          <w:shd w:val="clear" w:color="auto" w:fill="FFFFFF"/>
        </w:rPr>
        <w:t>MatthiasDamm</w:t>
      </w:r>
      <w:r w:rsidRPr="00DF1C36">
        <w:rPr>
          <w:rFonts w:ascii="Arial" w:hAnsi="Arial"/>
          <w:szCs w:val="22"/>
          <w:shd w:val="clear" w:color="auto" w:fill="FFFFFF"/>
        </w:rPr>
        <w:t xml:space="preserve">) jefe del grupo </w:t>
      </w:r>
      <w:r w:rsidRPr="00DF1C36">
        <w:rPr>
          <w:rStyle w:val="Textoennegrita"/>
          <w:rFonts w:ascii="Arial" w:hAnsi="Arial"/>
          <w:b w:val="0"/>
          <w:bCs w:val="0"/>
          <w:color w:val="222222"/>
          <w:szCs w:val="22"/>
          <w:shd w:val="clear" w:color="auto" w:fill="FFFFFF"/>
        </w:rPr>
        <w:t xml:space="preserve">Fundación OPC pub / sub </w:t>
      </w:r>
      <w:r w:rsidRPr="00DF1C36">
        <w:rPr>
          <w:rFonts w:ascii="Arial" w:hAnsi="Arial"/>
          <w:szCs w:val="22"/>
          <w:shd w:val="clear" w:color="auto" w:fill="FFFFFF"/>
        </w:rPr>
        <w:t>y</w:t>
      </w:r>
      <w:r w:rsidRPr="00DF1C36">
        <w:rPr>
          <w:rStyle w:val="apple-converted-space"/>
          <w:rFonts w:ascii="Arial" w:eastAsiaTheme="minorEastAsia" w:hAnsi="Arial"/>
          <w:szCs w:val="22"/>
          <w:shd w:val="clear" w:color="auto" w:fill="FFFFFF"/>
        </w:rPr>
        <w:t> (</w:t>
      </w:r>
      <w:r w:rsidRPr="00DF1C36">
        <w:rPr>
          <w:rStyle w:val="Textoennegrita"/>
          <w:rFonts w:ascii="Arial" w:hAnsi="Arial"/>
          <w:b w:val="0"/>
          <w:bCs w:val="0"/>
          <w:color w:val="222222"/>
          <w:szCs w:val="22"/>
          <w:shd w:val="clear" w:color="auto" w:fill="FFFFFF"/>
        </w:rPr>
        <w:t>SebastianSachse)</w:t>
      </w:r>
      <w:r w:rsidRPr="00DF1C36">
        <w:rPr>
          <w:rFonts w:ascii="Arial" w:hAnsi="Arial"/>
          <w:szCs w:val="22"/>
          <w:shd w:val="clear" w:color="auto" w:fill="FFFFFF"/>
        </w:rPr>
        <w:t xml:space="preserve">, </w:t>
      </w:r>
      <w:r w:rsidRPr="00DF1C36">
        <w:rPr>
          <w:rFonts w:ascii="Arial" w:hAnsi="Arial"/>
          <w:szCs w:val="22"/>
        </w:rPr>
        <w:t>en su afán de mejorar el diseño y c</w:t>
      </w:r>
      <w:r w:rsidRPr="00DF1C36">
        <w:rPr>
          <w:rFonts w:ascii="Arial" w:hAnsi="Arial"/>
          <w:szCs w:val="22"/>
          <w:shd w:val="clear" w:color="auto" w:fill="FFFFFF"/>
        </w:rPr>
        <w:t>on el fin de superar las limitaciones de OPC UA (mecanismo de cliente / servidor, donde un cliente solicita información y recibe una respuesta de un servidor) manifiestan que en los procesos complejos en tiempo real se hace especial hincapié en la entrega de datos de forma fiable y sin ningún tipo de pérdida de información. Cuando se trata de la comunicación entre controles, la capacidad en tiempo real se convierte en algo mucho más importante y</w:t>
      </w:r>
      <w:r w:rsidRPr="00DF1C36">
        <w:rPr>
          <w:rFonts w:ascii="Arial" w:hAnsi="Arial"/>
          <w:szCs w:val="22"/>
        </w:rPr>
        <w:t xml:space="preserve"> se ha desarrollado por lo que surge la necesidad de implementar nuevas alternativas de aprendizaje.</w:t>
      </w:r>
    </w:p>
    <w:p w14:paraId="3CEAC334" w14:textId="77777777" w:rsidR="00BF12F8" w:rsidRPr="00DF1C36" w:rsidRDefault="00BF12F8" w:rsidP="00BF12F8">
      <w:pPr>
        <w:rPr>
          <w:rFonts w:ascii="Arial" w:hAnsi="Arial"/>
        </w:rPr>
      </w:pPr>
    </w:p>
    <w:p w14:paraId="154F6CF9" w14:textId="77777777" w:rsidR="00BF12F8" w:rsidRPr="00DF1C36" w:rsidRDefault="00BF12F8" w:rsidP="00BF12F8">
      <w:pPr>
        <w:pStyle w:val="Ttulo1"/>
        <w:ind w:left="432"/>
        <w:rPr>
          <w:rFonts w:ascii="Arial" w:hAnsi="Arial" w:cs="Arial"/>
          <w:szCs w:val="24"/>
        </w:rPr>
      </w:pPr>
      <w:bookmarkStart w:id="2" w:name="_Toc367827931"/>
      <w:bookmarkStart w:id="3" w:name="_Toc424313547"/>
      <w:bookmarkStart w:id="4" w:name="_Toc424637996"/>
      <w:bookmarkStart w:id="5" w:name="_Toc443661230"/>
      <w:bookmarkStart w:id="6" w:name="_Hlk528701684"/>
      <w:r w:rsidRPr="00DF1C36">
        <w:rPr>
          <w:rFonts w:ascii="Arial" w:hAnsi="Arial" w:cs="Arial"/>
          <w:szCs w:val="24"/>
        </w:rPr>
        <w:t>INTRODUCCIÓN</w:t>
      </w:r>
      <w:bookmarkEnd w:id="2"/>
      <w:bookmarkEnd w:id="3"/>
      <w:bookmarkEnd w:id="4"/>
      <w:bookmarkEnd w:id="5"/>
    </w:p>
    <w:p w14:paraId="23144016" w14:textId="77777777" w:rsidR="00BF12F8" w:rsidRPr="00DF1C36" w:rsidRDefault="00BF12F8" w:rsidP="00BF12F8">
      <w:pPr>
        <w:rPr>
          <w:rFonts w:ascii="Arial" w:hAnsi="Arial"/>
        </w:rPr>
      </w:pPr>
    </w:p>
    <w:p w14:paraId="5AEB453C" w14:textId="77777777" w:rsidR="00BF12F8" w:rsidRPr="00DF1C36" w:rsidRDefault="00BF12F8" w:rsidP="00BF12F8">
      <w:pPr>
        <w:rPr>
          <w:rFonts w:ascii="Arial" w:hAnsi="Arial"/>
        </w:rPr>
      </w:pPr>
      <w:r w:rsidRPr="00DF1C36">
        <w:rPr>
          <w:rFonts w:ascii="Arial" w:hAnsi="Arial"/>
        </w:rPr>
        <w:t>Desde tiempo atrás en los procesos industriales se gastaba gran cantidad de mano de obra y tiempo de producción donde se automaticen los procesos además del tiempo en ejecución al encontrar una falla. Debido a esto llevo a la persona a evolucionar tecnológicamente pues ya era necesario poder enlazar los diferentes procesos por pequeños que fueran que comúnmente se desarrollaban con una lógica cableada con su operador, lo cual dio paso a la lógica programada para poder desarrollar procesos con más tareas a realizar.</w:t>
      </w:r>
    </w:p>
    <w:p w14:paraId="0ECC0650" w14:textId="77777777" w:rsidR="00BF12F8" w:rsidRPr="00DF1C36" w:rsidRDefault="00BF12F8" w:rsidP="00BF12F8">
      <w:pPr>
        <w:rPr>
          <w:rFonts w:ascii="Arial" w:hAnsi="Arial"/>
        </w:rPr>
      </w:pPr>
    </w:p>
    <w:p w14:paraId="441AD3AC" w14:textId="77777777" w:rsidR="00BF12F8" w:rsidRDefault="00BF12F8" w:rsidP="00BF12F8">
      <w:r w:rsidRPr="00DF1C36">
        <w:rPr>
          <w:rFonts w:ascii="Arial" w:hAnsi="Arial"/>
        </w:rPr>
        <w:t xml:space="preserve">Los controladores lógicos programables más conocidos como PLC’s son los encargados de almacenar datos y responder a datos de entrada que dependiendo de los programas que se diseñaron dan las respuestas de salida en tiempo real, Dicho lo anterior se seleccionó el PLC Clic 02 en el cual se diseñaron varias practicas teniendo en cuenta el funcionamiento en instalaciones neumáticas con electroválvulas biestables, monoestables y cilindros de doble efecto con procesos con temporizadores y contadores que </w:t>
      </w:r>
      <w:r w:rsidRPr="00DF1C36">
        <w:rPr>
          <w:rFonts w:ascii="Arial" w:hAnsi="Arial"/>
        </w:rPr>
        <w:lastRenderedPageBreak/>
        <w:t>comúnmente se encuentran en la industria de alimentos o procesos mecánicos</w:t>
      </w:r>
      <w:r>
        <w:t>.</w:t>
      </w:r>
    </w:p>
    <w:p w14:paraId="5437588E" w14:textId="77777777" w:rsidR="00BF12F8" w:rsidRDefault="00BF12F8" w:rsidP="00BF12F8"/>
    <w:p w14:paraId="6A4D2F14" w14:textId="77777777" w:rsidR="00DF1C36" w:rsidRDefault="00DF1C36" w:rsidP="00BF12F8">
      <w:pPr>
        <w:jc w:val="both"/>
        <w:rPr>
          <w:rFonts w:ascii="Arial" w:hAnsi="Arial"/>
        </w:rPr>
      </w:pPr>
    </w:p>
    <w:p w14:paraId="2E13F6E5" w14:textId="77777777" w:rsidR="00DF1C36" w:rsidRDefault="00DF1C36" w:rsidP="00BF12F8">
      <w:pPr>
        <w:jc w:val="both"/>
        <w:rPr>
          <w:rFonts w:ascii="Arial" w:hAnsi="Arial"/>
        </w:rPr>
      </w:pPr>
    </w:p>
    <w:p w14:paraId="4EF386DB" w14:textId="77777777" w:rsidR="000F6EBF" w:rsidRPr="00DF1C36" w:rsidRDefault="00BF12F8" w:rsidP="00BF12F8">
      <w:pPr>
        <w:jc w:val="both"/>
        <w:rPr>
          <w:rFonts w:ascii="Arial" w:hAnsi="Arial"/>
        </w:rPr>
      </w:pPr>
      <w:r w:rsidRPr="00DF1C36">
        <w:rPr>
          <w:rFonts w:ascii="Arial" w:hAnsi="Arial"/>
        </w:rPr>
        <w:t>El producto entregado con este proyecto es complemento para las prácticas en el laboratorio de Neumática donde se permitió realizar las diferentes prácticas y sus aplicaciones, así mismo  se implementó una herramienta útil para el laboratorio donde el estudiante tenga una perspectiva  de lo que se puede encontrar en el campo laboral y así mismo ser competitivo respecto a las demás instituciones y universidades.</w:t>
      </w:r>
    </w:p>
    <w:p w14:paraId="6F896D53" w14:textId="77777777" w:rsidR="000F6EBF" w:rsidRPr="00DF1C36" w:rsidRDefault="000F6EBF" w:rsidP="007E3C80">
      <w:pPr>
        <w:jc w:val="both"/>
        <w:rPr>
          <w:rFonts w:ascii="Arial" w:hAnsi="Arial"/>
        </w:rPr>
      </w:pPr>
    </w:p>
    <w:p w14:paraId="06340D54" w14:textId="77777777" w:rsidR="00BF12F8" w:rsidRPr="00DF1C36" w:rsidRDefault="00BF12F8" w:rsidP="00BF12F8">
      <w:pPr>
        <w:pStyle w:val="Ttulo3"/>
        <w:keepNext/>
        <w:numPr>
          <w:ilvl w:val="2"/>
          <w:numId w:val="22"/>
        </w:numPr>
        <w:suppressAutoHyphens/>
        <w:spacing w:before="120" w:beforeAutospacing="0" w:after="120" w:afterAutospacing="0" w:line="360" w:lineRule="auto"/>
        <w:rPr>
          <w:rFonts w:ascii="Arial" w:hAnsi="Arial" w:cs="Arial"/>
          <w:sz w:val="20"/>
          <w:szCs w:val="20"/>
        </w:rPr>
      </w:pPr>
      <w:r w:rsidRPr="00DF1C36">
        <w:rPr>
          <w:rFonts w:ascii="Arial" w:hAnsi="Arial" w:cs="Arial"/>
          <w:sz w:val="20"/>
          <w:szCs w:val="20"/>
        </w:rPr>
        <w:t>¿Qué es un PLC?</w:t>
      </w:r>
    </w:p>
    <w:p w14:paraId="15F012E1" w14:textId="77777777" w:rsidR="000F6EBF" w:rsidRPr="00DF1C36" w:rsidRDefault="00BF12F8" w:rsidP="00BF12F8">
      <w:pPr>
        <w:jc w:val="both"/>
        <w:rPr>
          <w:rFonts w:ascii="Arial" w:hAnsi="Arial"/>
          <w:color w:val="222222"/>
          <w:shd w:val="clear" w:color="auto" w:fill="FFFFFF"/>
        </w:rPr>
      </w:pPr>
      <w:r w:rsidRPr="00DF1C36">
        <w:rPr>
          <w:rFonts w:ascii="Arial" w:hAnsi="Arial"/>
          <w:color w:val="222222"/>
          <w:shd w:val="clear" w:color="auto" w:fill="FFFFFF"/>
        </w:rPr>
        <w:t>Consideramos un PLC como un dispositivo electrónico que puede ser programado por el usuario dependiendo la necesidad de operación y se utiliza en la industria para resolver problemas de secuencias en la maquinaria o procesos, ahorrando costos en mantenimiento y aumentando la confiabilidad de los equipos al igual que la eficiencia en proceso de producción.</w:t>
      </w:r>
    </w:p>
    <w:p w14:paraId="36110087" w14:textId="77777777" w:rsidR="00BF12F8" w:rsidRPr="00DF1C36" w:rsidRDefault="00BF12F8" w:rsidP="00BF12F8">
      <w:pPr>
        <w:jc w:val="both"/>
        <w:rPr>
          <w:rFonts w:ascii="Arial" w:hAnsi="Arial"/>
        </w:rPr>
      </w:pPr>
    </w:p>
    <w:bookmarkEnd w:id="6"/>
    <w:p w14:paraId="454E1D20" w14:textId="77777777" w:rsidR="00BF12F8" w:rsidRPr="00DF1C36" w:rsidRDefault="00BF12F8" w:rsidP="00BF12F8">
      <w:pPr>
        <w:pStyle w:val="Ttulo3"/>
        <w:keepNext/>
        <w:suppressAutoHyphens/>
        <w:spacing w:before="120" w:beforeAutospacing="0" w:after="120" w:afterAutospacing="0"/>
        <w:rPr>
          <w:rFonts w:ascii="Arial" w:hAnsi="Arial" w:cs="Arial"/>
          <w:sz w:val="20"/>
          <w:szCs w:val="20"/>
        </w:rPr>
      </w:pPr>
      <w:r w:rsidRPr="00DF1C36">
        <w:rPr>
          <w:rFonts w:ascii="Arial" w:hAnsi="Arial" w:cs="Arial"/>
          <w:sz w:val="20"/>
          <w:szCs w:val="20"/>
        </w:rPr>
        <w:t xml:space="preserve">HISTORIA </w:t>
      </w:r>
    </w:p>
    <w:p w14:paraId="60C0258C" w14:textId="77777777" w:rsidR="00BF12F8" w:rsidRPr="00DF1C36" w:rsidRDefault="00BF12F8" w:rsidP="00BF12F8">
      <w:pPr>
        <w:rPr>
          <w:rFonts w:ascii="Arial" w:hAnsi="Arial"/>
          <w:highlight w:val="yellow"/>
        </w:rPr>
      </w:pPr>
    </w:p>
    <w:p w14:paraId="466D4C4B" w14:textId="77777777" w:rsidR="00BF12F8" w:rsidRPr="00DF1C36" w:rsidRDefault="00BF12F8" w:rsidP="00BF12F8">
      <w:pPr>
        <w:spacing w:line="360" w:lineRule="auto"/>
        <w:rPr>
          <w:rFonts w:ascii="Arial" w:hAnsi="Arial"/>
        </w:rPr>
      </w:pPr>
      <w:r w:rsidRPr="00DF1C36">
        <w:rPr>
          <w:rFonts w:ascii="Arial" w:hAnsi="Arial"/>
        </w:rPr>
        <w:t>El origen se remonta a los años 1750, cuando surge la revolución industrial, las primeras máquinas simples sustituían una forma de esfuerzo en otra forma que fuera manejada por el ser humano, tal como levantar un peso pesado con un sistema de poleas o con una palanca, posteriormente las maquinas fueron capaces de sustituir formas naturales de energía renovable tales como el viento mareas o un flujo de agua por energía humana.</w:t>
      </w:r>
    </w:p>
    <w:p w14:paraId="6A14AA51" w14:textId="77777777" w:rsidR="00BF12F8" w:rsidRPr="00DF1C36" w:rsidRDefault="00BF12F8" w:rsidP="00BF12F8">
      <w:pPr>
        <w:rPr>
          <w:rFonts w:ascii="Arial" w:hAnsi="Arial"/>
          <w:highlight w:val="yellow"/>
        </w:rPr>
      </w:pPr>
    </w:p>
    <w:p w14:paraId="35D6D3CC" w14:textId="77777777" w:rsidR="00BF12F8" w:rsidRPr="00DF1C36" w:rsidRDefault="00BF12F8" w:rsidP="00BF12F8">
      <w:pPr>
        <w:spacing w:line="360" w:lineRule="auto"/>
        <w:rPr>
          <w:rFonts w:ascii="Arial" w:hAnsi="Arial"/>
        </w:rPr>
      </w:pPr>
      <w:r w:rsidRPr="00DF1C36">
        <w:rPr>
          <w:rFonts w:ascii="Arial" w:hAnsi="Arial"/>
        </w:rPr>
        <w:t xml:space="preserve">Los botes a velas sustituyeron a los botes a remo, todavía después de algunas formas de automatización fueron controladas por mecanismos de relojería o dispositivos similares utilizando algunas formas de fuentes de </w:t>
      </w:r>
      <w:r w:rsidRPr="00DF1C36">
        <w:rPr>
          <w:rFonts w:ascii="Arial" w:hAnsi="Arial"/>
        </w:rPr>
        <w:lastRenderedPageBreak/>
        <w:t>poder artificial, algún resorte, un flujo canalizado de agua o de vapor para producir acciones simples y repetitivas tal como figuras en movimiento, creación de música o juegos, dichos dispositivos caracterizaban a figuras humanas, fueron conocidos como autómatas  y datan posiblemente desde 300 A.C, a continuación una breve reseña de la evolución de los PLC.</w:t>
      </w:r>
    </w:p>
    <w:p w14:paraId="0D8801F1" w14:textId="77777777" w:rsidR="00BF12F8" w:rsidRPr="00DF1C36" w:rsidRDefault="00BF12F8" w:rsidP="00BF12F8">
      <w:pPr>
        <w:rPr>
          <w:rFonts w:ascii="Arial" w:hAnsi="Arial"/>
          <w:highlight w:val="yellow"/>
        </w:rPr>
      </w:pPr>
    </w:p>
    <w:p w14:paraId="35BF434F" w14:textId="77777777" w:rsidR="00BF12F8" w:rsidRPr="00DF1C36" w:rsidRDefault="00BF12F8" w:rsidP="00BF12F8">
      <w:pPr>
        <w:rPr>
          <w:rFonts w:ascii="Arial" w:hAnsi="Arial"/>
          <w:highlight w:val="yellow"/>
        </w:rPr>
      </w:pPr>
    </w:p>
    <w:p w14:paraId="0585EF7D" w14:textId="77777777" w:rsidR="00BF12F8" w:rsidRPr="00DF1C36" w:rsidRDefault="00BF12F8" w:rsidP="00BF12F8">
      <w:pPr>
        <w:spacing w:line="360" w:lineRule="auto"/>
        <w:rPr>
          <w:rFonts w:ascii="Arial" w:hAnsi="Arial"/>
        </w:rPr>
      </w:pPr>
      <w:r w:rsidRPr="00DF1C36">
        <w:rPr>
          <w:rFonts w:ascii="Arial" w:hAnsi="Arial"/>
        </w:rPr>
        <w:t xml:space="preserve">1745: Máquinas de tejido controladas por tarjetas perforadas. </w:t>
      </w:r>
    </w:p>
    <w:p w14:paraId="7E415451" w14:textId="77777777" w:rsidR="00BF12F8" w:rsidRPr="00DF1C36" w:rsidRDefault="00BF12F8" w:rsidP="00BF12F8">
      <w:pPr>
        <w:rPr>
          <w:rFonts w:ascii="Arial" w:hAnsi="Arial"/>
          <w:highlight w:val="yellow"/>
        </w:rPr>
      </w:pPr>
    </w:p>
    <w:p w14:paraId="2B4C9353" w14:textId="77777777" w:rsidR="00BF12F8" w:rsidRPr="00DF1C36" w:rsidRDefault="00BF12F8" w:rsidP="00BF12F8">
      <w:pPr>
        <w:spacing w:line="360" w:lineRule="auto"/>
        <w:rPr>
          <w:rFonts w:ascii="Arial" w:hAnsi="Arial"/>
        </w:rPr>
      </w:pPr>
      <w:r w:rsidRPr="00DF1C36">
        <w:rPr>
          <w:rFonts w:ascii="Arial" w:hAnsi="Arial"/>
        </w:rPr>
        <w:t xml:space="preserve">1817-1870: Máquinas especiales para corte de metal. </w:t>
      </w:r>
    </w:p>
    <w:p w14:paraId="33BCA035" w14:textId="77777777" w:rsidR="00BF12F8" w:rsidRPr="00DF1C36" w:rsidRDefault="00BF12F8" w:rsidP="00BF12F8">
      <w:pPr>
        <w:rPr>
          <w:rFonts w:ascii="Arial" w:hAnsi="Arial"/>
          <w:highlight w:val="yellow"/>
        </w:rPr>
      </w:pPr>
    </w:p>
    <w:p w14:paraId="665AEEEA" w14:textId="77777777" w:rsidR="00BF12F8" w:rsidRPr="00DF1C36" w:rsidRDefault="00BF12F8" w:rsidP="00BF12F8">
      <w:pPr>
        <w:spacing w:line="360" w:lineRule="auto"/>
        <w:rPr>
          <w:rFonts w:ascii="Arial" w:hAnsi="Arial"/>
        </w:rPr>
      </w:pPr>
      <w:r w:rsidRPr="00DF1C36">
        <w:rPr>
          <w:rFonts w:ascii="Arial" w:hAnsi="Arial"/>
        </w:rPr>
        <w:t>1863: Primer piano automático, inventado por M. Fourneaux.</w:t>
      </w:r>
    </w:p>
    <w:p w14:paraId="498C62CB" w14:textId="77777777" w:rsidR="00BF12F8" w:rsidRPr="00DF1C36" w:rsidRDefault="00BF12F8" w:rsidP="00BF12F8">
      <w:pPr>
        <w:rPr>
          <w:rFonts w:ascii="Arial" w:hAnsi="Arial"/>
          <w:highlight w:val="yellow"/>
        </w:rPr>
      </w:pPr>
    </w:p>
    <w:p w14:paraId="29B6F325" w14:textId="77777777" w:rsidR="00BF12F8" w:rsidRPr="00DF1C36" w:rsidRDefault="00BF12F8" w:rsidP="00BF12F8">
      <w:pPr>
        <w:spacing w:line="360" w:lineRule="auto"/>
        <w:rPr>
          <w:rFonts w:ascii="Arial" w:hAnsi="Arial"/>
        </w:rPr>
      </w:pPr>
      <w:r w:rsidRPr="00DF1C36">
        <w:rPr>
          <w:rFonts w:ascii="Arial" w:hAnsi="Arial"/>
        </w:rPr>
        <w:t xml:space="preserve">1856-1890: Sir Joseph Whitworth enfatiza la necesidad de piezas intercambiables. </w:t>
      </w:r>
    </w:p>
    <w:p w14:paraId="6A9A8D68" w14:textId="77777777" w:rsidR="00BF12F8" w:rsidRPr="00DF1C36" w:rsidRDefault="00BF12F8" w:rsidP="00BF12F8">
      <w:pPr>
        <w:rPr>
          <w:rFonts w:ascii="Arial" w:hAnsi="Arial"/>
          <w:highlight w:val="yellow"/>
        </w:rPr>
      </w:pPr>
    </w:p>
    <w:p w14:paraId="462FCD1C" w14:textId="77777777" w:rsidR="00BF12F8" w:rsidRPr="00DF1C36" w:rsidRDefault="00BF12F8" w:rsidP="00BF12F8">
      <w:pPr>
        <w:spacing w:line="360" w:lineRule="auto"/>
        <w:rPr>
          <w:rFonts w:ascii="Arial" w:hAnsi="Arial"/>
        </w:rPr>
      </w:pPr>
      <w:r w:rsidRPr="00DF1C36">
        <w:rPr>
          <w:rFonts w:ascii="Arial" w:hAnsi="Arial"/>
        </w:rPr>
        <w:t xml:space="preserve">1870: Primer torno automático, inventado por Christopher Spencer. </w:t>
      </w:r>
    </w:p>
    <w:p w14:paraId="32DC8E74" w14:textId="77777777" w:rsidR="00BF12F8" w:rsidRPr="00DF1C36" w:rsidRDefault="00BF12F8" w:rsidP="00BF12F8">
      <w:pPr>
        <w:rPr>
          <w:rFonts w:ascii="Arial" w:hAnsi="Arial"/>
          <w:highlight w:val="yellow"/>
        </w:rPr>
      </w:pPr>
    </w:p>
    <w:p w14:paraId="5251C577" w14:textId="77777777" w:rsidR="00BF12F8" w:rsidRPr="00DF1C36" w:rsidRDefault="00BF12F8" w:rsidP="00BF12F8">
      <w:pPr>
        <w:spacing w:line="360" w:lineRule="auto"/>
        <w:rPr>
          <w:rFonts w:ascii="Arial" w:hAnsi="Arial"/>
          <w:highlight w:val="yellow"/>
        </w:rPr>
      </w:pPr>
      <w:r w:rsidRPr="00DF1C36">
        <w:rPr>
          <w:rFonts w:ascii="Arial" w:hAnsi="Arial"/>
        </w:rPr>
        <w:t xml:space="preserve">1940: Surgen los controles hidráulicos, neumáticos y electrónicos para máquinas de corte automáticas. </w:t>
      </w:r>
    </w:p>
    <w:p w14:paraId="26115174" w14:textId="77777777" w:rsidR="00BF12F8" w:rsidRPr="00DF1C36" w:rsidRDefault="00BF12F8" w:rsidP="00BF12F8">
      <w:pPr>
        <w:rPr>
          <w:rFonts w:ascii="Arial" w:hAnsi="Arial"/>
          <w:highlight w:val="yellow"/>
        </w:rPr>
      </w:pPr>
    </w:p>
    <w:p w14:paraId="016EA636" w14:textId="77777777" w:rsidR="00BF12F8" w:rsidRPr="00DF1C36" w:rsidRDefault="00BF12F8" w:rsidP="00BF12F8">
      <w:pPr>
        <w:spacing w:line="360" w:lineRule="auto"/>
        <w:rPr>
          <w:rFonts w:ascii="Arial" w:hAnsi="Arial"/>
        </w:rPr>
      </w:pPr>
      <w:r w:rsidRPr="00DF1C36">
        <w:rPr>
          <w:rFonts w:ascii="Arial" w:hAnsi="Arial"/>
        </w:rPr>
        <w:t xml:space="preserve">1945-1948: John Parsons comienza investigación sobre control numérico. </w:t>
      </w:r>
    </w:p>
    <w:p w14:paraId="0CEB1BA5" w14:textId="77777777" w:rsidR="00BF12F8" w:rsidRPr="00DF1C36" w:rsidRDefault="00BF12F8" w:rsidP="00BF12F8">
      <w:pPr>
        <w:rPr>
          <w:rFonts w:ascii="Arial" w:hAnsi="Arial"/>
          <w:highlight w:val="yellow"/>
        </w:rPr>
      </w:pPr>
    </w:p>
    <w:p w14:paraId="32903AFF" w14:textId="77777777" w:rsidR="00BF12F8" w:rsidRPr="00DF1C36" w:rsidRDefault="00BF12F8" w:rsidP="00BF12F8">
      <w:pPr>
        <w:spacing w:line="360" w:lineRule="auto"/>
        <w:rPr>
          <w:rFonts w:ascii="Arial" w:hAnsi="Arial"/>
          <w:highlight w:val="yellow"/>
        </w:rPr>
      </w:pPr>
      <w:r w:rsidRPr="00DF1C36">
        <w:rPr>
          <w:rFonts w:ascii="Arial" w:hAnsi="Arial"/>
        </w:rPr>
        <w:t>1960-1972: Se desarrollan técnicas de control numérico directo y manufactura computadorizada.</w:t>
      </w:r>
    </w:p>
    <w:p w14:paraId="62341480" w14:textId="77777777" w:rsidR="00360E0B" w:rsidRPr="00DF1C36" w:rsidRDefault="00360E0B" w:rsidP="007E3C80">
      <w:pPr>
        <w:rPr>
          <w:rFonts w:ascii="Arial" w:hAnsi="Arial"/>
        </w:rPr>
      </w:pPr>
    </w:p>
    <w:p w14:paraId="03035C1E" w14:textId="77777777" w:rsidR="008D7704" w:rsidRPr="00DF1C36" w:rsidRDefault="008D7704" w:rsidP="008D7704">
      <w:pPr>
        <w:spacing w:line="360" w:lineRule="auto"/>
        <w:rPr>
          <w:rFonts w:ascii="Arial" w:hAnsi="Arial"/>
        </w:rPr>
      </w:pPr>
      <w:r w:rsidRPr="00DF1C36">
        <w:rPr>
          <w:rFonts w:ascii="Arial" w:hAnsi="Arial"/>
        </w:rPr>
        <w:t xml:space="preserve">Por otra parte, la automatización electromecánica tradicional ya ha reducido significativamente la participación de este costo en los costos de producción. Actualmente en Estados Unidos la participación típica él trabajó directo en el costo de la producción Industrial es de 10 % o 15 % y en </w:t>
      </w:r>
      <w:r w:rsidRPr="00DF1C36">
        <w:rPr>
          <w:rFonts w:ascii="Arial" w:hAnsi="Arial"/>
        </w:rPr>
        <w:lastRenderedPageBreak/>
        <w:t xml:space="preserve">algunos productos de 5 %. Por otra parte, existen otros costos, cuya reducción es lo que provee verdadera competitividad a la empresa. </w:t>
      </w:r>
    </w:p>
    <w:p w14:paraId="32F18C05" w14:textId="77777777" w:rsidR="008D7704" w:rsidRPr="00DF1C36" w:rsidRDefault="008D7704" w:rsidP="008D7704">
      <w:pPr>
        <w:rPr>
          <w:rFonts w:ascii="Arial" w:hAnsi="Arial"/>
          <w:highlight w:val="yellow"/>
        </w:rPr>
      </w:pPr>
    </w:p>
    <w:p w14:paraId="77955A3B" w14:textId="77777777" w:rsidR="008D7704" w:rsidRPr="00DF1C36" w:rsidRDefault="008D7704" w:rsidP="008D7704">
      <w:pPr>
        <w:spacing w:line="360" w:lineRule="auto"/>
        <w:rPr>
          <w:rFonts w:ascii="Arial" w:hAnsi="Arial"/>
        </w:rPr>
      </w:pPr>
      <w:r w:rsidRPr="00DF1C36">
        <w:rPr>
          <w:rFonts w:ascii="Arial" w:hAnsi="Arial"/>
        </w:rPr>
        <w:t>Entre estos costos está trabajo indirecto, administración control de calidad compras de insumos, flujos de información, demoras de proveedores, tiempos muertos por falta de flexibilidad y adaptabilidad etc. Estos son los costos que pueden ser reducidos por las nuevas tecnologías de automatización al permitir mayor continuidad, Intensidad y control Integrado del proceso de producción, mejor calidad del producto y reducción significativa de errores y rechazos, y a la mayor flexibilidad y adaptabilidad de la producción a medida y en pequeños lotes o pequeñas escalas de producción.</w:t>
      </w:r>
    </w:p>
    <w:p w14:paraId="37B3860A" w14:textId="77777777" w:rsidR="008D7704" w:rsidRPr="00DF1C36" w:rsidRDefault="008D7704" w:rsidP="008D7704">
      <w:pPr>
        <w:spacing w:line="360" w:lineRule="auto"/>
        <w:rPr>
          <w:rFonts w:ascii="Arial" w:hAnsi="Arial"/>
        </w:rPr>
      </w:pPr>
    </w:p>
    <w:p w14:paraId="7D2A0A2A" w14:textId="77777777" w:rsidR="008D7704" w:rsidRPr="00DF1C36" w:rsidRDefault="008D7704" w:rsidP="008D7704">
      <w:pPr>
        <w:spacing w:line="360" w:lineRule="auto"/>
        <w:rPr>
          <w:rFonts w:ascii="Arial" w:hAnsi="Arial"/>
        </w:rPr>
      </w:pPr>
      <w:r w:rsidRPr="00DF1C36">
        <w:rPr>
          <w:rFonts w:ascii="Arial" w:hAnsi="Arial"/>
        </w:rPr>
        <w:t>La mayor calidad en los productos se logra mediante exactitud de las máquinas automatizadas y por la eliminación de los errores propios del ser humano; lo que a su vez repercute grandes ahorros de tiempo y materia al eliminarse la producción de piezas defectuosas.</w:t>
      </w:r>
    </w:p>
    <w:p w14:paraId="50D4F9F9" w14:textId="77777777" w:rsidR="008D7704" w:rsidRPr="00DF1C36" w:rsidRDefault="008D7704" w:rsidP="008D7704">
      <w:pPr>
        <w:spacing w:line="360" w:lineRule="auto"/>
        <w:rPr>
          <w:rFonts w:ascii="Arial" w:hAnsi="Arial"/>
        </w:rPr>
      </w:pPr>
    </w:p>
    <w:p w14:paraId="1586A418" w14:textId="77777777" w:rsidR="008D7704" w:rsidRPr="00DF1C36" w:rsidRDefault="008D7704" w:rsidP="008D7704">
      <w:pPr>
        <w:spacing w:line="360" w:lineRule="auto"/>
        <w:rPr>
          <w:rFonts w:ascii="Arial" w:hAnsi="Arial"/>
        </w:rPr>
      </w:pPr>
      <w:r w:rsidRPr="00DF1C36">
        <w:rPr>
          <w:rFonts w:ascii="Arial" w:hAnsi="Arial"/>
        </w:rPr>
        <w:t>La automatización en los procesos Industriales, se basa en la capacidad para controlar la información necesaria en el proceso productivo, mediante la ex ancle de mecanismos de medición y evaluación de las normas de producción. A través de diversos instrumentos controlados por la información suministrada por la computadora, se regula el funcionamiento de las máquinas u otros elementos que operan el proceso productivo.</w:t>
      </w:r>
    </w:p>
    <w:p w14:paraId="6951F001" w14:textId="77777777" w:rsidR="008D7704" w:rsidRPr="00DF1C36" w:rsidRDefault="008D7704" w:rsidP="008D7704">
      <w:pPr>
        <w:spacing w:line="360" w:lineRule="auto"/>
        <w:rPr>
          <w:rFonts w:ascii="Arial" w:hAnsi="Arial"/>
        </w:rPr>
      </w:pPr>
    </w:p>
    <w:p w14:paraId="0771348D" w14:textId="77777777" w:rsidR="008D7704" w:rsidRPr="00DF1C36" w:rsidRDefault="008D7704" w:rsidP="008D7704">
      <w:pPr>
        <w:spacing w:line="360" w:lineRule="auto"/>
        <w:rPr>
          <w:rFonts w:ascii="Arial" w:hAnsi="Arial"/>
          <w:b/>
        </w:rPr>
      </w:pPr>
      <w:r w:rsidRPr="00DF1C36">
        <w:rPr>
          <w:rFonts w:ascii="Arial" w:hAnsi="Arial"/>
          <w:b/>
        </w:rPr>
        <w:lastRenderedPageBreak/>
        <w:t xml:space="preserve">2.1.3  Funcionamiento: </w:t>
      </w:r>
    </w:p>
    <w:p w14:paraId="1CF9C510" w14:textId="77777777" w:rsidR="008D7704" w:rsidRPr="00DF1C36" w:rsidRDefault="008D7704" w:rsidP="008D7704">
      <w:pPr>
        <w:spacing w:line="360" w:lineRule="auto"/>
        <w:rPr>
          <w:rFonts w:ascii="Arial" w:hAnsi="Arial"/>
        </w:rPr>
      </w:pPr>
      <w:r w:rsidRPr="00DF1C36">
        <w:rPr>
          <w:rFonts w:ascii="Arial" w:hAnsi="Arial"/>
        </w:rPr>
        <w:t>Mediante la utilización de captadores o sensores (que son esencialmente instrumentos de medición, como termómetros o barómetros), se recibe la información sobre el funcionamiento de las variables que deben ser controladas (temperatura, presión, velocidad, espesor o cualquier otra que pueda cuantificarse), esta información se convierte en una señal, que es comparada por medio de la computadora con la norma, consigna, o valor deseado para determinada variable. Si esta señal no concuerda con la norma de Inmediato se genere una señal de control (que es esencialmente una nueva Instrucción), por la que se acciona un actuador o ejecutante (que generalmente son válvulas y motores), el que convierte la señal de control en una acción sobre el proceso de producción capaz de alterar la señal original imprimiéndole el valor o la dirección deseada.</w:t>
      </w:r>
    </w:p>
    <w:p w14:paraId="3509C75D" w14:textId="77777777" w:rsidR="008D7704" w:rsidRPr="00DF1C36" w:rsidRDefault="008D7704" w:rsidP="008D7704">
      <w:pPr>
        <w:spacing w:line="360" w:lineRule="auto"/>
        <w:rPr>
          <w:rFonts w:ascii="Arial" w:hAnsi="Arial"/>
          <w:b/>
        </w:rPr>
      </w:pPr>
    </w:p>
    <w:p w14:paraId="5331F860" w14:textId="77777777" w:rsidR="008D7704" w:rsidRPr="00DF1C36" w:rsidRDefault="008D7704" w:rsidP="008D7704">
      <w:pPr>
        <w:spacing w:line="360" w:lineRule="auto"/>
        <w:rPr>
          <w:rFonts w:ascii="Arial" w:hAnsi="Arial"/>
        </w:rPr>
      </w:pPr>
      <w:r w:rsidRPr="00DF1C36">
        <w:rPr>
          <w:rFonts w:ascii="Arial" w:hAnsi="Arial"/>
        </w:rPr>
        <w:t>En la práctica, la automatización de la industria alcanza diferentes niveles y grados ya que la posibilidad concreta de su implementación en los procesos de fabricación industrial varía considerablemente según se trate de procesos de producción continua o en serie. En efecto, en el primer caso, el conducto es el resultado de una serie de operaciones secuenciales, predeterminadas en su orden, poco numerosas, y que requieren su Integración en un flujo continuo de producción. Los principales aportes de la microelectrónica a este tipo de automatización son los mecanismos de control de las diversas fases o etapas productivas y la creciente capacidad de control integrado de todo el proceso productivo.</w:t>
      </w:r>
    </w:p>
    <w:p w14:paraId="3F12608E" w14:textId="77777777" w:rsidR="008D7704" w:rsidRPr="00DF1C36" w:rsidRDefault="008D7704" w:rsidP="008D7704">
      <w:pPr>
        <w:spacing w:line="360" w:lineRule="auto"/>
        <w:rPr>
          <w:rFonts w:ascii="Arial" w:hAnsi="Arial"/>
          <w:b/>
        </w:rPr>
      </w:pPr>
    </w:p>
    <w:p w14:paraId="3F0EEDB8" w14:textId="77777777" w:rsidR="008D7704" w:rsidRPr="00DF1C36" w:rsidRDefault="008D7704" w:rsidP="008D7704">
      <w:pPr>
        <w:spacing w:line="360" w:lineRule="auto"/>
        <w:rPr>
          <w:rFonts w:ascii="Arial" w:hAnsi="Arial"/>
        </w:rPr>
      </w:pPr>
      <w:r w:rsidRPr="00DF1C36">
        <w:rPr>
          <w:rFonts w:ascii="Arial" w:hAnsi="Arial"/>
        </w:rPr>
        <w:lastRenderedPageBreak/>
        <w:t>La flexibilidad de las máquinas permite su fácil adaptación tanto a una producción individualizadas y diferenciada en la misma línea de producción, como mi cambio total de la producción. Esto posibilita una adecuación flexible a las diversas demandas del mercado.</w:t>
      </w:r>
    </w:p>
    <w:p w14:paraId="3AC28648" w14:textId="77777777" w:rsidR="008D7704" w:rsidRPr="00DF1C36" w:rsidRDefault="008D7704" w:rsidP="008D7704">
      <w:pPr>
        <w:spacing w:line="360" w:lineRule="auto"/>
        <w:rPr>
          <w:rFonts w:ascii="Arial" w:hAnsi="Arial"/>
          <w:b/>
        </w:rPr>
      </w:pPr>
    </w:p>
    <w:p w14:paraId="53A65B36" w14:textId="77777777" w:rsidR="008D7704" w:rsidRPr="00DF1C36" w:rsidRDefault="008D7704" w:rsidP="008D7704">
      <w:pPr>
        <w:spacing w:line="360" w:lineRule="auto"/>
        <w:rPr>
          <w:rFonts w:ascii="Arial" w:hAnsi="Arial"/>
        </w:rPr>
      </w:pPr>
      <w:r w:rsidRPr="00DF1C36">
        <w:rPr>
          <w:rFonts w:ascii="Arial" w:hAnsi="Arial"/>
        </w:rPr>
        <w:t>La automatización en los procesos Industriales, se basa en la capacidad para controlar la información necesaria en el proceso productivo, mediante la ex ancle de mecanismos de medición y evaluación de las normas de producción. A través de diversos instrumentos controlados por la información suministrada por la computadora, se regula el funcionamiento de las máquinas u otros elementos que operan el proceso productivo.</w:t>
      </w:r>
    </w:p>
    <w:p w14:paraId="30060567" w14:textId="77777777" w:rsidR="008D7704" w:rsidRPr="00DF1C36" w:rsidRDefault="008D7704" w:rsidP="008D7704">
      <w:pPr>
        <w:spacing w:line="360" w:lineRule="auto"/>
        <w:rPr>
          <w:rFonts w:ascii="Arial" w:hAnsi="Arial"/>
          <w:b/>
        </w:rPr>
      </w:pPr>
    </w:p>
    <w:p w14:paraId="720A11A3" w14:textId="77777777" w:rsidR="008D7704" w:rsidRPr="00DF1C36" w:rsidRDefault="008D7704" w:rsidP="008D7704">
      <w:pPr>
        <w:pStyle w:val="Prrafodelista"/>
        <w:suppressAutoHyphens/>
        <w:ind w:left="0"/>
        <w:jc w:val="both"/>
        <w:rPr>
          <w:rFonts w:ascii="Arial" w:hAnsi="Arial" w:cs="Arial"/>
          <w:sz w:val="20"/>
          <w:szCs w:val="20"/>
          <w:lang w:val="es-CO"/>
        </w:rPr>
      </w:pPr>
      <w:r w:rsidRPr="00DF1C36">
        <w:rPr>
          <w:rFonts w:ascii="Arial" w:hAnsi="Arial" w:cs="Arial"/>
          <w:sz w:val="20"/>
          <w:szCs w:val="20"/>
        </w:rPr>
        <w:t>Por su parte, la producción en serle está formada por diversas operaciones productivas, generalmente paralelas entre sí o realizadas en diferentes períodos de tiempos o sitios de trabajo, lo que ha dificultado la integración de líneas de producción de automatización</w:t>
      </w:r>
      <w:r w:rsidRPr="00DF1C36">
        <w:rPr>
          <w:rFonts w:ascii="Arial" w:hAnsi="Arial" w:cs="Arial"/>
          <w:sz w:val="20"/>
          <w:szCs w:val="20"/>
          <w:lang w:val="es-CO"/>
        </w:rPr>
        <w:t>.</w:t>
      </w:r>
    </w:p>
    <w:p w14:paraId="07539686" w14:textId="77777777" w:rsidR="008D7704" w:rsidRPr="00DF1C36" w:rsidRDefault="008D7704" w:rsidP="008D7704">
      <w:pPr>
        <w:pStyle w:val="Prrafodelista"/>
        <w:suppressAutoHyphens/>
        <w:ind w:left="0"/>
        <w:jc w:val="both"/>
        <w:rPr>
          <w:rFonts w:ascii="Arial" w:hAnsi="Arial" w:cs="Arial"/>
          <w:sz w:val="20"/>
          <w:szCs w:val="20"/>
          <w:lang w:val="es-CO"/>
        </w:rPr>
      </w:pPr>
    </w:p>
    <w:p w14:paraId="2CC25358" w14:textId="77777777" w:rsidR="0048319F" w:rsidRPr="00DF1C36" w:rsidRDefault="0048319F" w:rsidP="008D7704">
      <w:pPr>
        <w:pStyle w:val="Prrafodelista"/>
        <w:suppressAutoHyphens/>
        <w:ind w:left="0"/>
        <w:jc w:val="both"/>
        <w:rPr>
          <w:rFonts w:ascii="Arial" w:hAnsi="Arial" w:cs="Arial"/>
          <w:sz w:val="20"/>
          <w:szCs w:val="20"/>
        </w:rPr>
      </w:pPr>
      <w:r w:rsidRPr="00DF1C36">
        <w:rPr>
          <w:rFonts w:ascii="Arial" w:hAnsi="Arial" w:cs="Arial"/>
          <w:sz w:val="20"/>
          <w:szCs w:val="20"/>
          <w:lang w:val="es-CO"/>
        </w:rPr>
        <w:t xml:space="preserve"> </w:t>
      </w:r>
    </w:p>
    <w:p w14:paraId="36042771" w14:textId="77777777" w:rsidR="0048319F" w:rsidRPr="00DF1C36" w:rsidRDefault="0048319F" w:rsidP="007E3C80">
      <w:pPr>
        <w:jc w:val="both"/>
        <w:rPr>
          <w:rFonts w:ascii="Arial" w:hAnsi="Arial"/>
        </w:rPr>
      </w:pPr>
    </w:p>
    <w:p w14:paraId="5869F709" w14:textId="77777777" w:rsidR="0048319F" w:rsidRPr="00DF1C36" w:rsidRDefault="0048319F" w:rsidP="007E3C80">
      <w:pPr>
        <w:rPr>
          <w:rFonts w:ascii="Arial" w:hAnsi="Arial"/>
        </w:rPr>
      </w:pPr>
    </w:p>
    <w:p w14:paraId="7436FE11" w14:textId="77777777" w:rsidR="00DF1C36" w:rsidRPr="00DF1C36" w:rsidRDefault="00DF1C36" w:rsidP="00DF1C36">
      <w:pPr>
        <w:shd w:val="clear" w:color="auto" w:fill="FFFFFF"/>
        <w:spacing w:before="100" w:beforeAutospacing="1" w:after="100" w:afterAutospacing="1" w:line="360" w:lineRule="auto"/>
        <w:rPr>
          <w:rFonts w:ascii="Arial" w:hAnsi="Arial"/>
          <w:b/>
          <w:color w:val="000000"/>
          <w:lang w:bidi="hi-IN"/>
        </w:rPr>
      </w:pPr>
      <w:r w:rsidRPr="00DF1C36">
        <w:rPr>
          <w:rFonts w:ascii="Arial" w:hAnsi="Arial"/>
          <w:b/>
          <w:color w:val="000000"/>
          <w:lang w:bidi="hi-IN"/>
        </w:rPr>
        <w:t>LENGUAJE DE PROGRAMACION LADDER Y FAB</w:t>
      </w:r>
    </w:p>
    <w:p w14:paraId="7CBDBE4B"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b/>
          <w:sz w:val="20"/>
          <w:szCs w:val="20"/>
        </w:rPr>
      </w:pPr>
      <w:r w:rsidRPr="00DF1C36">
        <w:rPr>
          <w:rFonts w:ascii="Arial" w:hAnsi="Arial" w:cs="Arial"/>
          <w:sz w:val="20"/>
          <w:szCs w:val="20"/>
        </w:rPr>
        <w:t>El</w:t>
      </w:r>
      <w:r w:rsidRPr="00DF1C36">
        <w:rPr>
          <w:rStyle w:val="apple-converted-space"/>
          <w:rFonts w:ascii="Arial" w:eastAsiaTheme="minorEastAsia" w:hAnsi="Arial" w:cs="Arial"/>
          <w:sz w:val="20"/>
          <w:szCs w:val="20"/>
        </w:rPr>
        <w:t> </w:t>
      </w:r>
      <w:r w:rsidRPr="00DF1C36">
        <w:rPr>
          <w:rFonts w:ascii="Arial" w:hAnsi="Arial" w:cs="Arial"/>
          <w:bCs/>
          <w:sz w:val="20"/>
          <w:szCs w:val="20"/>
        </w:rPr>
        <w:t>lenguaje Ladder</w:t>
      </w:r>
      <w:r w:rsidRPr="00DF1C36">
        <w:rPr>
          <w:rFonts w:ascii="Arial" w:hAnsi="Arial" w:cs="Arial"/>
          <w:sz w:val="20"/>
          <w:szCs w:val="20"/>
        </w:rPr>
        <w:t>,</w:t>
      </w:r>
      <w:r w:rsidRPr="00DF1C36">
        <w:rPr>
          <w:rStyle w:val="apple-converted-space"/>
          <w:rFonts w:ascii="Arial" w:eastAsiaTheme="minorEastAsia" w:hAnsi="Arial" w:cs="Arial"/>
          <w:sz w:val="20"/>
          <w:szCs w:val="20"/>
        </w:rPr>
        <w:t> </w:t>
      </w:r>
      <w:r w:rsidRPr="00DF1C36">
        <w:rPr>
          <w:rFonts w:ascii="Arial" w:hAnsi="Arial" w:cs="Arial"/>
          <w:bCs/>
          <w:sz w:val="20"/>
          <w:szCs w:val="20"/>
        </w:rPr>
        <w:t>diagrama de contactos</w:t>
      </w:r>
      <w:r w:rsidRPr="00DF1C36">
        <w:rPr>
          <w:rFonts w:ascii="Arial" w:hAnsi="Arial" w:cs="Arial"/>
          <w:sz w:val="20"/>
          <w:szCs w:val="20"/>
        </w:rPr>
        <w:t>, o</w:t>
      </w:r>
      <w:r w:rsidRPr="00DF1C36">
        <w:rPr>
          <w:rStyle w:val="apple-converted-space"/>
          <w:rFonts w:ascii="Arial" w:eastAsiaTheme="minorEastAsia" w:hAnsi="Arial" w:cs="Arial"/>
          <w:sz w:val="20"/>
          <w:szCs w:val="20"/>
        </w:rPr>
        <w:t> </w:t>
      </w:r>
      <w:r w:rsidRPr="00DF1C36">
        <w:rPr>
          <w:rFonts w:ascii="Arial" w:hAnsi="Arial" w:cs="Arial"/>
          <w:bCs/>
          <w:sz w:val="20"/>
          <w:szCs w:val="20"/>
        </w:rPr>
        <w:t>diagrama en escalera</w:t>
      </w:r>
      <w:r w:rsidRPr="00DF1C36">
        <w:rPr>
          <w:rFonts w:ascii="Arial" w:hAnsi="Arial" w:cs="Arial"/>
          <w:sz w:val="20"/>
          <w:szCs w:val="20"/>
        </w:rPr>
        <w:t>, es un lenguaje de programación gráfico muy popular dentro de los</w:t>
      </w:r>
      <w:r w:rsidRPr="00DF1C36">
        <w:rPr>
          <w:rStyle w:val="apple-converted-space"/>
          <w:rFonts w:ascii="Arial" w:eastAsiaTheme="minorEastAsia" w:hAnsi="Arial" w:cs="Arial"/>
          <w:sz w:val="20"/>
          <w:szCs w:val="20"/>
        </w:rPr>
        <w:t> </w:t>
      </w:r>
      <w:r w:rsidRPr="00DF1C36">
        <w:rPr>
          <w:rFonts w:ascii="Arial" w:hAnsi="Arial" w:cs="Arial"/>
          <w:sz w:val="20"/>
          <w:szCs w:val="20"/>
        </w:rPr>
        <w:t>autómatas programables</w:t>
      </w:r>
      <w:r w:rsidRPr="00DF1C36">
        <w:rPr>
          <w:rStyle w:val="apple-converted-space"/>
          <w:rFonts w:ascii="Arial" w:eastAsiaTheme="minorEastAsia" w:hAnsi="Arial" w:cs="Arial"/>
          <w:sz w:val="20"/>
          <w:szCs w:val="20"/>
        </w:rPr>
        <w:t> </w:t>
      </w:r>
      <w:r w:rsidRPr="00DF1C36">
        <w:rPr>
          <w:rFonts w:ascii="Arial" w:hAnsi="Arial" w:cs="Arial"/>
          <w:sz w:val="20"/>
          <w:szCs w:val="20"/>
        </w:rPr>
        <w:t xml:space="preserve">debido a que está basado en los esquemas eléctricos de control clásicos. </w:t>
      </w:r>
    </w:p>
    <w:p w14:paraId="163A47A6"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 xml:space="preserve">De este modo, con los conocimientos que todo técnico eléctrico posee, es muy fácil adaptarse a la </w:t>
      </w:r>
      <w:r w:rsidRPr="00DF1C36">
        <w:rPr>
          <w:rFonts w:ascii="Arial" w:hAnsi="Arial" w:cs="Arial"/>
          <w:sz w:val="20"/>
          <w:szCs w:val="20"/>
        </w:rPr>
        <w:lastRenderedPageBreak/>
        <w:t>programación en este tipo de lenguaje.</w:t>
      </w:r>
    </w:p>
    <w:p w14:paraId="54DB5D48"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Ladder es uno de los varios lenguajes de programación para los</w:t>
      </w:r>
      <w:r w:rsidRPr="00DF1C36">
        <w:rPr>
          <w:rStyle w:val="apple-converted-space"/>
          <w:rFonts w:ascii="Arial" w:eastAsiaTheme="minorEastAsia" w:hAnsi="Arial" w:cs="Arial"/>
          <w:sz w:val="20"/>
          <w:szCs w:val="20"/>
        </w:rPr>
        <w:t> </w:t>
      </w:r>
      <w:r w:rsidRPr="00DF1C36">
        <w:rPr>
          <w:rFonts w:ascii="Arial" w:hAnsi="Arial" w:cs="Arial"/>
          <w:sz w:val="20"/>
          <w:szCs w:val="20"/>
        </w:rPr>
        <w:t>controladores lógicos programables</w:t>
      </w:r>
      <w:r w:rsidRPr="00DF1C36">
        <w:rPr>
          <w:rStyle w:val="apple-converted-space"/>
          <w:rFonts w:ascii="Arial" w:eastAsiaTheme="minorEastAsia" w:hAnsi="Arial" w:cs="Arial"/>
          <w:sz w:val="20"/>
          <w:szCs w:val="20"/>
        </w:rPr>
        <w:t> </w:t>
      </w:r>
      <w:r w:rsidRPr="00DF1C36">
        <w:rPr>
          <w:rFonts w:ascii="Arial" w:hAnsi="Arial" w:cs="Arial"/>
          <w:sz w:val="20"/>
          <w:szCs w:val="20"/>
        </w:rPr>
        <w:t>(PLCs) estandarizados con</w:t>
      </w:r>
      <w:r w:rsidRPr="00DF1C36">
        <w:rPr>
          <w:rStyle w:val="apple-converted-space"/>
          <w:rFonts w:ascii="Arial" w:eastAsiaTheme="minorEastAsia" w:hAnsi="Arial" w:cs="Arial"/>
          <w:sz w:val="20"/>
          <w:szCs w:val="20"/>
        </w:rPr>
        <w:t> </w:t>
      </w:r>
      <w:r w:rsidRPr="00DF1C36">
        <w:rPr>
          <w:rFonts w:ascii="Arial" w:hAnsi="Arial" w:cs="Arial"/>
          <w:sz w:val="20"/>
          <w:szCs w:val="20"/>
        </w:rPr>
        <w:t>IEC 61131-3.</w:t>
      </w:r>
    </w:p>
    <w:p w14:paraId="7E9672E9"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p>
    <w:p w14:paraId="6CC35A17" w14:textId="77777777" w:rsidR="00DF1C36" w:rsidRPr="00DF1C36" w:rsidRDefault="00DF1C36" w:rsidP="00DF1C36">
      <w:pPr>
        <w:shd w:val="clear" w:color="auto" w:fill="FFFFFF"/>
        <w:spacing w:before="120" w:after="120" w:line="336" w:lineRule="atLeast"/>
        <w:rPr>
          <w:rFonts w:ascii="Arial" w:hAnsi="Arial"/>
          <w:lang w:eastAsia="es-ES"/>
        </w:rPr>
      </w:pPr>
      <w:r w:rsidRPr="00DF1C36">
        <w:rPr>
          <w:rFonts w:ascii="Arial" w:hAnsi="Arial"/>
          <w:lang w:eastAsia="es-ES"/>
        </w:rPr>
        <w:t>Elementos de programación:</w:t>
      </w:r>
    </w:p>
    <w:p w14:paraId="1D641187"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p>
    <w:p w14:paraId="2301348C" w14:textId="77777777" w:rsidR="00DF1C36" w:rsidRPr="00DF1C36" w:rsidRDefault="00DF1C36" w:rsidP="00DF1C36">
      <w:pPr>
        <w:shd w:val="clear" w:color="auto" w:fill="FFFFFF"/>
        <w:spacing w:before="120" w:after="120" w:line="336" w:lineRule="atLeast"/>
        <w:rPr>
          <w:rFonts w:ascii="Arial" w:hAnsi="Arial"/>
          <w:lang w:eastAsia="es-ES"/>
        </w:rPr>
      </w:pPr>
      <w:r w:rsidRPr="00DF1C36">
        <w:rPr>
          <w:rFonts w:ascii="Arial" w:hAnsi="Arial"/>
          <w:lang w:eastAsia="es-ES"/>
        </w:rPr>
        <w:t>Para programar un autómata con Ladder, además de estar familiarizado con las reglas de los </w:t>
      </w:r>
      <w:hyperlink r:id="rId8" w:tooltip="Circuito de conmutación" w:history="1">
        <w:r w:rsidRPr="00DF1C36">
          <w:rPr>
            <w:rFonts w:ascii="Arial" w:hAnsi="Arial"/>
            <w:lang w:eastAsia="es-ES"/>
          </w:rPr>
          <w:t>circuitos de conmutación</w:t>
        </w:r>
      </w:hyperlink>
      <w:r w:rsidRPr="00DF1C36">
        <w:rPr>
          <w:rFonts w:ascii="Arial" w:hAnsi="Arial"/>
          <w:lang w:eastAsia="es-ES"/>
        </w:rPr>
        <w:t>, (también denominada Lógica de Contactos), es necesario conocer cada uno de los elementos de que consta este lenguaje. A continuación se describen de modo general los más comunes.</w:t>
      </w:r>
    </w:p>
    <w:p w14:paraId="0049A3CC"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Las Bobinas, representan a esas memorias M así como las salidas al exterior, activan o desactivan elementos como puede ser una luz, un motor eléctrico, un solenoide de una válvula neumática, etc.</w:t>
      </w:r>
    </w:p>
    <w:p w14:paraId="241D80C8"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En algunas versiones de Ladder, como el relé inteligente ZELIO, las bobinas representan también funciones, como temporizadores, contadores y comparadores.</w:t>
      </w:r>
    </w:p>
    <w:p w14:paraId="1AE250ED"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Se suele indicar mediante los caracteres B ó M y tienen tanto bobinas como contactos asociados a las mismas de los tipos vistos en el punto anterior. Su número de identificación suele oscilar, en general, entre 0 y 255. Su utilidad fundamental es la de almacenar información intermedia para simplificar esquemas y programación.</w:t>
      </w:r>
    </w:p>
    <w:p w14:paraId="774754E8"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 xml:space="preserve">Los bits de sistema son contactos que el propio autómata activa cuando conviene o cuando se dan unas circunstancias determinadas. Existe una gran </w:t>
      </w:r>
      <w:r w:rsidRPr="00DF1C36">
        <w:rPr>
          <w:rFonts w:ascii="Arial" w:hAnsi="Arial" w:cs="Arial"/>
          <w:sz w:val="20"/>
          <w:szCs w:val="20"/>
        </w:rPr>
        <w:lastRenderedPageBreak/>
        <w:t>variedad, siendo los más importantes los de arranque y los de reloj, que permiten que empiece la ejecución desde un sitio en concreto y formar una base de tiempos respectivamente. Su nomenclatura es muy diversa, dependiendo siempre del tipo de autómata y fabricante.</w:t>
      </w:r>
    </w:p>
    <w:p w14:paraId="06914D0F" w14:textId="77777777" w:rsidR="00DF1C36" w:rsidRPr="00DF1C36" w:rsidRDefault="00DF1C36" w:rsidP="00DF1C36">
      <w:pPr>
        <w:shd w:val="clear" w:color="auto" w:fill="FFFFFF"/>
        <w:spacing w:before="100" w:beforeAutospacing="1" w:after="100" w:afterAutospacing="1" w:line="360" w:lineRule="auto"/>
        <w:rPr>
          <w:rFonts w:ascii="Arial" w:hAnsi="Arial"/>
        </w:rPr>
      </w:pPr>
      <w:r w:rsidRPr="00DF1C36">
        <w:rPr>
          <w:rFonts w:ascii="Arial" w:hAnsi="Arial"/>
        </w:rPr>
        <w:t>En forma práctica, los contactos pueden representar, de acuerdo a la programación que se realice, la entrada de información, por ejemplo el activamiento de un sensor, o el activamiento de una memoria interna, comúnmente denominada M.</w:t>
      </w:r>
    </w:p>
    <w:p w14:paraId="0F45E6D5" w14:textId="77777777" w:rsidR="00DF1C36" w:rsidRPr="00DF1C36" w:rsidRDefault="00DF1C36" w:rsidP="00DF1C36">
      <w:pPr>
        <w:shd w:val="clear" w:color="auto" w:fill="FFFFFF"/>
        <w:spacing w:before="100" w:beforeAutospacing="1" w:after="100" w:afterAutospacing="1" w:line="360" w:lineRule="auto"/>
        <w:rPr>
          <w:rFonts w:ascii="Arial" w:hAnsi="Arial"/>
          <w:shd w:val="clear" w:color="auto" w:fill="FFFFFF"/>
        </w:rPr>
      </w:pPr>
      <w:r w:rsidRPr="00DF1C36">
        <w:rPr>
          <w:rFonts w:ascii="Arial" w:hAnsi="Arial"/>
        </w:rPr>
        <w:t xml:space="preserve">Los lenguajes tipo FAB </w:t>
      </w:r>
      <w:r w:rsidRPr="00DF1C36">
        <w:rPr>
          <w:rFonts w:ascii="Arial" w:hAnsi="Arial"/>
          <w:shd w:val="clear" w:color="auto" w:fill="FFFFFF"/>
        </w:rPr>
        <w:t>es un programa con un lenguaje gráfico basado en bloques, lo cual es ideal para aquellas personas que dan sus primeros pasos en el campo de la robótica y la programación. No así para los programadores más avanzados, que generalmente están acostumbrados a los lenguajes de programación textuales. Para estos últimos existen diferentes opciones que les permite programar el procesador del NXT. Uno de ellos es el NXC, un lenguaje de programación basado en C. Esto posibilita a los programadores experimentados desarrollar aplicaciones más complejas y construir prototipos más avanzados. En el siguiente video se muestra un ejemplo del control de un servomotor LEGO utilizando el lenguaje NXC.</w:t>
      </w:r>
    </w:p>
    <w:p w14:paraId="07B53D91" w14:textId="77777777" w:rsidR="00DF1C36" w:rsidRPr="00DF1C36" w:rsidRDefault="00DF1C36" w:rsidP="00DF1C36">
      <w:pPr>
        <w:shd w:val="clear" w:color="auto" w:fill="FFFFFF"/>
        <w:spacing w:before="100" w:beforeAutospacing="1" w:after="100" w:afterAutospacing="1" w:line="360" w:lineRule="auto"/>
        <w:rPr>
          <w:rFonts w:ascii="Arial" w:hAnsi="Arial"/>
        </w:rPr>
      </w:pPr>
      <w:r w:rsidRPr="00DF1C36">
        <w:rPr>
          <w:rFonts w:ascii="Arial" w:hAnsi="Arial"/>
        </w:rPr>
        <w:t xml:space="preserve">La función de los bloques de programación es permitir que grupos sentencias sean tratados como si fueran una sola sentencia, y restringir el ámbito léxico de las variables, los procedimientos y funciones declaradas en un bloque para que no entre en conflicto con variables </w:t>
      </w:r>
      <w:r w:rsidRPr="00DF1C36">
        <w:rPr>
          <w:rFonts w:ascii="Arial" w:hAnsi="Arial"/>
        </w:rPr>
        <w:lastRenderedPageBreak/>
        <w:t>con el mismo nombre utilizadas para diferentes propósitos en otras partes de un programa.</w:t>
      </w:r>
    </w:p>
    <w:p w14:paraId="4F07A264"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La noción de bloques es introducida por diferentes sintaxis en diferentes lenguajes, pero hay dos grandes familias: la familia del</w:t>
      </w:r>
      <w:r w:rsidRPr="00DF1C36">
        <w:rPr>
          <w:rStyle w:val="apple-converted-space"/>
          <w:rFonts w:ascii="Arial" w:eastAsiaTheme="minorEastAsia" w:hAnsi="Arial" w:cs="Arial"/>
          <w:sz w:val="20"/>
          <w:szCs w:val="20"/>
        </w:rPr>
        <w:t> </w:t>
      </w:r>
      <w:r w:rsidRPr="00DF1C36">
        <w:rPr>
          <w:rFonts w:ascii="Arial" w:hAnsi="Arial" w:cs="Arial"/>
          <w:sz w:val="20"/>
          <w:szCs w:val="20"/>
        </w:rPr>
        <w:t>ALGOL</w:t>
      </w:r>
      <w:r w:rsidRPr="00DF1C36">
        <w:rPr>
          <w:rStyle w:val="apple-converted-space"/>
          <w:rFonts w:ascii="Arial" w:eastAsiaTheme="minorEastAsia" w:hAnsi="Arial" w:cs="Arial"/>
          <w:sz w:val="20"/>
          <w:szCs w:val="20"/>
        </w:rPr>
        <w:t> </w:t>
      </w:r>
      <w:r w:rsidRPr="00DF1C36">
        <w:rPr>
          <w:rFonts w:ascii="Arial" w:hAnsi="Arial" w:cs="Arial"/>
          <w:sz w:val="20"/>
          <w:szCs w:val="20"/>
        </w:rPr>
        <w:t>en que los bloques están delimitados por las palabras clave</w:t>
      </w:r>
      <w:r w:rsidRPr="00DF1C36">
        <w:rPr>
          <w:rStyle w:val="apple-converted-space"/>
          <w:rFonts w:ascii="Arial" w:eastAsiaTheme="minorEastAsia" w:hAnsi="Arial" w:cs="Arial"/>
          <w:sz w:val="20"/>
          <w:szCs w:val="20"/>
        </w:rPr>
        <w:t> </w:t>
      </w:r>
      <w:r w:rsidRPr="00DF1C36">
        <w:rPr>
          <w:rFonts w:ascii="Arial" w:hAnsi="Arial" w:cs="Arial"/>
          <w:i/>
          <w:iCs/>
          <w:sz w:val="20"/>
          <w:szCs w:val="20"/>
        </w:rPr>
        <w:t>begin</w:t>
      </w:r>
      <w:r w:rsidRPr="00DF1C36">
        <w:rPr>
          <w:rStyle w:val="apple-converted-space"/>
          <w:rFonts w:ascii="Arial" w:eastAsiaTheme="minorEastAsia" w:hAnsi="Arial" w:cs="Arial"/>
          <w:sz w:val="20"/>
          <w:szCs w:val="20"/>
        </w:rPr>
        <w:t> </w:t>
      </w:r>
      <w:r w:rsidRPr="00DF1C36">
        <w:rPr>
          <w:rFonts w:ascii="Arial" w:hAnsi="Arial" w:cs="Arial"/>
          <w:sz w:val="20"/>
          <w:szCs w:val="20"/>
        </w:rPr>
        <w:t>y</w:t>
      </w:r>
      <w:r w:rsidRPr="00DF1C36">
        <w:rPr>
          <w:rStyle w:val="apple-converted-space"/>
          <w:rFonts w:ascii="Arial" w:eastAsiaTheme="minorEastAsia" w:hAnsi="Arial" w:cs="Arial"/>
          <w:sz w:val="20"/>
          <w:szCs w:val="20"/>
        </w:rPr>
        <w:t> </w:t>
      </w:r>
      <w:r w:rsidRPr="00DF1C36">
        <w:rPr>
          <w:rFonts w:ascii="Arial" w:hAnsi="Arial" w:cs="Arial"/>
          <w:i/>
          <w:iCs/>
          <w:sz w:val="20"/>
          <w:szCs w:val="20"/>
        </w:rPr>
        <w:t>end</w:t>
      </w:r>
      <w:r w:rsidRPr="00DF1C36">
        <w:rPr>
          <w:rFonts w:ascii="Arial" w:hAnsi="Arial" w:cs="Arial"/>
          <w:sz w:val="20"/>
          <w:szCs w:val="20"/>
        </w:rPr>
        <w:t>, y la familia de C en la que los bloques están delimitados por llaves</w:t>
      </w:r>
      <w:r w:rsidRPr="00DF1C36">
        <w:rPr>
          <w:rStyle w:val="apple-converted-space"/>
          <w:rFonts w:ascii="Arial" w:eastAsiaTheme="minorEastAsia" w:hAnsi="Arial" w:cs="Arial"/>
          <w:sz w:val="20"/>
          <w:szCs w:val="20"/>
        </w:rPr>
        <w:t> </w:t>
      </w:r>
      <w:r w:rsidRPr="00DF1C36">
        <w:rPr>
          <w:rFonts w:ascii="Arial" w:hAnsi="Arial" w:cs="Arial"/>
          <w:i/>
          <w:iCs/>
          <w:sz w:val="20"/>
          <w:szCs w:val="20"/>
        </w:rPr>
        <w:t>{</w:t>
      </w:r>
      <w:r w:rsidRPr="00DF1C36">
        <w:rPr>
          <w:rStyle w:val="apple-converted-space"/>
          <w:rFonts w:ascii="Arial" w:eastAsiaTheme="minorEastAsia" w:hAnsi="Arial" w:cs="Arial"/>
          <w:sz w:val="20"/>
          <w:szCs w:val="20"/>
        </w:rPr>
        <w:t> </w:t>
      </w:r>
      <w:r w:rsidRPr="00DF1C36">
        <w:rPr>
          <w:rFonts w:ascii="Arial" w:hAnsi="Arial" w:cs="Arial"/>
          <w:sz w:val="20"/>
          <w:szCs w:val="20"/>
        </w:rPr>
        <w:t>y</w:t>
      </w:r>
      <w:r w:rsidRPr="00DF1C36">
        <w:rPr>
          <w:rStyle w:val="apple-converted-space"/>
          <w:rFonts w:ascii="Arial" w:eastAsiaTheme="minorEastAsia" w:hAnsi="Arial" w:cs="Arial"/>
          <w:sz w:val="20"/>
          <w:szCs w:val="20"/>
        </w:rPr>
        <w:t> </w:t>
      </w:r>
      <w:r w:rsidRPr="00DF1C36">
        <w:rPr>
          <w:rFonts w:ascii="Arial" w:hAnsi="Arial" w:cs="Arial"/>
          <w:i/>
          <w:iCs/>
          <w:sz w:val="20"/>
          <w:szCs w:val="20"/>
        </w:rPr>
        <w:t>}</w:t>
      </w:r>
      <w:r w:rsidRPr="00DF1C36">
        <w:rPr>
          <w:rFonts w:ascii="Arial" w:hAnsi="Arial" w:cs="Arial"/>
          <w:sz w:val="20"/>
          <w:szCs w:val="20"/>
        </w:rPr>
        <w:t>. Algunas otras técnicas utilizadas son el uso de indentación, y</w:t>
      </w:r>
      <w:r w:rsidRPr="00DF1C36">
        <w:rPr>
          <w:rStyle w:val="apple-converted-space"/>
          <w:rFonts w:ascii="Arial" w:eastAsiaTheme="minorEastAsia" w:hAnsi="Arial" w:cs="Arial"/>
          <w:sz w:val="20"/>
          <w:szCs w:val="20"/>
        </w:rPr>
        <w:t> </w:t>
      </w:r>
      <w:r w:rsidRPr="00DF1C36">
        <w:rPr>
          <w:rFonts w:ascii="Arial" w:hAnsi="Arial" w:cs="Arial"/>
          <w:sz w:val="20"/>
          <w:szCs w:val="20"/>
        </w:rPr>
        <w:t>s-expression</w:t>
      </w:r>
      <w:r w:rsidRPr="00DF1C36">
        <w:rPr>
          <w:rStyle w:val="apple-converted-space"/>
          <w:rFonts w:ascii="Arial" w:eastAsiaTheme="minorEastAsia" w:hAnsi="Arial" w:cs="Arial"/>
          <w:sz w:val="20"/>
          <w:szCs w:val="20"/>
        </w:rPr>
        <w:t> </w:t>
      </w:r>
      <w:r w:rsidRPr="00DF1C36">
        <w:rPr>
          <w:rFonts w:ascii="Arial" w:hAnsi="Arial" w:cs="Arial"/>
          <w:sz w:val="20"/>
          <w:szCs w:val="20"/>
        </w:rPr>
        <w:t>con una palabra clave sintáctica como</w:t>
      </w:r>
      <w:r w:rsidRPr="00DF1C36">
        <w:rPr>
          <w:rStyle w:val="apple-converted-space"/>
          <w:rFonts w:ascii="Arial" w:eastAsiaTheme="minorEastAsia" w:hAnsi="Arial" w:cs="Arial"/>
          <w:sz w:val="20"/>
          <w:szCs w:val="20"/>
        </w:rPr>
        <w:t> </w:t>
      </w:r>
      <w:r w:rsidRPr="00DF1C36">
        <w:rPr>
          <w:rFonts w:ascii="Arial" w:hAnsi="Arial" w:cs="Arial"/>
          <w:i/>
          <w:iCs/>
          <w:sz w:val="20"/>
          <w:szCs w:val="20"/>
        </w:rPr>
        <w:t>lambda</w:t>
      </w:r>
      <w:r w:rsidRPr="00DF1C36">
        <w:rPr>
          <w:rStyle w:val="apple-converted-space"/>
          <w:rFonts w:ascii="Arial" w:eastAsiaTheme="minorEastAsia" w:hAnsi="Arial" w:cs="Arial"/>
          <w:sz w:val="20"/>
          <w:szCs w:val="20"/>
        </w:rPr>
        <w:t> </w:t>
      </w:r>
      <w:r w:rsidRPr="00DF1C36">
        <w:rPr>
          <w:rFonts w:ascii="Arial" w:hAnsi="Arial" w:cs="Arial"/>
          <w:sz w:val="20"/>
          <w:szCs w:val="20"/>
        </w:rPr>
        <w:t>o</w:t>
      </w:r>
      <w:r w:rsidRPr="00DF1C36">
        <w:rPr>
          <w:rStyle w:val="apple-converted-space"/>
          <w:rFonts w:ascii="Arial" w:eastAsiaTheme="minorEastAsia" w:hAnsi="Arial" w:cs="Arial"/>
          <w:sz w:val="20"/>
          <w:szCs w:val="20"/>
        </w:rPr>
        <w:t> </w:t>
      </w:r>
      <w:r w:rsidRPr="00DF1C36">
        <w:rPr>
          <w:rFonts w:ascii="Arial" w:hAnsi="Arial" w:cs="Arial"/>
          <w:i/>
          <w:iCs/>
          <w:sz w:val="20"/>
          <w:szCs w:val="20"/>
        </w:rPr>
        <w:t>let</w:t>
      </w:r>
      <w:r w:rsidRPr="00DF1C36">
        <w:rPr>
          <w:rStyle w:val="apple-converted-space"/>
          <w:rFonts w:ascii="Arial" w:eastAsiaTheme="minorEastAsia" w:hAnsi="Arial" w:cs="Arial"/>
          <w:sz w:val="20"/>
          <w:szCs w:val="20"/>
        </w:rPr>
        <w:t> </w:t>
      </w:r>
      <w:r w:rsidRPr="00DF1C36">
        <w:rPr>
          <w:rFonts w:ascii="Arial" w:hAnsi="Arial" w:cs="Arial"/>
          <w:sz w:val="20"/>
          <w:szCs w:val="20"/>
        </w:rPr>
        <w:t>(como en la familia del</w:t>
      </w:r>
      <w:r w:rsidRPr="00DF1C36">
        <w:rPr>
          <w:rStyle w:val="apple-converted-space"/>
          <w:rFonts w:ascii="Arial" w:eastAsiaTheme="minorEastAsia" w:hAnsi="Arial" w:cs="Arial"/>
          <w:sz w:val="20"/>
          <w:szCs w:val="20"/>
        </w:rPr>
        <w:t> </w:t>
      </w:r>
      <w:r w:rsidRPr="00DF1C36">
        <w:rPr>
          <w:rFonts w:ascii="Arial" w:hAnsi="Arial" w:cs="Arial"/>
          <w:sz w:val="20"/>
          <w:szCs w:val="20"/>
        </w:rPr>
        <w:t>Lisp).</w:t>
      </w:r>
    </w:p>
    <w:p w14:paraId="72EDB170" w14:textId="77777777" w:rsidR="00DF1C36" w:rsidRPr="00DF1C36" w:rsidRDefault="00DF1C36" w:rsidP="00DF1C36">
      <w:pPr>
        <w:pStyle w:val="NormalWeb"/>
        <w:shd w:val="clear" w:color="auto" w:fill="FFFFFF"/>
        <w:spacing w:before="120" w:beforeAutospacing="0" w:after="120" w:afterAutospacing="0" w:line="336" w:lineRule="atLeast"/>
        <w:jc w:val="both"/>
        <w:rPr>
          <w:rFonts w:ascii="Arial" w:hAnsi="Arial" w:cs="Arial"/>
          <w:sz w:val="20"/>
          <w:szCs w:val="20"/>
        </w:rPr>
      </w:pPr>
      <w:r w:rsidRPr="00DF1C36">
        <w:rPr>
          <w:rFonts w:ascii="Arial" w:hAnsi="Arial" w:cs="Arial"/>
          <w:sz w:val="20"/>
          <w:szCs w:val="20"/>
        </w:rPr>
        <w:t>En un</w:t>
      </w:r>
      <w:r w:rsidRPr="00DF1C36">
        <w:rPr>
          <w:rStyle w:val="apple-converted-space"/>
          <w:rFonts w:ascii="Arial" w:eastAsiaTheme="minorEastAsia" w:hAnsi="Arial" w:cs="Arial"/>
          <w:sz w:val="20"/>
          <w:szCs w:val="20"/>
        </w:rPr>
        <w:t> </w:t>
      </w:r>
      <w:r w:rsidRPr="00DF1C36">
        <w:rPr>
          <w:rFonts w:ascii="Arial" w:hAnsi="Arial" w:cs="Arial"/>
          <w:sz w:val="20"/>
          <w:szCs w:val="20"/>
        </w:rPr>
        <w:t>lenguaje de programación estructurado</w:t>
      </w:r>
      <w:r w:rsidRPr="00DF1C36">
        <w:rPr>
          <w:rStyle w:val="apple-converted-space"/>
          <w:rFonts w:ascii="Arial" w:eastAsiaTheme="minorEastAsia" w:hAnsi="Arial" w:cs="Arial"/>
          <w:sz w:val="20"/>
          <w:szCs w:val="20"/>
        </w:rPr>
        <w:t> </w:t>
      </w:r>
      <w:r w:rsidRPr="00DF1C36">
        <w:rPr>
          <w:rFonts w:ascii="Arial" w:hAnsi="Arial" w:cs="Arial"/>
          <w:sz w:val="20"/>
          <w:szCs w:val="20"/>
        </w:rPr>
        <w:t>en bloque, los nombres de las variables y otros objetos, como los procedimientos que son declarados en bloques externos son visibles dentro de otros bloques internos, a menos que sean sombreados</w:t>
      </w:r>
      <w:r w:rsidRPr="00DF1C36">
        <w:rPr>
          <w:rStyle w:val="apple-converted-space"/>
          <w:rFonts w:ascii="Arial" w:eastAsiaTheme="minorEastAsia" w:hAnsi="Arial" w:cs="Arial"/>
          <w:sz w:val="20"/>
          <w:szCs w:val="20"/>
        </w:rPr>
        <w:t> </w:t>
      </w:r>
      <w:r w:rsidRPr="00DF1C36">
        <w:rPr>
          <w:rFonts w:ascii="Arial" w:hAnsi="Arial" w:cs="Arial"/>
          <w:sz w:val="20"/>
          <w:szCs w:val="20"/>
        </w:rPr>
        <w:t>por un objeto del mismo nombre.</w:t>
      </w:r>
    </w:p>
    <w:p w14:paraId="23BD1119" w14:textId="77777777" w:rsidR="007E3C80" w:rsidRPr="00DF1C36" w:rsidRDefault="00DF1C36" w:rsidP="00DF1C36">
      <w:pPr>
        <w:ind w:right="96"/>
        <w:jc w:val="both"/>
        <w:rPr>
          <w:rFonts w:ascii="Arial" w:hAnsi="Arial"/>
        </w:rPr>
      </w:pPr>
      <w:r w:rsidRPr="00DF1C36">
        <w:rPr>
          <w:rFonts w:ascii="Arial" w:hAnsi="Arial"/>
        </w:rPr>
        <w:t>Algunos lenguajes que soportan bloques con declaraciones de variables no soportan completamente todas las declaraciones; por ejemplo muchos lenguajes derivados de C no permitan la definición de una función dentro de un bloque. Y a diferencia de su antecesor Algol,</w:t>
      </w:r>
      <w:r w:rsidRPr="00DF1C36">
        <w:rPr>
          <w:rStyle w:val="apple-converted-space"/>
          <w:rFonts w:ascii="Arial" w:eastAsiaTheme="minorEastAsia" w:hAnsi="Arial"/>
        </w:rPr>
        <w:t> </w:t>
      </w:r>
      <w:r w:rsidRPr="00DF1C36">
        <w:rPr>
          <w:rFonts w:ascii="Arial" w:hAnsi="Arial"/>
        </w:rPr>
        <w:t>Pascal</w:t>
      </w:r>
      <w:r w:rsidRPr="00DF1C36">
        <w:rPr>
          <w:rStyle w:val="apple-converted-space"/>
          <w:rFonts w:ascii="Arial" w:eastAsiaTheme="minorEastAsia" w:hAnsi="Arial"/>
        </w:rPr>
        <w:t> </w:t>
      </w:r>
      <w:r w:rsidRPr="00DF1C36">
        <w:rPr>
          <w:rFonts w:ascii="Arial" w:hAnsi="Arial"/>
        </w:rPr>
        <w:t>no soporta el uso de bloques con sus propias declaraciones dentro del</w:t>
      </w:r>
      <w:r w:rsidRPr="00DF1C36">
        <w:rPr>
          <w:rStyle w:val="apple-converted-space"/>
          <w:rFonts w:ascii="Arial" w:eastAsiaTheme="minorEastAsia" w:hAnsi="Arial"/>
        </w:rPr>
        <w:t> </w:t>
      </w:r>
      <w:r w:rsidRPr="00DF1C36">
        <w:rPr>
          <w:rFonts w:ascii="Arial" w:hAnsi="Arial"/>
          <w:i/>
          <w:iCs/>
        </w:rPr>
        <w:t>begin</w:t>
      </w:r>
      <w:r w:rsidRPr="00DF1C36">
        <w:rPr>
          <w:rStyle w:val="apple-converted-space"/>
          <w:rFonts w:ascii="Arial" w:eastAsiaTheme="minorEastAsia" w:hAnsi="Arial"/>
        </w:rPr>
        <w:t> </w:t>
      </w:r>
      <w:r w:rsidRPr="00DF1C36">
        <w:rPr>
          <w:rFonts w:ascii="Arial" w:hAnsi="Arial"/>
        </w:rPr>
        <w:t>y</w:t>
      </w:r>
      <w:r w:rsidRPr="00DF1C36">
        <w:rPr>
          <w:rFonts w:ascii="Arial" w:hAnsi="Arial"/>
          <w:i/>
          <w:iCs/>
        </w:rPr>
        <w:t>end</w:t>
      </w:r>
      <w:r w:rsidRPr="00DF1C36">
        <w:rPr>
          <w:rStyle w:val="apple-converted-space"/>
          <w:rFonts w:ascii="Arial" w:eastAsiaTheme="minorEastAsia" w:hAnsi="Arial"/>
        </w:rPr>
        <w:t> </w:t>
      </w:r>
      <w:r w:rsidRPr="00DF1C36">
        <w:rPr>
          <w:rFonts w:ascii="Arial" w:hAnsi="Arial"/>
        </w:rPr>
        <w:t>de un bloque existente, sólo sentencias compuestas permitiendo una secuencia de declaraciones agrupadas en</w:t>
      </w:r>
      <w:r w:rsidRPr="00DF1C36">
        <w:rPr>
          <w:rStyle w:val="apple-converted-space"/>
          <w:rFonts w:ascii="Arial" w:eastAsiaTheme="minorEastAsia" w:hAnsi="Arial"/>
        </w:rPr>
        <w:t> </w:t>
      </w:r>
      <w:r w:rsidRPr="00DF1C36">
        <w:rPr>
          <w:rFonts w:ascii="Arial" w:hAnsi="Arial"/>
          <w:i/>
          <w:iCs/>
        </w:rPr>
        <w:t>if</w:t>
      </w:r>
      <w:r w:rsidRPr="00DF1C36">
        <w:rPr>
          <w:rFonts w:ascii="Arial" w:hAnsi="Arial"/>
        </w:rPr>
        <w:t>,</w:t>
      </w:r>
      <w:r w:rsidRPr="00DF1C36">
        <w:rPr>
          <w:rFonts w:ascii="Arial" w:hAnsi="Arial"/>
          <w:i/>
          <w:iCs/>
        </w:rPr>
        <w:t>while</w:t>
      </w:r>
      <w:r w:rsidRPr="00DF1C36">
        <w:rPr>
          <w:rFonts w:ascii="Arial" w:hAnsi="Arial"/>
        </w:rPr>
        <w:t>,</w:t>
      </w:r>
      <w:r w:rsidRPr="00DF1C36">
        <w:rPr>
          <w:rStyle w:val="apple-converted-space"/>
          <w:rFonts w:ascii="Arial" w:eastAsiaTheme="minorEastAsia" w:hAnsi="Arial"/>
        </w:rPr>
        <w:t> </w:t>
      </w:r>
      <w:r w:rsidRPr="00DF1C36">
        <w:rPr>
          <w:rFonts w:ascii="Arial" w:hAnsi="Arial"/>
          <w:i/>
          <w:iCs/>
        </w:rPr>
        <w:t>repeat</w:t>
      </w:r>
      <w:r w:rsidRPr="00DF1C36">
        <w:rPr>
          <w:rStyle w:val="apple-converted-space"/>
          <w:rFonts w:ascii="Arial" w:eastAsiaTheme="minorEastAsia" w:hAnsi="Arial"/>
        </w:rPr>
        <w:t> </w:t>
      </w:r>
      <w:r w:rsidRPr="00DF1C36">
        <w:rPr>
          <w:rFonts w:ascii="Arial" w:hAnsi="Arial"/>
        </w:rPr>
        <w:t>y otras sentencias de control.</w:t>
      </w:r>
    </w:p>
    <w:p w14:paraId="2745A5DB" w14:textId="77777777" w:rsidR="00DF1C36" w:rsidRPr="00DF1C36" w:rsidRDefault="00DF1C36" w:rsidP="00DF1C36">
      <w:pPr>
        <w:ind w:right="96"/>
        <w:jc w:val="both"/>
        <w:rPr>
          <w:rFonts w:ascii="Arial" w:eastAsia="Arial" w:hAnsi="Arial"/>
        </w:rPr>
      </w:pPr>
    </w:p>
    <w:p w14:paraId="35F877C2" w14:textId="77777777" w:rsidR="00DF1C36" w:rsidRPr="00DF1C36" w:rsidRDefault="00DF1C36" w:rsidP="00DF1C36">
      <w:pPr>
        <w:ind w:right="96"/>
        <w:jc w:val="both"/>
        <w:rPr>
          <w:rFonts w:ascii="Arial" w:eastAsia="Arial" w:hAnsi="Arial"/>
        </w:rPr>
      </w:pPr>
    </w:p>
    <w:p w14:paraId="181725F8" w14:textId="77777777" w:rsidR="00DF1C36" w:rsidRPr="00DF1C36" w:rsidRDefault="00DF1C36" w:rsidP="00DF1C36">
      <w:pPr>
        <w:ind w:right="96"/>
        <w:jc w:val="both"/>
        <w:rPr>
          <w:rFonts w:ascii="Arial" w:eastAsia="Arial" w:hAnsi="Arial"/>
        </w:rPr>
      </w:pPr>
    </w:p>
    <w:p w14:paraId="4B18626D" w14:textId="77777777" w:rsidR="00DF1C36" w:rsidRPr="00DF1C36" w:rsidRDefault="00DF1C36" w:rsidP="00DF1C36">
      <w:pPr>
        <w:ind w:right="96"/>
        <w:jc w:val="both"/>
        <w:rPr>
          <w:rFonts w:ascii="Arial" w:eastAsia="Arial" w:hAnsi="Arial"/>
        </w:rPr>
      </w:pPr>
    </w:p>
    <w:p w14:paraId="0184C672" w14:textId="77777777" w:rsidR="00DF1C36" w:rsidRPr="00DF1C36" w:rsidRDefault="00DF1C36" w:rsidP="00DF1C36">
      <w:pPr>
        <w:shd w:val="clear" w:color="auto" w:fill="FFFFFF"/>
        <w:spacing w:before="100" w:beforeAutospacing="1" w:after="100" w:afterAutospacing="1" w:line="360" w:lineRule="auto"/>
        <w:rPr>
          <w:rFonts w:ascii="Arial" w:hAnsi="Arial"/>
          <w:b/>
          <w:lang w:bidi="hi-IN"/>
        </w:rPr>
      </w:pPr>
      <w:r w:rsidRPr="00DF1C36">
        <w:rPr>
          <w:rFonts w:ascii="Arial" w:hAnsi="Arial"/>
          <w:b/>
          <w:lang w:bidi="hi-IN"/>
        </w:rPr>
        <w:t>Ventajas:</w:t>
      </w:r>
    </w:p>
    <w:p w14:paraId="5DBDA488" w14:textId="77777777" w:rsidR="00DF1C36" w:rsidRPr="00DF1C36" w:rsidRDefault="00DF1C36" w:rsidP="00DF1C36">
      <w:pPr>
        <w:shd w:val="clear" w:color="auto" w:fill="FFFFFF"/>
        <w:spacing w:before="100" w:beforeAutospacing="1" w:after="100" w:afterAutospacing="1" w:line="360" w:lineRule="auto"/>
        <w:rPr>
          <w:rFonts w:ascii="Arial" w:hAnsi="Arial"/>
          <w:lang w:bidi="hi-IN"/>
        </w:rPr>
      </w:pPr>
      <w:r w:rsidRPr="00DF1C36">
        <w:rPr>
          <w:rFonts w:ascii="Arial" w:hAnsi="Arial"/>
          <w:lang w:bidi="hi-IN"/>
        </w:rPr>
        <w:t>La automatización de un proceso frente al control manual del mismo proceso, brinda ciertas ventajas y beneficios de orden económico, social, y tecnológico, pudiéndose resaltar las siguientes:</w:t>
      </w:r>
    </w:p>
    <w:p w14:paraId="4F5DDA2F" w14:textId="77777777" w:rsidR="00DF1C36" w:rsidRPr="00DF1C36" w:rsidRDefault="00DF1C36" w:rsidP="00DF1C36">
      <w:pPr>
        <w:pStyle w:val="Prrafodelista"/>
        <w:numPr>
          <w:ilvl w:val="0"/>
          <w:numId w:val="23"/>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lastRenderedPageBreak/>
        <w:t>Se asegura una mejora en la calidad del trabajo del operador y en el desarrollo del proceso, esta dependerá de la eficiencia del sistema implementado.</w:t>
      </w:r>
    </w:p>
    <w:p w14:paraId="5E882E24"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Se obtiene una reducción de costos, puesto que se racionaliza el trabajo, se reduce el tiempo y dinero dedicado al mantenimiento.</w:t>
      </w:r>
    </w:p>
    <w:p w14:paraId="295EF897"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Existe una reducción en los tiempos de procesamiento de información.</w:t>
      </w:r>
    </w:p>
    <w:p w14:paraId="3B7386B5"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Flexibilidad para adaptarse a nuevos productos (fabricación flexible y multifabricación).</w:t>
      </w:r>
    </w:p>
    <w:p w14:paraId="5A039D07"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Se obtiene un conocimiento más detallado del proceso, mediante la recopilación de información y datos estadísticos del proceso.</w:t>
      </w:r>
    </w:p>
    <w:p w14:paraId="57ABF620"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Se obtiene un mejor conocimiento del funcionamiento de los equipos y máquinas que intervienen en el proceso.</w:t>
      </w:r>
    </w:p>
    <w:p w14:paraId="7B0E08A1"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Factibilidad técnica en procesos y en operación de equipos.</w:t>
      </w:r>
    </w:p>
    <w:p w14:paraId="646E14FA"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Factibilidad para la implementación de funciones de análisis, optimización y autodiagnóstico.</w:t>
      </w:r>
    </w:p>
    <w:p w14:paraId="6E27AAD6"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Aumento en el rendimiento de los equipos y facilidad para incorporar nuevos equipos y sistemas de información.</w:t>
      </w:r>
    </w:p>
    <w:p w14:paraId="02D1C2CA"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Disminución de la contaminación y daño ambiental.</w:t>
      </w:r>
    </w:p>
    <w:p w14:paraId="442A7A5A" w14:textId="77777777" w:rsidR="00DF1C36" w:rsidRPr="00DF1C36" w:rsidRDefault="00DF1C36" w:rsidP="00DF1C36">
      <w:pPr>
        <w:pStyle w:val="Prrafodelista"/>
        <w:numPr>
          <w:ilvl w:val="0"/>
          <w:numId w:val="24"/>
        </w:numPr>
        <w:shd w:val="clear" w:color="auto" w:fill="FFFFFF"/>
        <w:suppressAutoHyphens/>
        <w:spacing w:before="100" w:beforeAutospacing="1" w:after="100" w:afterAutospacing="1" w:line="360" w:lineRule="auto"/>
        <w:jc w:val="both"/>
        <w:rPr>
          <w:rFonts w:ascii="Arial" w:hAnsi="Arial" w:cs="Arial"/>
          <w:sz w:val="20"/>
          <w:szCs w:val="20"/>
          <w:lang w:bidi="hi-IN"/>
        </w:rPr>
      </w:pPr>
      <w:r w:rsidRPr="00DF1C36">
        <w:rPr>
          <w:rFonts w:ascii="Arial" w:hAnsi="Arial" w:cs="Arial"/>
          <w:sz w:val="20"/>
          <w:szCs w:val="20"/>
          <w:lang w:bidi="hi-IN"/>
        </w:rPr>
        <w:t>Racionalización y uso eficiente de la energía y la materia prima.</w:t>
      </w:r>
    </w:p>
    <w:p w14:paraId="2CA4A6AA" w14:textId="77777777" w:rsidR="00DF1C36" w:rsidRPr="00DF1C36" w:rsidRDefault="00DF1C36" w:rsidP="00DF1C36">
      <w:pPr>
        <w:pStyle w:val="Prrafodelista"/>
        <w:numPr>
          <w:ilvl w:val="0"/>
          <w:numId w:val="24"/>
        </w:numPr>
        <w:suppressAutoHyphens/>
        <w:spacing w:line="360" w:lineRule="auto"/>
        <w:jc w:val="both"/>
        <w:rPr>
          <w:rFonts w:ascii="Arial" w:hAnsi="Arial" w:cs="Arial"/>
          <w:sz w:val="20"/>
          <w:szCs w:val="20"/>
          <w:lang w:bidi="hi-IN"/>
        </w:rPr>
      </w:pPr>
      <w:r w:rsidRPr="00DF1C36">
        <w:rPr>
          <w:rFonts w:ascii="Arial" w:hAnsi="Arial" w:cs="Arial"/>
          <w:sz w:val="20"/>
          <w:szCs w:val="20"/>
          <w:lang w:bidi="hi-IN"/>
        </w:rPr>
        <w:t>Aumento en la seguridad de las instalaciones y la protección a los trabajadores.</w:t>
      </w:r>
    </w:p>
    <w:p w14:paraId="439A9BAD" w14:textId="77777777" w:rsidR="00DF1C36" w:rsidRPr="00DF1C36" w:rsidRDefault="00DF1C36" w:rsidP="00DF1C36">
      <w:pPr>
        <w:spacing w:line="360" w:lineRule="auto"/>
        <w:rPr>
          <w:rFonts w:ascii="Arial" w:hAnsi="Arial"/>
          <w:b/>
          <w:i/>
          <w:color w:val="000000"/>
          <w:lang w:bidi="hi-IN"/>
        </w:rPr>
      </w:pPr>
    </w:p>
    <w:p w14:paraId="1D532679" w14:textId="77777777" w:rsidR="00DF1C36" w:rsidRPr="00DF1C36" w:rsidRDefault="00DF1C36" w:rsidP="00DF1C36">
      <w:pPr>
        <w:spacing w:line="360" w:lineRule="auto"/>
        <w:rPr>
          <w:rFonts w:ascii="Arial" w:hAnsi="Arial"/>
          <w:lang w:bidi="hi-IN"/>
        </w:rPr>
      </w:pPr>
      <w:r w:rsidRPr="00DF1C36">
        <w:rPr>
          <w:rFonts w:ascii="Arial" w:hAnsi="Arial"/>
          <w:b/>
          <w:i/>
          <w:color w:val="000000"/>
          <w:lang w:bidi="hi-IN"/>
        </w:rPr>
        <w:t>2.1.6</w:t>
      </w:r>
      <w:r w:rsidRPr="00DF1C36">
        <w:rPr>
          <w:rFonts w:ascii="Arial" w:hAnsi="Arial"/>
          <w:b/>
          <w:color w:val="000000"/>
          <w:lang w:bidi="hi-IN"/>
        </w:rPr>
        <w:t xml:space="preserve"> Elementos de una Instalación Automatizada</w:t>
      </w:r>
    </w:p>
    <w:p w14:paraId="19F7B5A5" w14:textId="77777777" w:rsidR="00DF1C36" w:rsidRPr="00DF1C36" w:rsidRDefault="00DF1C36" w:rsidP="00DF1C36">
      <w:pPr>
        <w:spacing w:line="360" w:lineRule="auto"/>
        <w:rPr>
          <w:rFonts w:ascii="Arial" w:hAnsi="Arial"/>
        </w:rPr>
      </w:pPr>
      <w:r w:rsidRPr="00DF1C36">
        <w:rPr>
          <w:rFonts w:ascii="Arial" w:hAnsi="Arial"/>
        </w:rPr>
        <w:t>MAQUINAS: Son los equipos mecánicos que realizan los procesos, traslados, transformaciones, etc. de los productos o materia prima.</w:t>
      </w:r>
    </w:p>
    <w:p w14:paraId="4F002B92" w14:textId="77777777" w:rsidR="00DF1C36" w:rsidRPr="00DF1C36" w:rsidRDefault="00DF1C36" w:rsidP="00DF1C36">
      <w:pPr>
        <w:spacing w:line="360" w:lineRule="auto"/>
        <w:rPr>
          <w:rFonts w:ascii="Arial" w:hAnsi="Arial"/>
        </w:rPr>
      </w:pPr>
    </w:p>
    <w:p w14:paraId="54945575" w14:textId="77777777" w:rsidR="00DF1C36" w:rsidRPr="00DF1C36" w:rsidRDefault="00DF1C36" w:rsidP="00DF1C36">
      <w:pPr>
        <w:spacing w:line="360" w:lineRule="auto"/>
        <w:rPr>
          <w:rFonts w:ascii="Arial" w:hAnsi="Arial"/>
        </w:rPr>
      </w:pPr>
      <w:r w:rsidRPr="00DF1C36">
        <w:rPr>
          <w:rFonts w:ascii="Arial" w:hAnsi="Arial"/>
        </w:rPr>
        <w:t>ACCIONADORES: Son equipos acoplados a las máquinas, y que permiten realizar movimientos, calentamiento, ensamblaje, embalaje. Pueden ser:</w:t>
      </w:r>
    </w:p>
    <w:p w14:paraId="599F460A"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Accionadores eléctricos: Usan la energía eléctrica, son, por ejemplo, electro válvulas, motores, resistencias, cabezas de soldadura, etc.</w:t>
      </w:r>
    </w:p>
    <w:p w14:paraId="4E4ED3FC"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Accionadores neumáticos: Usan la energía del aire comprimido, son, por ejemplo, cilindros, válvulas, etc.</w:t>
      </w:r>
    </w:p>
    <w:p w14:paraId="41274908"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Accionadores hidráulicos: Usan la energía de la presión del agua, se usan para controlar velocidades lentas pero precisas.</w:t>
      </w:r>
    </w:p>
    <w:p w14:paraId="1B29939F"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Pre accionadores: Se usan para comandar y activar los accionadores. Por ejemplo, contactores, switchs, variadores de velocidad, distribuidores neumáticos, etc.</w:t>
      </w:r>
    </w:p>
    <w:p w14:paraId="2510FAD4"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Captadores: Son los sensores y transmisores, encargados de captar las señales necesarias para conocer el estado del proceso, y luego enviarlas a la unidad de control.</w:t>
      </w:r>
    </w:p>
    <w:p w14:paraId="1773561C"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Interfaz hombre-máquina: Permite la comunicación entre el operario y el proceso, puede ser una interfaz gráfica de computadora, pulsadores, teclados, visualizadores, etc.</w:t>
      </w:r>
    </w:p>
    <w:p w14:paraId="3EBB2166"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 xml:space="preserve">Elementos de mando: Son los elementos de cálculo y control que gobiernan el </w:t>
      </w:r>
      <w:r w:rsidRPr="00DF1C36">
        <w:rPr>
          <w:rFonts w:ascii="Arial" w:hAnsi="Arial" w:cs="Arial"/>
          <w:sz w:val="20"/>
          <w:szCs w:val="20"/>
        </w:rPr>
        <w:lastRenderedPageBreak/>
        <w:t>proceso, se denominan autómata, y conforman la unidad de control.</w:t>
      </w:r>
    </w:p>
    <w:p w14:paraId="2BFD2CDC"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Los sistemas automatizados se conforman de dos partes: parte de mando y parte operativa:</w:t>
      </w:r>
    </w:p>
    <w:p w14:paraId="2AAEAF7E"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Parte de mando: Es la estación central de control o autómata. Es el elemento principal del sistema, encargado de la supervisión, manejo, corrección de errores, comunicación, etc.</w:t>
      </w:r>
    </w:p>
    <w:p w14:paraId="0A8F37C3" w14:textId="77777777" w:rsidR="00DF1C36" w:rsidRPr="00DF1C36" w:rsidRDefault="00DF1C36" w:rsidP="00DF1C36">
      <w:pPr>
        <w:pStyle w:val="Prrafodelista"/>
        <w:numPr>
          <w:ilvl w:val="0"/>
          <w:numId w:val="25"/>
        </w:numPr>
        <w:suppressAutoHyphens/>
        <w:spacing w:line="360" w:lineRule="auto"/>
        <w:jc w:val="both"/>
        <w:rPr>
          <w:rFonts w:ascii="Arial" w:hAnsi="Arial" w:cs="Arial"/>
          <w:sz w:val="20"/>
          <w:szCs w:val="20"/>
        </w:rPr>
      </w:pPr>
      <w:r w:rsidRPr="00DF1C36">
        <w:rPr>
          <w:rFonts w:ascii="Arial" w:hAnsi="Arial" w:cs="Arial"/>
          <w:sz w:val="20"/>
          <w:szCs w:val="20"/>
        </w:rPr>
        <w:t>Parte Operativa: Es la parte que actúa directamente sobre la máquina, son los elementos que hacen que la máquina se mueva y realice las acciones. Son, por ejemplo, los motores, cilindros, compresoras, bombas, relés, etc.</w:t>
      </w:r>
    </w:p>
    <w:p w14:paraId="335AF627" w14:textId="77777777" w:rsidR="00DF1C36" w:rsidRPr="00DF1C36" w:rsidRDefault="00DF1C36" w:rsidP="00DF1C36">
      <w:pPr>
        <w:spacing w:line="360" w:lineRule="auto"/>
        <w:rPr>
          <w:rFonts w:ascii="Arial" w:hAnsi="Arial"/>
        </w:rPr>
      </w:pPr>
    </w:p>
    <w:p w14:paraId="43A2067E" w14:textId="77777777" w:rsidR="00DF1C36" w:rsidRPr="00DF1C36" w:rsidRDefault="00DF1C36" w:rsidP="00DF1C36">
      <w:pPr>
        <w:tabs>
          <w:tab w:val="left" w:pos="3777"/>
        </w:tabs>
        <w:autoSpaceDE w:val="0"/>
        <w:autoSpaceDN w:val="0"/>
        <w:adjustRightInd w:val="0"/>
        <w:rPr>
          <w:rFonts w:ascii="Arial" w:hAnsi="Arial"/>
          <w:b/>
        </w:rPr>
      </w:pPr>
      <w:r w:rsidRPr="00DF1C36">
        <w:rPr>
          <w:rFonts w:ascii="Arial" w:hAnsi="Arial"/>
          <w:b/>
          <w:i/>
        </w:rPr>
        <w:t>2.1.7</w:t>
      </w:r>
      <w:r w:rsidRPr="00DF1C36">
        <w:rPr>
          <w:rFonts w:ascii="Arial" w:hAnsi="Arial"/>
          <w:b/>
        </w:rPr>
        <w:t>Requisitos:</w:t>
      </w:r>
    </w:p>
    <w:p w14:paraId="39DFDED3" w14:textId="77777777" w:rsidR="00DF1C36" w:rsidRPr="00DF1C36" w:rsidRDefault="00DF1C36" w:rsidP="00DF1C36">
      <w:pPr>
        <w:tabs>
          <w:tab w:val="left" w:pos="3777"/>
        </w:tabs>
        <w:autoSpaceDE w:val="0"/>
        <w:autoSpaceDN w:val="0"/>
        <w:adjustRightInd w:val="0"/>
        <w:rPr>
          <w:rFonts w:ascii="Arial" w:hAnsi="Arial"/>
          <w:b/>
        </w:rPr>
      </w:pPr>
    </w:p>
    <w:p w14:paraId="5C741054" w14:textId="77777777" w:rsidR="00DF1C36" w:rsidRPr="00DF1C36" w:rsidRDefault="00DF1C36" w:rsidP="00DF1C36">
      <w:pPr>
        <w:autoSpaceDE w:val="0"/>
        <w:autoSpaceDN w:val="0"/>
        <w:adjustRightInd w:val="0"/>
        <w:spacing w:line="360" w:lineRule="auto"/>
        <w:rPr>
          <w:rFonts w:ascii="Arial" w:hAnsi="Arial"/>
        </w:rPr>
      </w:pPr>
      <w:r w:rsidRPr="00DF1C36">
        <w:rPr>
          <w:rFonts w:ascii="Arial" w:hAnsi="Arial"/>
        </w:rPr>
        <w:t>Existen ciertos requisitos de suma importancia que debe cumplirse a la hora de automatizar, de no cumplirse con estos se estaría afectando las ventajas de la automatización, y por tanto no se podría obtener todos los beneficios que esta brinda, estos requisitos son los siguientes:</w:t>
      </w:r>
    </w:p>
    <w:p w14:paraId="6BA351E3" w14:textId="77777777" w:rsidR="00DF1C36" w:rsidRPr="00DF1C36" w:rsidRDefault="00DF1C36" w:rsidP="00DF1C36">
      <w:pPr>
        <w:pStyle w:val="Prrafodelista"/>
        <w:numPr>
          <w:ilvl w:val="0"/>
          <w:numId w:val="26"/>
        </w:numPr>
        <w:suppressAutoHyphens/>
        <w:autoSpaceDE w:val="0"/>
        <w:autoSpaceDN w:val="0"/>
        <w:adjustRightInd w:val="0"/>
        <w:spacing w:line="360" w:lineRule="auto"/>
        <w:jc w:val="both"/>
        <w:rPr>
          <w:rFonts w:ascii="Arial" w:hAnsi="Arial" w:cs="Arial"/>
          <w:sz w:val="20"/>
          <w:szCs w:val="20"/>
        </w:rPr>
      </w:pPr>
      <w:r w:rsidRPr="00DF1C36">
        <w:rPr>
          <w:rFonts w:ascii="Arial" w:hAnsi="Arial" w:cs="Arial"/>
          <w:iCs/>
          <w:sz w:val="20"/>
          <w:szCs w:val="20"/>
        </w:rPr>
        <w:t>Compatibilidad electromagnética</w:t>
      </w:r>
      <w:r w:rsidRPr="00DF1C36">
        <w:rPr>
          <w:rFonts w:ascii="Arial" w:hAnsi="Arial" w:cs="Arial"/>
          <w:i/>
          <w:iCs/>
          <w:sz w:val="20"/>
          <w:szCs w:val="20"/>
        </w:rPr>
        <w:t xml:space="preserve">: </w:t>
      </w:r>
      <w:r w:rsidRPr="00DF1C36">
        <w:rPr>
          <w:rFonts w:ascii="Arial" w:hAnsi="Arial" w:cs="Arial"/>
          <w:sz w:val="20"/>
          <w:szCs w:val="20"/>
        </w:rPr>
        <w:t xml:space="preserve">Debe existir la capacidad para operar en un ambiente con ruido electromagnético producido por motores y máquina de revolución. </w:t>
      </w:r>
    </w:p>
    <w:p w14:paraId="73895677" w14:textId="77777777" w:rsidR="00DF1C36" w:rsidRPr="00DF1C36" w:rsidRDefault="00DF1C36" w:rsidP="00DF1C36">
      <w:pPr>
        <w:autoSpaceDE w:val="0"/>
        <w:autoSpaceDN w:val="0"/>
        <w:adjustRightInd w:val="0"/>
        <w:spacing w:line="360" w:lineRule="auto"/>
        <w:rPr>
          <w:rFonts w:ascii="Arial" w:hAnsi="Arial"/>
        </w:rPr>
      </w:pPr>
      <w:r w:rsidRPr="00DF1C36">
        <w:rPr>
          <w:rFonts w:ascii="Arial" w:hAnsi="Arial"/>
        </w:rPr>
        <w:t>Para solucionar este problema generalmente se hace uso de pozos a tierra, para los instrumentos estabilizadores ferros resonantes para las líneas de energía, en algunos equipos ubicados a distancias grandes del tablero de alimentación (&gt;40m) se hace uso de celdas apantalladas.</w:t>
      </w:r>
    </w:p>
    <w:p w14:paraId="76C70DBC" w14:textId="77777777" w:rsidR="00DF1C36" w:rsidRPr="00DF1C36" w:rsidRDefault="00DF1C36" w:rsidP="00DF1C36">
      <w:pPr>
        <w:pStyle w:val="Prrafodelista"/>
        <w:numPr>
          <w:ilvl w:val="0"/>
          <w:numId w:val="26"/>
        </w:numPr>
        <w:suppressAutoHyphens/>
        <w:autoSpaceDE w:val="0"/>
        <w:autoSpaceDN w:val="0"/>
        <w:adjustRightInd w:val="0"/>
        <w:spacing w:line="360" w:lineRule="auto"/>
        <w:jc w:val="both"/>
        <w:rPr>
          <w:rFonts w:ascii="Arial" w:hAnsi="Arial" w:cs="Arial"/>
          <w:sz w:val="20"/>
          <w:szCs w:val="20"/>
        </w:rPr>
      </w:pPr>
      <w:r w:rsidRPr="00DF1C36">
        <w:rPr>
          <w:rFonts w:ascii="Arial" w:hAnsi="Arial" w:cs="Arial"/>
          <w:iCs/>
          <w:sz w:val="20"/>
          <w:szCs w:val="20"/>
        </w:rPr>
        <w:lastRenderedPageBreak/>
        <w:t>Expansibilidad y escalabilidad</w:t>
      </w:r>
      <w:r w:rsidRPr="00DF1C36">
        <w:rPr>
          <w:rFonts w:ascii="Arial" w:hAnsi="Arial" w:cs="Arial"/>
          <w:i/>
          <w:iCs/>
          <w:sz w:val="20"/>
          <w:szCs w:val="20"/>
        </w:rPr>
        <w:t xml:space="preserve">: </w:t>
      </w:r>
      <w:r w:rsidRPr="00DF1C36">
        <w:rPr>
          <w:rFonts w:ascii="Arial" w:hAnsi="Arial" w:cs="Arial"/>
          <w:sz w:val="20"/>
          <w:szCs w:val="20"/>
        </w:rPr>
        <w:t>Es una característica del sistema que le permite crecer para atenderlas ampliaciones futuras de la planta, o para atender las operaciones no tomadas en cuenta al inicio de la automatización. Se analiza bajo el criterio de análisis costo-beneficio, típicamente suele dejarse una reserva en capacidad instalada ociosa alrededor de 10% a 25%.</w:t>
      </w:r>
    </w:p>
    <w:p w14:paraId="4D66E4E6" w14:textId="77777777" w:rsidR="00DF1C36" w:rsidRPr="00DF1C36" w:rsidRDefault="00DF1C36" w:rsidP="00DF1C36">
      <w:pPr>
        <w:pStyle w:val="Prrafodelista"/>
        <w:numPr>
          <w:ilvl w:val="0"/>
          <w:numId w:val="26"/>
        </w:numPr>
        <w:suppressAutoHyphens/>
        <w:autoSpaceDE w:val="0"/>
        <w:autoSpaceDN w:val="0"/>
        <w:adjustRightInd w:val="0"/>
        <w:spacing w:line="360" w:lineRule="auto"/>
        <w:jc w:val="both"/>
        <w:rPr>
          <w:rFonts w:ascii="Arial" w:hAnsi="Arial" w:cs="Arial"/>
          <w:sz w:val="20"/>
          <w:szCs w:val="20"/>
        </w:rPr>
      </w:pPr>
      <w:r w:rsidRPr="00DF1C36">
        <w:rPr>
          <w:rFonts w:ascii="Arial" w:hAnsi="Arial" w:cs="Arial"/>
          <w:iCs/>
          <w:sz w:val="20"/>
          <w:szCs w:val="20"/>
        </w:rPr>
        <w:t>Manutención</w:t>
      </w:r>
      <w:r w:rsidRPr="00DF1C36">
        <w:rPr>
          <w:rFonts w:ascii="Arial" w:hAnsi="Arial" w:cs="Arial"/>
          <w:i/>
          <w:iCs/>
          <w:sz w:val="20"/>
          <w:szCs w:val="20"/>
        </w:rPr>
        <w:t xml:space="preserve">: </w:t>
      </w:r>
      <w:r w:rsidRPr="00DF1C36">
        <w:rPr>
          <w:rFonts w:ascii="Arial" w:hAnsi="Arial" w:cs="Arial"/>
          <w:sz w:val="20"/>
          <w:szCs w:val="20"/>
        </w:rPr>
        <w:t>Se refiere a tener disponible por parte del proveedor, un grupo de personal técnico capacitado dentro del país, que brinde el soporte técnico adecuado cuando se necesite de manera rápida y confiable. Además, implica que el proveedor cuente con repuestos en caso de que sean necesarios.</w:t>
      </w:r>
    </w:p>
    <w:p w14:paraId="7F683247" w14:textId="77777777" w:rsidR="00DF1C36" w:rsidRPr="00DF1C36" w:rsidRDefault="00DF1C36" w:rsidP="00DF1C36">
      <w:pPr>
        <w:pStyle w:val="Prrafodelista"/>
        <w:numPr>
          <w:ilvl w:val="0"/>
          <w:numId w:val="26"/>
        </w:numPr>
        <w:suppressAutoHyphens/>
        <w:spacing w:line="360" w:lineRule="auto"/>
        <w:jc w:val="both"/>
        <w:rPr>
          <w:rFonts w:ascii="Arial" w:hAnsi="Arial" w:cs="Arial"/>
          <w:sz w:val="20"/>
          <w:szCs w:val="20"/>
        </w:rPr>
      </w:pPr>
      <w:r w:rsidRPr="00DF1C36">
        <w:rPr>
          <w:rFonts w:ascii="Arial" w:hAnsi="Arial" w:cs="Arial"/>
          <w:iCs/>
          <w:sz w:val="20"/>
          <w:szCs w:val="20"/>
        </w:rPr>
        <w:t>Sistema abierto</w:t>
      </w:r>
      <w:r w:rsidRPr="00DF1C36">
        <w:rPr>
          <w:rFonts w:ascii="Arial" w:hAnsi="Arial" w:cs="Arial"/>
          <w:i/>
          <w:iCs/>
          <w:sz w:val="20"/>
          <w:szCs w:val="20"/>
        </w:rPr>
        <w:t xml:space="preserve">: </w:t>
      </w:r>
      <w:r w:rsidRPr="00DF1C36">
        <w:rPr>
          <w:rFonts w:ascii="Arial" w:hAnsi="Arial" w:cs="Arial"/>
          <w:sz w:val="20"/>
          <w:szCs w:val="20"/>
        </w:rPr>
        <w:t>Deben cumplir los estándares y especificaciones internacionales. Esto garantiza la interconexión y compatibilidad de los equipos a través de interfaces y protocolos, también facilita la interoperabilidad de las aplicaciones y el traslado de un lugar a otro.</w:t>
      </w:r>
    </w:p>
    <w:p w14:paraId="5B5DCF1E" w14:textId="77777777" w:rsidR="00DF1C36" w:rsidRPr="00DF1C36" w:rsidRDefault="00DF1C36" w:rsidP="00DF1C36">
      <w:pPr>
        <w:ind w:right="96"/>
        <w:jc w:val="both"/>
        <w:rPr>
          <w:rFonts w:ascii="Arial" w:eastAsia="Arial" w:hAnsi="Arial"/>
        </w:rPr>
      </w:pPr>
    </w:p>
    <w:p w14:paraId="38DF9F85" w14:textId="77777777" w:rsidR="00DF1C36" w:rsidRPr="00DF1C36" w:rsidRDefault="00DF1C36" w:rsidP="00DF1C36">
      <w:pPr>
        <w:ind w:right="96"/>
        <w:jc w:val="both"/>
        <w:rPr>
          <w:rFonts w:ascii="Arial" w:eastAsia="Arial" w:hAnsi="Arial"/>
        </w:rPr>
      </w:pPr>
    </w:p>
    <w:p w14:paraId="75F78130" w14:textId="77777777" w:rsidR="007E3C80" w:rsidRPr="00DF1C36" w:rsidRDefault="00681791" w:rsidP="007E3C80">
      <w:pPr>
        <w:pStyle w:val="Ttulo1"/>
        <w:spacing w:before="0"/>
        <w:rPr>
          <w:rFonts w:ascii="Arial" w:eastAsia="Arial" w:hAnsi="Arial" w:cs="Arial"/>
          <w:szCs w:val="20"/>
        </w:rPr>
      </w:pPr>
      <w:r w:rsidRPr="00DF1C36">
        <w:rPr>
          <w:rFonts w:ascii="Arial" w:eastAsia="Arial" w:hAnsi="Arial" w:cs="Arial"/>
          <w:szCs w:val="20"/>
        </w:rPr>
        <w:t>3. OBJETIVOS</w:t>
      </w:r>
      <w:r w:rsidR="0014111A" w:rsidRPr="00DF1C36">
        <w:rPr>
          <w:rFonts w:ascii="Arial" w:eastAsia="Arial" w:hAnsi="Arial" w:cs="Arial"/>
          <w:szCs w:val="20"/>
        </w:rPr>
        <w:t xml:space="preserve"> DEL PROCEDIMIENTO</w:t>
      </w:r>
    </w:p>
    <w:p w14:paraId="33240068" w14:textId="77777777" w:rsidR="00681791" w:rsidRPr="00DF1C36" w:rsidRDefault="00A01143" w:rsidP="007E3C80">
      <w:pPr>
        <w:pStyle w:val="Ttulo1"/>
        <w:spacing w:before="0"/>
        <w:rPr>
          <w:rFonts w:ascii="Arial" w:eastAsia="Arial" w:hAnsi="Arial" w:cs="Arial"/>
          <w:szCs w:val="20"/>
        </w:rPr>
      </w:pPr>
      <w:r w:rsidRPr="00DF1C36">
        <w:rPr>
          <w:rFonts w:ascii="Arial" w:eastAsia="Arial" w:hAnsi="Arial" w:cs="Arial"/>
          <w:szCs w:val="20"/>
        </w:rPr>
        <w:fldChar w:fldCharType="begin"/>
      </w:r>
      <w:r w:rsidR="00DE1CF9" w:rsidRPr="00DF1C36">
        <w:rPr>
          <w:rFonts w:ascii="Arial" w:hAnsi="Arial" w:cs="Arial"/>
          <w:szCs w:val="20"/>
        </w:rPr>
        <w:instrText xml:space="preserve"> TC "</w:instrText>
      </w:r>
      <w:bookmarkStart w:id="7" w:name="_Toc4148252"/>
      <w:r w:rsidR="00DE1CF9" w:rsidRPr="00DF1C36">
        <w:rPr>
          <w:rFonts w:ascii="Arial" w:eastAsia="Arial" w:hAnsi="Arial" w:cs="Arial"/>
          <w:szCs w:val="20"/>
        </w:rPr>
        <w:instrText>3. OBJETIVOS DEL PROCEDIMIENTO</w:instrText>
      </w:r>
      <w:bookmarkEnd w:id="7"/>
      <w:r w:rsidR="00DE1CF9" w:rsidRPr="00DF1C36">
        <w:rPr>
          <w:rFonts w:ascii="Arial" w:hAnsi="Arial" w:cs="Arial"/>
          <w:szCs w:val="20"/>
        </w:rPr>
        <w:instrText xml:space="preserve">" \f C \l "1" </w:instrText>
      </w:r>
      <w:r w:rsidRPr="00DF1C36">
        <w:rPr>
          <w:rFonts w:ascii="Arial" w:eastAsia="Arial" w:hAnsi="Arial" w:cs="Arial"/>
          <w:szCs w:val="20"/>
        </w:rPr>
        <w:fldChar w:fldCharType="end"/>
      </w:r>
    </w:p>
    <w:p w14:paraId="073053E7" w14:textId="77777777" w:rsidR="00DF1C36" w:rsidRDefault="00681791" w:rsidP="007E3C80">
      <w:pPr>
        <w:pStyle w:val="Ttulo1"/>
        <w:spacing w:before="0"/>
        <w:rPr>
          <w:rFonts w:ascii="Arial" w:eastAsia="Arial" w:hAnsi="Arial" w:cs="Arial"/>
          <w:szCs w:val="20"/>
        </w:rPr>
      </w:pPr>
      <w:r w:rsidRPr="00DF1C36">
        <w:rPr>
          <w:rFonts w:ascii="Arial" w:eastAsia="Arial" w:hAnsi="Arial" w:cs="Arial"/>
          <w:szCs w:val="20"/>
        </w:rPr>
        <w:t>3.1 OBJETIVO GENERAL DEL PROCEDIMIENTO.</w:t>
      </w:r>
    </w:p>
    <w:p w14:paraId="640F6848" w14:textId="77777777" w:rsidR="00681791" w:rsidRPr="00DF1C36" w:rsidRDefault="00A01143" w:rsidP="007E3C80">
      <w:pPr>
        <w:pStyle w:val="Ttulo1"/>
        <w:spacing w:before="0"/>
        <w:rPr>
          <w:rFonts w:ascii="Arial" w:eastAsia="Arial" w:hAnsi="Arial" w:cs="Arial"/>
          <w:szCs w:val="20"/>
        </w:rPr>
      </w:pPr>
      <w:r w:rsidRPr="00DF1C36">
        <w:rPr>
          <w:rFonts w:ascii="Arial" w:eastAsia="Arial" w:hAnsi="Arial" w:cs="Arial"/>
          <w:szCs w:val="20"/>
        </w:rPr>
        <w:fldChar w:fldCharType="begin"/>
      </w:r>
      <w:r w:rsidR="00DE1CF9" w:rsidRPr="00DF1C36">
        <w:rPr>
          <w:rFonts w:ascii="Arial" w:hAnsi="Arial" w:cs="Arial"/>
          <w:szCs w:val="20"/>
        </w:rPr>
        <w:instrText xml:space="preserve"> TC "</w:instrText>
      </w:r>
      <w:bookmarkStart w:id="8" w:name="_Toc4148253"/>
      <w:r w:rsidR="00DE1CF9" w:rsidRPr="00DF1C36">
        <w:rPr>
          <w:rFonts w:ascii="Arial" w:eastAsia="Arial" w:hAnsi="Arial" w:cs="Arial"/>
          <w:szCs w:val="20"/>
        </w:rPr>
        <w:instrText>3.1 OBJETIVO GENERAL DEL PROCEDIMIENTO.</w:instrText>
      </w:r>
      <w:bookmarkEnd w:id="8"/>
      <w:r w:rsidR="00DE1CF9" w:rsidRPr="00DF1C36">
        <w:rPr>
          <w:rFonts w:ascii="Arial" w:hAnsi="Arial" w:cs="Arial"/>
          <w:szCs w:val="20"/>
        </w:rPr>
        <w:instrText xml:space="preserve">" \f C \l "1" </w:instrText>
      </w:r>
      <w:r w:rsidRPr="00DF1C36">
        <w:rPr>
          <w:rFonts w:ascii="Arial" w:eastAsia="Arial" w:hAnsi="Arial" w:cs="Arial"/>
          <w:szCs w:val="20"/>
        </w:rPr>
        <w:fldChar w:fldCharType="end"/>
      </w:r>
    </w:p>
    <w:p w14:paraId="3E20882B" w14:textId="77777777" w:rsidR="00DF1C36" w:rsidRPr="00944BCC" w:rsidRDefault="00DF1C36" w:rsidP="00DF1C36">
      <w:pPr>
        <w:spacing w:line="360" w:lineRule="auto"/>
        <w:rPr>
          <w:szCs w:val="22"/>
        </w:rPr>
      </w:pPr>
      <w:r w:rsidRPr="00DF1C36">
        <w:rPr>
          <w:rFonts w:ascii="Arial" w:hAnsi="Arial"/>
          <w:color w:val="222222"/>
          <w:szCs w:val="22"/>
          <w:shd w:val="clear" w:color="auto" w:fill="FFFFFF"/>
        </w:rPr>
        <w:t>Desarrollar un manual con los lenguajes de programación LADDER y FAB aplicados en mandos electroneumáticos PLC de 8 entradas y 8 salidas para el laboratorio de neumática de las Unidades Tecnológicas de Santander</w:t>
      </w:r>
      <w:r w:rsidRPr="00944BCC">
        <w:rPr>
          <w:color w:val="222222"/>
          <w:szCs w:val="22"/>
          <w:shd w:val="clear" w:color="auto" w:fill="FFFFFF"/>
        </w:rPr>
        <w:t>.</w:t>
      </w:r>
    </w:p>
    <w:p w14:paraId="0114B6B0" w14:textId="77777777" w:rsidR="00681791" w:rsidRPr="00BD6322" w:rsidRDefault="00681791" w:rsidP="007E3C80">
      <w:pPr>
        <w:ind w:right="96"/>
        <w:jc w:val="both"/>
        <w:rPr>
          <w:rFonts w:ascii="Arial" w:eastAsia="Arial" w:hAnsi="Arial"/>
        </w:rPr>
      </w:pPr>
    </w:p>
    <w:p w14:paraId="12B121FB" w14:textId="77777777" w:rsidR="00DF1C36" w:rsidRDefault="00DF1C36" w:rsidP="007E3C80">
      <w:pPr>
        <w:pStyle w:val="Ttulo1"/>
        <w:spacing w:before="0"/>
        <w:jc w:val="both"/>
        <w:rPr>
          <w:rFonts w:ascii="Arial" w:eastAsia="Arial" w:hAnsi="Arial" w:cs="Arial"/>
          <w:szCs w:val="20"/>
        </w:rPr>
      </w:pPr>
    </w:p>
    <w:p w14:paraId="30715BD3" w14:textId="77777777" w:rsidR="00681791" w:rsidRPr="00BD6322" w:rsidRDefault="00681791" w:rsidP="007E3C80">
      <w:pPr>
        <w:pStyle w:val="Ttulo1"/>
        <w:spacing w:before="0"/>
        <w:jc w:val="both"/>
        <w:rPr>
          <w:rFonts w:ascii="Arial" w:eastAsia="Arial" w:hAnsi="Arial" w:cs="Arial"/>
          <w:szCs w:val="20"/>
        </w:rPr>
      </w:pPr>
      <w:r w:rsidRPr="00BD6322">
        <w:rPr>
          <w:rFonts w:ascii="Arial" w:eastAsia="Arial" w:hAnsi="Arial" w:cs="Arial"/>
          <w:szCs w:val="20"/>
        </w:rPr>
        <w:t>3.2 OBJETIVOS ESPECIFICOS DEL PROCEDIMIENTO</w:t>
      </w:r>
      <w:r w:rsidR="00A01143" w:rsidRPr="00BD6322">
        <w:rPr>
          <w:rFonts w:ascii="Arial" w:eastAsia="Arial" w:hAnsi="Arial" w:cs="Arial"/>
          <w:szCs w:val="20"/>
        </w:rPr>
        <w:fldChar w:fldCharType="begin"/>
      </w:r>
      <w:r w:rsidR="00DE1CF9" w:rsidRPr="00BD6322">
        <w:rPr>
          <w:rFonts w:ascii="Arial" w:hAnsi="Arial" w:cs="Arial"/>
          <w:szCs w:val="20"/>
        </w:rPr>
        <w:instrText xml:space="preserve"> TC "</w:instrText>
      </w:r>
      <w:bookmarkStart w:id="9" w:name="_Toc4148254"/>
      <w:r w:rsidR="00DE1CF9" w:rsidRPr="00BD6322">
        <w:rPr>
          <w:rFonts w:ascii="Arial" w:eastAsia="Arial" w:hAnsi="Arial" w:cs="Arial"/>
          <w:szCs w:val="20"/>
        </w:rPr>
        <w:instrText>3.2 OBJETIVOS ESPECIFICOS DEL PROCEDIMIENTO</w:instrText>
      </w:r>
      <w:bookmarkEnd w:id="9"/>
      <w:r w:rsidR="00DE1CF9" w:rsidRPr="00BD6322">
        <w:rPr>
          <w:rFonts w:ascii="Arial" w:hAnsi="Arial" w:cs="Arial"/>
          <w:szCs w:val="20"/>
        </w:rPr>
        <w:instrText xml:space="preserve">" \f C \l "1" </w:instrText>
      </w:r>
      <w:r w:rsidR="00A01143" w:rsidRPr="00BD6322">
        <w:rPr>
          <w:rFonts w:ascii="Arial" w:eastAsia="Arial" w:hAnsi="Arial" w:cs="Arial"/>
          <w:szCs w:val="20"/>
        </w:rPr>
        <w:fldChar w:fldCharType="end"/>
      </w:r>
    </w:p>
    <w:p w14:paraId="07DC7121" w14:textId="77777777" w:rsidR="007E38AE" w:rsidRPr="00BD6322" w:rsidRDefault="007E38AE" w:rsidP="007E3C80">
      <w:pPr>
        <w:jc w:val="both"/>
        <w:rPr>
          <w:rFonts w:ascii="Arial" w:hAnsi="Arial"/>
        </w:rPr>
      </w:pPr>
    </w:p>
    <w:p w14:paraId="2EECB50D" w14:textId="77777777" w:rsidR="00DF1C36" w:rsidRPr="00DF1C36" w:rsidRDefault="00DF1C36" w:rsidP="00DF1C36">
      <w:pPr>
        <w:numPr>
          <w:ilvl w:val="0"/>
          <w:numId w:val="27"/>
        </w:numPr>
        <w:suppressAutoHyphens/>
        <w:autoSpaceDE w:val="0"/>
        <w:autoSpaceDN w:val="0"/>
        <w:adjustRightInd w:val="0"/>
        <w:spacing w:line="360" w:lineRule="auto"/>
        <w:jc w:val="both"/>
        <w:rPr>
          <w:rFonts w:ascii="Arial" w:hAnsi="Arial"/>
          <w:szCs w:val="22"/>
        </w:rPr>
      </w:pPr>
      <w:r w:rsidRPr="00DF1C36">
        <w:rPr>
          <w:rFonts w:ascii="Arial" w:hAnsi="Arial"/>
          <w:szCs w:val="22"/>
        </w:rPr>
        <w:t xml:space="preserve">Investigar los tipos de PLC existentes y las diferentes características básicas de los lenguajes ladder/fab y según sus funciones determinar su aplicabilidad. </w:t>
      </w:r>
    </w:p>
    <w:p w14:paraId="49EA7C71" w14:textId="77777777" w:rsidR="00DF1C36" w:rsidRPr="00DF1C36" w:rsidRDefault="00DF1C36" w:rsidP="00DF1C36">
      <w:pPr>
        <w:rPr>
          <w:rFonts w:ascii="Arial" w:hAnsi="Arial"/>
          <w:szCs w:val="22"/>
          <w:highlight w:val="yellow"/>
        </w:rPr>
      </w:pPr>
    </w:p>
    <w:p w14:paraId="43B4CC89" w14:textId="77777777" w:rsidR="00DF1C36" w:rsidRPr="00DF1C36" w:rsidRDefault="00DF1C36" w:rsidP="00DF1C36">
      <w:pPr>
        <w:numPr>
          <w:ilvl w:val="0"/>
          <w:numId w:val="27"/>
        </w:numPr>
        <w:suppressAutoHyphens/>
        <w:autoSpaceDE w:val="0"/>
        <w:autoSpaceDN w:val="0"/>
        <w:adjustRightInd w:val="0"/>
        <w:spacing w:line="360" w:lineRule="auto"/>
        <w:jc w:val="both"/>
        <w:rPr>
          <w:rFonts w:ascii="Arial" w:hAnsi="Arial"/>
          <w:szCs w:val="22"/>
        </w:rPr>
      </w:pPr>
      <w:r w:rsidRPr="00DF1C36">
        <w:rPr>
          <w:rFonts w:ascii="Arial" w:hAnsi="Arial"/>
          <w:szCs w:val="22"/>
        </w:rPr>
        <w:t>Seleccionar cada uno de los lenguajes propuestos para las actividades prácticas en el laboratorio de accionamientos eléctricos teniendo en cuenta el comportamiento, su aplicación y las funciones del software de los PLC en los mandos electroneumáticos.</w:t>
      </w:r>
    </w:p>
    <w:p w14:paraId="0A177EE3" w14:textId="77777777" w:rsidR="00DF1C36" w:rsidRPr="00DF1C36" w:rsidRDefault="00DF1C36" w:rsidP="00DF1C36">
      <w:pPr>
        <w:rPr>
          <w:rFonts w:ascii="Arial" w:hAnsi="Arial"/>
          <w:szCs w:val="22"/>
          <w:highlight w:val="yellow"/>
        </w:rPr>
      </w:pPr>
    </w:p>
    <w:p w14:paraId="426B7925" w14:textId="77777777" w:rsidR="00DF1C36" w:rsidRPr="00DF1C36" w:rsidRDefault="00DF1C36" w:rsidP="00DF1C36">
      <w:pPr>
        <w:numPr>
          <w:ilvl w:val="0"/>
          <w:numId w:val="28"/>
        </w:numPr>
        <w:suppressAutoHyphens/>
        <w:autoSpaceDE w:val="0"/>
        <w:autoSpaceDN w:val="0"/>
        <w:adjustRightInd w:val="0"/>
        <w:spacing w:line="360" w:lineRule="auto"/>
        <w:jc w:val="both"/>
        <w:rPr>
          <w:rFonts w:ascii="Arial" w:hAnsi="Arial"/>
          <w:szCs w:val="22"/>
        </w:rPr>
      </w:pPr>
      <w:r w:rsidRPr="00DF1C36">
        <w:rPr>
          <w:rFonts w:ascii="Arial" w:hAnsi="Arial"/>
          <w:szCs w:val="22"/>
        </w:rPr>
        <w:t>Realizar un manual de actividades prácticas para mandos electroneumáticos según el programa de asignatura establecido por la universidad, utilizando los lenguajes de programación aplicados en los PLC.</w:t>
      </w:r>
    </w:p>
    <w:p w14:paraId="30136080" w14:textId="77777777" w:rsidR="00DF1C36" w:rsidRPr="00DF1C36" w:rsidRDefault="00DF1C36" w:rsidP="00DF1C36">
      <w:pPr>
        <w:autoSpaceDE w:val="0"/>
        <w:autoSpaceDN w:val="0"/>
        <w:adjustRightInd w:val="0"/>
        <w:spacing w:line="360" w:lineRule="auto"/>
        <w:ind w:left="720"/>
        <w:rPr>
          <w:rFonts w:ascii="Arial" w:hAnsi="Arial"/>
          <w:szCs w:val="22"/>
        </w:rPr>
      </w:pPr>
    </w:p>
    <w:p w14:paraId="7269E317" w14:textId="77777777" w:rsidR="00DF1C36" w:rsidRPr="00DF1C36" w:rsidRDefault="00DF1C36" w:rsidP="00DF1C36">
      <w:pPr>
        <w:numPr>
          <w:ilvl w:val="0"/>
          <w:numId w:val="28"/>
        </w:numPr>
        <w:suppressAutoHyphens/>
        <w:autoSpaceDE w:val="0"/>
        <w:autoSpaceDN w:val="0"/>
        <w:adjustRightInd w:val="0"/>
        <w:spacing w:line="360" w:lineRule="auto"/>
        <w:jc w:val="both"/>
        <w:rPr>
          <w:rFonts w:ascii="Arial" w:hAnsi="Arial"/>
          <w:szCs w:val="22"/>
        </w:rPr>
      </w:pPr>
      <w:r w:rsidRPr="00DF1C36">
        <w:rPr>
          <w:rFonts w:ascii="Arial" w:hAnsi="Arial"/>
          <w:szCs w:val="22"/>
        </w:rPr>
        <w:t xml:space="preserve">Validar e implementar en los estudiantes de las Unidades Tecnológicas de Santander la información consignada en el manual de prácticas. </w:t>
      </w:r>
    </w:p>
    <w:p w14:paraId="6339EC54" w14:textId="77777777" w:rsidR="00316060" w:rsidRPr="00BD6322" w:rsidRDefault="00316060" w:rsidP="007E3C80">
      <w:pPr>
        <w:tabs>
          <w:tab w:val="left" w:pos="620"/>
        </w:tabs>
        <w:ind w:right="260"/>
        <w:jc w:val="both"/>
        <w:rPr>
          <w:rFonts w:ascii="Arial" w:eastAsia="Arial" w:hAnsi="Arial"/>
          <w:lang w:val="es-ES"/>
        </w:rPr>
      </w:pPr>
    </w:p>
    <w:p w14:paraId="402C3FD6" w14:textId="77777777" w:rsidR="00D05598" w:rsidRPr="00BD6322" w:rsidRDefault="00D05598" w:rsidP="007E3C80">
      <w:pPr>
        <w:pStyle w:val="Ttulo1"/>
        <w:spacing w:before="0"/>
        <w:rPr>
          <w:rFonts w:ascii="Arial" w:eastAsia="Arial" w:hAnsi="Arial" w:cs="Arial"/>
          <w:szCs w:val="20"/>
        </w:rPr>
      </w:pPr>
      <w:r w:rsidRPr="00BD6322">
        <w:rPr>
          <w:rFonts w:ascii="Arial" w:eastAsia="Arial" w:hAnsi="Arial" w:cs="Arial"/>
          <w:szCs w:val="20"/>
        </w:rPr>
        <w:t xml:space="preserve">4. DISEÑO </w:t>
      </w:r>
      <w:r w:rsidR="00CA1D07" w:rsidRPr="00BD6322">
        <w:rPr>
          <w:rFonts w:ascii="Arial" w:eastAsia="Arial" w:hAnsi="Arial" w:cs="Arial"/>
          <w:szCs w:val="20"/>
        </w:rPr>
        <w:t xml:space="preserve">Y PRUEBAS </w:t>
      </w:r>
      <w:r w:rsidRPr="00BD6322">
        <w:rPr>
          <w:rFonts w:ascii="Arial" w:eastAsia="Arial" w:hAnsi="Arial" w:cs="Arial"/>
          <w:szCs w:val="20"/>
        </w:rPr>
        <w:t>DEL EQUIPO</w:t>
      </w:r>
      <w:r w:rsidR="00A01143" w:rsidRPr="00BD6322">
        <w:rPr>
          <w:rFonts w:ascii="Arial" w:eastAsia="Arial" w:hAnsi="Arial" w:cs="Arial"/>
          <w:szCs w:val="20"/>
        </w:rPr>
        <w:fldChar w:fldCharType="begin"/>
      </w:r>
      <w:r w:rsidR="00DE1CF9" w:rsidRPr="00BD6322">
        <w:rPr>
          <w:rFonts w:ascii="Arial" w:hAnsi="Arial" w:cs="Arial"/>
          <w:szCs w:val="20"/>
        </w:rPr>
        <w:instrText xml:space="preserve"> TC "</w:instrText>
      </w:r>
      <w:bookmarkStart w:id="10" w:name="_Toc4148255"/>
      <w:r w:rsidR="00DE1CF9" w:rsidRPr="00BD6322">
        <w:rPr>
          <w:rFonts w:ascii="Arial" w:eastAsia="Arial" w:hAnsi="Arial" w:cs="Arial"/>
          <w:szCs w:val="20"/>
        </w:rPr>
        <w:instrText>4. DISEÑO Y PRUEBAS DEL EQUIPO</w:instrText>
      </w:r>
      <w:bookmarkEnd w:id="10"/>
      <w:r w:rsidR="00DE1CF9" w:rsidRPr="00BD6322">
        <w:rPr>
          <w:rFonts w:ascii="Arial" w:hAnsi="Arial" w:cs="Arial"/>
          <w:szCs w:val="20"/>
        </w:rPr>
        <w:instrText xml:space="preserve">" \f C \l "1" </w:instrText>
      </w:r>
      <w:r w:rsidR="00A01143" w:rsidRPr="00BD6322">
        <w:rPr>
          <w:rFonts w:ascii="Arial" w:eastAsia="Arial" w:hAnsi="Arial" w:cs="Arial"/>
          <w:szCs w:val="20"/>
        </w:rPr>
        <w:fldChar w:fldCharType="end"/>
      </w:r>
    </w:p>
    <w:p w14:paraId="7C99CF1A" w14:textId="77777777" w:rsidR="00602415" w:rsidRPr="00BD6322" w:rsidRDefault="00602415" w:rsidP="007E3C80">
      <w:pPr>
        <w:rPr>
          <w:rFonts w:ascii="Arial" w:hAnsi="Arial"/>
        </w:rPr>
      </w:pPr>
    </w:p>
    <w:p w14:paraId="33AB1AE6" w14:textId="77777777" w:rsidR="00643C77" w:rsidRPr="00F41641" w:rsidRDefault="00643C77" w:rsidP="00643C77">
      <w:pPr>
        <w:rPr>
          <w:szCs w:val="22"/>
        </w:rPr>
      </w:pPr>
      <w:r w:rsidRPr="00F41641">
        <w:rPr>
          <w:szCs w:val="22"/>
        </w:rPr>
        <w:t>Para el desarrollo de presente proyecto se utilizó un programador lógico weg clic con las siguientes características</w:t>
      </w:r>
    </w:p>
    <w:p w14:paraId="4633A62C" w14:textId="77777777" w:rsidR="00643C77" w:rsidRPr="00F41641" w:rsidRDefault="00643C77" w:rsidP="00643C77">
      <w:pPr>
        <w:jc w:val="center"/>
        <w:rPr>
          <w:b/>
          <w:szCs w:val="22"/>
        </w:rPr>
      </w:pPr>
    </w:p>
    <w:p w14:paraId="467ABDCD" w14:textId="77777777" w:rsidR="00643C77" w:rsidRPr="00193DAF" w:rsidRDefault="00643C77" w:rsidP="00643C77">
      <w:pPr>
        <w:jc w:val="center"/>
        <w:rPr>
          <w:b/>
          <w:bCs/>
          <w:sz w:val="24"/>
        </w:rPr>
      </w:pPr>
    </w:p>
    <w:p w14:paraId="6DD036D0" w14:textId="77777777" w:rsidR="00643C77" w:rsidRPr="00193DAF" w:rsidRDefault="00643C77" w:rsidP="00643C77">
      <w:pPr>
        <w:rPr>
          <w:b/>
          <w:bCs/>
          <w:sz w:val="24"/>
        </w:rPr>
      </w:pPr>
      <w:r>
        <w:rPr>
          <w:b/>
          <w:bCs/>
          <w:sz w:val="24"/>
        </w:rPr>
        <w:t xml:space="preserve">2.2.1 </w:t>
      </w:r>
      <w:r w:rsidRPr="00193DAF">
        <w:rPr>
          <w:b/>
          <w:bCs/>
          <w:sz w:val="24"/>
        </w:rPr>
        <w:t>Descripción de CLIC 02</w:t>
      </w:r>
    </w:p>
    <w:p w14:paraId="67D3C57E" w14:textId="77777777" w:rsidR="00643C77" w:rsidRPr="00193DAF" w:rsidRDefault="00643C77" w:rsidP="00643C77">
      <w:pPr>
        <w:rPr>
          <w:b/>
          <w:bCs/>
          <w:sz w:val="24"/>
        </w:rPr>
      </w:pPr>
    </w:p>
    <w:p w14:paraId="424C5D66" w14:textId="77777777" w:rsidR="00643C77" w:rsidRPr="00A6705E" w:rsidRDefault="00643C77" w:rsidP="00643C77">
      <w:pPr>
        <w:autoSpaceDE w:val="0"/>
        <w:autoSpaceDN w:val="0"/>
        <w:adjustRightInd w:val="0"/>
        <w:rPr>
          <w:bCs/>
          <w:szCs w:val="22"/>
        </w:rPr>
      </w:pPr>
      <w:r w:rsidRPr="00A6705E">
        <w:rPr>
          <w:bCs/>
          <w:szCs w:val="22"/>
        </w:rPr>
        <w:t xml:space="preserve">El CLIC-02 es un PLC pequeño e inteligente conteniendo hasta 44 puntos de E7S. Posee programación gráfica en Ladder y en FBD y es dirigido para aplicaciones de automatismo de pequeño porte. El </w:t>
      </w:r>
      <w:r w:rsidRPr="00A6705E">
        <w:rPr>
          <w:bCs/>
          <w:szCs w:val="22"/>
        </w:rPr>
        <w:lastRenderedPageBreak/>
        <w:t>CLIC-02 puede ser expandido en hasta 3 grupos de módulo de 4 entradas – 4 salidas. La movilidad inteligente y la supremacía del CLIC-02 son de gran aprecio para usted ahorrar considerablemente tiempo y costo en las operaciones.</w:t>
      </w:r>
    </w:p>
    <w:p w14:paraId="06A7D7BE" w14:textId="77777777" w:rsidR="00643C77" w:rsidRPr="00193DAF" w:rsidRDefault="00643C77" w:rsidP="00643C77">
      <w:pPr>
        <w:jc w:val="center"/>
        <w:rPr>
          <w:b/>
          <w:bCs/>
          <w:sz w:val="24"/>
        </w:rPr>
      </w:pPr>
    </w:p>
    <w:p w14:paraId="700C44A6" w14:textId="77777777" w:rsidR="00643C77" w:rsidRPr="00C668AD" w:rsidRDefault="00643C77" w:rsidP="00643C77">
      <w:pPr>
        <w:pStyle w:val="Prrafodelista"/>
        <w:numPr>
          <w:ilvl w:val="2"/>
          <w:numId w:val="29"/>
        </w:numPr>
        <w:suppressAutoHyphens/>
        <w:jc w:val="both"/>
        <w:rPr>
          <w:rFonts w:cs="Arial"/>
          <w:b/>
          <w:bCs/>
        </w:rPr>
      </w:pPr>
      <w:r w:rsidRPr="00C668AD">
        <w:rPr>
          <w:rFonts w:cs="Arial"/>
          <w:b/>
          <w:bCs/>
        </w:rPr>
        <w:t>tareas que se pueden realizar</w:t>
      </w:r>
    </w:p>
    <w:p w14:paraId="21B29017" w14:textId="77777777" w:rsidR="00643C77" w:rsidRPr="00193DAF" w:rsidRDefault="00643C77" w:rsidP="00643C77">
      <w:pPr>
        <w:pStyle w:val="Prrafodelista"/>
        <w:ind w:left="360"/>
        <w:rPr>
          <w:rFonts w:cs="Arial"/>
          <w:b/>
          <w:bCs/>
        </w:rPr>
      </w:pPr>
    </w:p>
    <w:p w14:paraId="5A4E7887" w14:textId="77777777" w:rsidR="00643C77" w:rsidRPr="00A6705E" w:rsidRDefault="00643C77" w:rsidP="00643C77">
      <w:pPr>
        <w:rPr>
          <w:szCs w:val="22"/>
        </w:rPr>
      </w:pPr>
      <w:r w:rsidRPr="00A6705E">
        <w:rPr>
          <w:szCs w:val="22"/>
        </w:rPr>
        <w:t>Con Clic 02 se resuelven tareas de instalación y del ámbito doméstico (p.ej. alumbrado de escaleras, luz exterior, toldos, persianas, alumbrado de escaparates, etc.), así como la construcción de armarios eléctricos, máquinas y aparatos (p.ej. controles de puertas, instalaciones de ventilación, bombas de agua no potable, etc.).</w:t>
      </w:r>
    </w:p>
    <w:p w14:paraId="0F72B966" w14:textId="77777777" w:rsidR="00643C77" w:rsidRPr="00A6705E" w:rsidRDefault="00643C77" w:rsidP="00643C77">
      <w:pPr>
        <w:rPr>
          <w:szCs w:val="22"/>
        </w:rPr>
      </w:pPr>
      <w:r w:rsidRPr="00A6705E">
        <w:rPr>
          <w:szCs w:val="22"/>
        </w:rPr>
        <w:t>Asimismo, Clic 02 se puede utilizar para controles especiales en invernaderos o jardines de invierno, para el pre procesamiento de señales en controles y mediante la conexión de un módulo de comunicaciones (p. ej., Así), para el control descentralizado ”in situ” de máquinas y procesos.</w:t>
      </w:r>
    </w:p>
    <w:p w14:paraId="3F3F362D" w14:textId="77777777" w:rsidR="00643C77" w:rsidRDefault="00643C77" w:rsidP="00643C77">
      <w:pPr>
        <w:rPr>
          <w:szCs w:val="22"/>
        </w:rPr>
      </w:pPr>
      <w:r w:rsidRPr="00A6705E">
        <w:rPr>
          <w:szCs w:val="22"/>
        </w:rPr>
        <w:t>Para las aplicaciones en serie en la construcción de máquinas pequeñas, aparatos y armarios eléctricos, así como en el sector de instalaciones, existen variantes especiales sin unidad de mando y visualizació</w:t>
      </w:r>
      <w:r>
        <w:rPr>
          <w:szCs w:val="22"/>
        </w:rPr>
        <w:t>n.</w:t>
      </w:r>
    </w:p>
    <w:p w14:paraId="770E380F" w14:textId="77777777" w:rsidR="00643C77" w:rsidRDefault="00643C77" w:rsidP="00643C77">
      <w:pPr>
        <w:rPr>
          <w:szCs w:val="22"/>
        </w:rPr>
      </w:pPr>
    </w:p>
    <w:p w14:paraId="77897DE0" w14:textId="77777777" w:rsidR="00643C77" w:rsidRDefault="00643C77" w:rsidP="00643C77">
      <w:pPr>
        <w:rPr>
          <w:szCs w:val="22"/>
        </w:rPr>
      </w:pPr>
    </w:p>
    <w:p w14:paraId="70AEDFE6" w14:textId="77777777" w:rsidR="00643C77" w:rsidRDefault="00643C77" w:rsidP="00643C77">
      <w:pPr>
        <w:rPr>
          <w:szCs w:val="22"/>
        </w:rPr>
      </w:pPr>
    </w:p>
    <w:p w14:paraId="7FD07F8D" w14:textId="77777777" w:rsidR="00643C77" w:rsidRDefault="00643C77" w:rsidP="00643C77">
      <w:pPr>
        <w:rPr>
          <w:szCs w:val="22"/>
        </w:rPr>
      </w:pPr>
    </w:p>
    <w:p w14:paraId="7CBA2DF1" w14:textId="77777777" w:rsidR="00643C77" w:rsidRDefault="00643C77" w:rsidP="00643C77">
      <w:pPr>
        <w:rPr>
          <w:szCs w:val="22"/>
        </w:rPr>
      </w:pPr>
    </w:p>
    <w:p w14:paraId="0D818225" w14:textId="77777777" w:rsidR="00643C77" w:rsidRDefault="00643C77" w:rsidP="00643C77">
      <w:pPr>
        <w:rPr>
          <w:szCs w:val="22"/>
        </w:rPr>
      </w:pPr>
    </w:p>
    <w:p w14:paraId="3C6A8834" w14:textId="77777777" w:rsidR="00643C77" w:rsidRDefault="00643C77" w:rsidP="00643C77">
      <w:pPr>
        <w:rPr>
          <w:szCs w:val="22"/>
        </w:rPr>
      </w:pPr>
    </w:p>
    <w:p w14:paraId="5DF806A9" w14:textId="77777777" w:rsidR="00643C77" w:rsidRDefault="00643C77" w:rsidP="00643C77">
      <w:pPr>
        <w:rPr>
          <w:szCs w:val="22"/>
        </w:rPr>
      </w:pPr>
    </w:p>
    <w:p w14:paraId="0F245E16" w14:textId="77777777" w:rsidR="00643C77" w:rsidRDefault="00643C77" w:rsidP="00643C77">
      <w:pPr>
        <w:rPr>
          <w:szCs w:val="22"/>
        </w:rPr>
      </w:pPr>
    </w:p>
    <w:p w14:paraId="013A198F" w14:textId="77777777" w:rsidR="00643C77" w:rsidRPr="0030116F" w:rsidRDefault="00643C77" w:rsidP="00643C77">
      <w:pPr>
        <w:rPr>
          <w:szCs w:val="22"/>
        </w:rPr>
      </w:pPr>
    </w:p>
    <w:p w14:paraId="2CF332D4" w14:textId="77777777" w:rsidR="00643C77" w:rsidRPr="00193DAF" w:rsidRDefault="00643C77" w:rsidP="00643C77">
      <w:pPr>
        <w:jc w:val="center"/>
        <w:rPr>
          <w:b/>
          <w:bCs/>
          <w:sz w:val="24"/>
        </w:rPr>
      </w:pPr>
      <w:r>
        <w:rPr>
          <w:b/>
          <w:bCs/>
          <w:noProof/>
          <w:sz w:val="24"/>
          <w:lang w:val="en-US" w:eastAsia="en-US"/>
        </w:rPr>
        <w:drawing>
          <wp:inline distT="0" distB="0" distL="0" distR="0" wp14:anchorId="39986BA2" wp14:editId="2765F5BA">
            <wp:extent cx="1247775" cy="15811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581150"/>
                    </a:xfrm>
                    <a:prstGeom prst="rect">
                      <a:avLst/>
                    </a:prstGeom>
                    <a:noFill/>
                    <a:ln>
                      <a:noFill/>
                    </a:ln>
                  </pic:spPr>
                </pic:pic>
              </a:graphicData>
            </a:graphic>
          </wp:inline>
        </w:drawing>
      </w:r>
    </w:p>
    <w:p w14:paraId="08F1CB7B" w14:textId="77777777" w:rsidR="00643C77" w:rsidRPr="00193DAF" w:rsidRDefault="00643C77" w:rsidP="00643C77">
      <w:pPr>
        <w:jc w:val="center"/>
        <w:rPr>
          <w:bCs/>
          <w:sz w:val="24"/>
        </w:rPr>
      </w:pPr>
      <w:r>
        <w:rPr>
          <w:bCs/>
          <w:sz w:val="24"/>
        </w:rPr>
        <w:t>Figura</w:t>
      </w:r>
      <w:r w:rsidRPr="00193DAF">
        <w:rPr>
          <w:bCs/>
          <w:sz w:val="24"/>
        </w:rPr>
        <w:t xml:space="preserve"> 2</w:t>
      </w:r>
      <w:r>
        <w:rPr>
          <w:bCs/>
          <w:sz w:val="24"/>
        </w:rPr>
        <w:t>.</w:t>
      </w:r>
      <w:r w:rsidRPr="00193DAF">
        <w:rPr>
          <w:bCs/>
          <w:sz w:val="24"/>
        </w:rPr>
        <w:t>Estructura externa programador lógico weg clic 02</w:t>
      </w:r>
    </w:p>
    <w:p w14:paraId="3F17F235" w14:textId="77777777" w:rsidR="00643C77" w:rsidRPr="00193DAF" w:rsidRDefault="00643C77" w:rsidP="00643C77">
      <w:pPr>
        <w:jc w:val="center"/>
        <w:rPr>
          <w:bCs/>
          <w:sz w:val="24"/>
        </w:rPr>
      </w:pPr>
      <w:r w:rsidRPr="00193DAF">
        <w:rPr>
          <w:bCs/>
          <w:sz w:val="24"/>
        </w:rPr>
        <w:t>Fuente: Manual weg</w:t>
      </w:r>
    </w:p>
    <w:p w14:paraId="14B3A626" w14:textId="77777777" w:rsidR="00643C77" w:rsidRPr="00193DAF" w:rsidRDefault="00643C77" w:rsidP="00643C77">
      <w:pPr>
        <w:rPr>
          <w:sz w:val="24"/>
        </w:rPr>
      </w:pPr>
    </w:p>
    <w:p w14:paraId="4AF9B527" w14:textId="77777777" w:rsidR="00643C77" w:rsidRPr="00193DAF" w:rsidRDefault="00643C77" w:rsidP="00643C77">
      <w:pPr>
        <w:autoSpaceDE w:val="0"/>
        <w:autoSpaceDN w:val="0"/>
        <w:adjustRightInd w:val="0"/>
        <w:rPr>
          <w:bCs/>
          <w:sz w:val="24"/>
        </w:rPr>
      </w:pPr>
      <w:r w:rsidRPr="00193DAF">
        <w:rPr>
          <w:bCs/>
          <w:sz w:val="24"/>
        </w:rPr>
        <w:t>1 - Terminales de alimentación</w:t>
      </w:r>
    </w:p>
    <w:p w14:paraId="68A77F98" w14:textId="77777777" w:rsidR="00643C77" w:rsidRPr="00193DAF" w:rsidRDefault="00643C77" w:rsidP="00643C77">
      <w:pPr>
        <w:autoSpaceDE w:val="0"/>
        <w:autoSpaceDN w:val="0"/>
        <w:adjustRightInd w:val="0"/>
        <w:rPr>
          <w:bCs/>
          <w:sz w:val="24"/>
        </w:rPr>
      </w:pPr>
      <w:r w:rsidRPr="00193DAF">
        <w:rPr>
          <w:bCs/>
          <w:sz w:val="24"/>
        </w:rPr>
        <w:lastRenderedPageBreak/>
        <w:t>2 - Display LCD</w:t>
      </w:r>
    </w:p>
    <w:p w14:paraId="7CD6CFAB" w14:textId="77777777" w:rsidR="00643C77" w:rsidRPr="00193DAF" w:rsidRDefault="00643C77" w:rsidP="00643C77">
      <w:pPr>
        <w:autoSpaceDE w:val="0"/>
        <w:autoSpaceDN w:val="0"/>
        <w:adjustRightInd w:val="0"/>
        <w:rPr>
          <w:bCs/>
          <w:sz w:val="24"/>
        </w:rPr>
      </w:pPr>
      <w:r w:rsidRPr="00193DAF">
        <w:rPr>
          <w:bCs/>
          <w:sz w:val="24"/>
        </w:rPr>
        <w:t>3 - Terminales de entradas digitales</w:t>
      </w:r>
    </w:p>
    <w:p w14:paraId="57E9D113" w14:textId="77777777" w:rsidR="00643C77" w:rsidRPr="00193DAF" w:rsidRDefault="00643C77" w:rsidP="00643C77">
      <w:pPr>
        <w:autoSpaceDE w:val="0"/>
        <w:autoSpaceDN w:val="0"/>
        <w:adjustRightInd w:val="0"/>
        <w:rPr>
          <w:bCs/>
          <w:sz w:val="24"/>
        </w:rPr>
      </w:pPr>
      <w:r w:rsidRPr="00193DAF">
        <w:rPr>
          <w:bCs/>
          <w:sz w:val="24"/>
        </w:rPr>
        <w:t>4 - Fijador retráctil</w:t>
      </w:r>
    </w:p>
    <w:p w14:paraId="4006ACC7" w14:textId="77777777" w:rsidR="00643C77" w:rsidRPr="00193DAF" w:rsidRDefault="00643C77" w:rsidP="00643C77">
      <w:pPr>
        <w:autoSpaceDE w:val="0"/>
        <w:autoSpaceDN w:val="0"/>
        <w:adjustRightInd w:val="0"/>
        <w:rPr>
          <w:bCs/>
          <w:sz w:val="24"/>
        </w:rPr>
      </w:pPr>
      <w:r w:rsidRPr="00193DAF">
        <w:rPr>
          <w:bCs/>
          <w:sz w:val="24"/>
        </w:rPr>
        <w:t>5 - Tecla delete (apagar)</w:t>
      </w:r>
    </w:p>
    <w:p w14:paraId="5B1F3731" w14:textId="77777777" w:rsidR="00643C77" w:rsidRPr="00193DAF" w:rsidRDefault="00643C77" w:rsidP="00643C77">
      <w:pPr>
        <w:autoSpaceDE w:val="0"/>
        <w:autoSpaceDN w:val="0"/>
        <w:adjustRightInd w:val="0"/>
        <w:rPr>
          <w:bCs/>
          <w:sz w:val="24"/>
        </w:rPr>
      </w:pPr>
      <w:r w:rsidRPr="00193DAF">
        <w:rPr>
          <w:bCs/>
          <w:sz w:val="24"/>
        </w:rPr>
        <w:t>6 - Tecla selectora (seleccionar)</w:t>
      </w:r>
    </w:p>
    <w:p w14:paraId="57953807" w14:textId="77777777" w:rsidR="00643C77" w:rsidRPr="00193DAF" w:rsidRDefault="00643C77" w:rsidP="00643C77">
      <w:pPr>
        <w:autoSpaceDE w:val="0"/>
        <w:autoSpaceDN w:val="0"/>
        <w:adjustRightInd w:val="0"/>
        <w:rPr>
          <w:bCs/>
          <w:sz w:val="24"/>
        </w:rPr>
      </w:pPr>
      <w:r w:rsidRPr="00193DAF">
        <w:rPr>
          <w:bCs/>
          <w:sz w:val="24"/>
        </w:rPr>
        <w:t>7 - Teclas direccionales</w:t>
      </w:r>
    </w:p>
    <w:p w14:paraId="12934D98" w14:textId="77777777" w:rsidR="00643C77" w:rsidRPr="00193DAF" w:rsidRDefault="00643C77" w:rsidP="00643C77">
      <w:pPr>
        <w:autoSpaceDE w:val="0"/>
        <w:autoSpaceDN w:val="0"/>
        <w:adjustRightInd w:val="0"/>
        <w:rPr>
          <w:bCs/>
          <w:sz w:val="24"/>
        </w:rPr>
      </w:pPr>
      <w:r w:rsidRPr="00193DAF">
        <w:rPr>
          <w:bCs/>
          <w:sz w:val="24"/>
        </w:rPr>
        <w:t>8 - Tecla OK (confirma)</w:t>
      </w:r>
    </w:p>
    <w:p w14:paraId="38148D05" w14:textId="77777777" w:rsidR="00643C77" w:rsidRDefault="00643C77" w:rsidP="00643C77">
      <w:pPr>
        <w:autoSpaceDE w:val="0"/>
        <w:autoSpaceDN w:val="0"/>
        <w:adjustRightInd w:val="0"/>
        <w:rPr>
          <w:bCs/>
          <w:sz w:val="24"/>
        </w:rPr>
      </w:pPr>
      <w:r w:rsidRPr="00193DAF">
        <w:rPr>
          <w:bCs/>
          <w:sz w:val="24"/>
        </w:rPr>
        <w:t>9 - Tecla escape (cancelar)</w:t>
      </w:r>
    </w:p>
    <w:p w14:paraId="0772D9A1" w14:textId="77777777" w:rsidR="00643C77" w:rsidRPr="00966C78" w:rsidRDefault="00643C77" w:rsidP="00643C77">
      <w:pPr>
        <w:autoSpaceDE w:val="0"/>
        <w:autoSpaceDN w:val="0"/>
        <w:adjustRightInd w:val="0"/>
        <w:rPr>
          <w:bCs/>
          <w:sz w:val="24"/>
        </w:rPr>
      </w:pPr>
      <w:r>
        <w:rPr>
          <w:bCs/>
          <w:sz w:val="24"/>
        </w:rPr>
        <w:t>10</w:t>
      </w:r>
      <w:r w:rsidRPr="00966C78">
        <w:rPr>
          <w:bCs/>
          <w:sz w:val="24"/>
        </w:rPr>
        <w:t>- Conector para programación o tarjeta de eeprom</w:t>
      </w:r>
    </w:p>
    <w:p w14:paraId="5C139CAD" w14:textId="77777777" w:rsidR="00643C77" w:rsidRPr="00966C78" w:rsidRDefault="00643C77" w:rsidP="00643C77">
      <w:pPr>
        <w:rPr>
          <w:sz w:val="24"/>
        </w:rPr>
      </w:pPr>
      <w:r>
        <w:rPr>
          <w:bCs/>
          <w:sz w:val="24"/>
        </w:rPr>
        <w:t>11</w:t>
      </w:r>
      <w:r w:rsidRPr="00966C78">
        <w:rPr>
          <w:bCs/>
          <w:sz w:val="24"/>
        </w:rPr>
        <w:t>- Terminales de salidas digitales</w:t>
      </w:r>
    </w:p>
    <w:p w14:paraId="776E729C" w14:textId="77777777" w:rsidR="00643C77" w:rsidRPr="00193DAF" w:rsidRDefault="00643C77" w:rsidP="00643C77">
      <w:pPr>
        <w:rPr>
          <w:sz w:val="24"/>
        </w:rPr>
      </w:pPr>
    </w:p>
    <w:p w14:paraId="632FBBBD" w14:textId="77777777" w:rsidR="00643C77" w:rsidRPr="00C668AD" w:rsidRDefault="00643C77" w:rsidP="00643C77">
      <w:pPr>
        <w:rPr>
          <w:b/>
          <w:bCs/>
          <w:szCs w:val="22"/>
        </w:rPr>
      </w:pPr>
      <w:r w:rsidRPr="00C668AD">
        <w:rPr>
          <w:b/>
          <w:bCs/>
          <w:szCs w:val="22"/>
        </w:rPr>
        <w:t>2.2.3Instalación</w:t>
      </w:r>
    </w:p>
    <w:p w14:paraId="39421F3F" w14:textId="77777777" w:rsidR="00643C77" w:rsidRPr="005619DD" w:rsidRDefault="00643C77" w:rsidP="00643C77">
      <w:pPr>
        <w:spacing w:after="200" w:line="276" w:lineRule="auto"/>
        <w:rPr>
          <w:szCs w:val="22"/>
        </w:rPr>
      </w:pPr>
      <w:r w:rsidRPr="005619DD">
        <w:rPr>
          <w:b/>
          <w:bCs/>
          <w:szCs w:val="22"/>
        </w:rPr>
        <w:t>Instalación Directa</w:t>
      </w:r>
    </w:p>
    <w:p w14:paraId="38B588B5" w14:textId="77777777" w:rsidR="00643C77" w:rsidRPr="00882BD7" w:rsidRDefault="00643C77" w:rsidP="00643C77">
      <w:pPr>
        <w:autoSpaceDE w:val="0"/>
        <w:autoSpaceDN w:val="0"/>
        <w:adjustRightInd w:val="0"/>
        <w:rPr>
          <w:bCs/>
          <w:szCs w:val="22"/>
        </w:rPr>
      </w:pPr>
      <w:r w:rsidRPr="005619DD">
        <w:rPr>
          <w:bCs/>
          <w:szCs w:val="22"/>
        </w:rPr>
        <w:t>Use tornillos M4x15mm para instalar directamente el</w:t>
      </w:r>
      <w:r>
        <w:rPr>
          <w:bCs/>
          <w:szCs w:val="22"/>
        </w:rPr>
        <w:t xml:space="preserve"> CLIC-02 como presentado abajo</w:t>
      </w:r>
    </w:p>
    <w:p w14:paraId="274A52E9" w14:textId="77777777" w:rsidR="00643C77" w:rsidRPr="005619DD" w:rsidRDefault="00643C77" w:rsidP="00643C77">
      <w:pPr>
        <w:pStyle w:val="Prrafodelista"/>
        <w:autoSpaceDE w:val="0"/>
        <w:autoSpaceDN w:val="0"/>
        <w:adjustRightInd w:val="0"/>
        <w:ind w:left="788"/>
        <w:jc w:val="center"/>
        <w:rPr>
          <w:rFonts w:cs="Arial"/>
          <w:bCs/>
          <w:noProof/>
          <w:szCs w:val="22"/>
          <w:lang w:val="es-CO" w:eastAsia="es-CO"/>
        </w:rPr>
      </w:pPr>
      <w:r>
        <w:rPr>
          <w:rFonts w:cs="Arial"/>
          <w:bCs/>
          <w:noProof/>
          <w:szCs w:val="22"/>
          <w:lang w:val="en-US" w:eastAsia="en-US"/>
        </w:rPr>
        <w:drawing>
          <wp:inline distT="0" distB="0" distL="0" distR="0" wp14:anchorId="0D90AC2D" wp14:editId="0229F864">
            <wp:extent cx="3065252" cy="1981200"/>
            <wp:effectExtent l="0" t="0" r="190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4228" cy="1987002"/>
                    </a:xfrm>
                    <a:prstGeom prst="rect">
                      <a:avLst/>
                    </a:prstGeom>
                    <a:noFill/>
                    <a:ln>
                      <a:noFill/>
                    </a:ln>
                  </pic:spPr>
                </pic:pic>
              </a:graphicData>
            </a:graphic>
          </wp:inline>
        </w:drawing>
      </w:r>
    </w:p>
    <w:p w14:paraId="695B6F3C" w14:textId="77777777" w:rsidR="009414E7" w:rsidRPr="00BD6322" w:rsidRDefault="009414E7" w:rsidP="00BD6322">
      <w:pPr>
        <w:jc w:val="center"/>
        <w:rPr>
          <w:rFonts w:ascii="Arial" w:hAnsi="Arial"/>
        </w:rPr>
      </w:pPr>
    </w:p>
    <w:p w14:paraId="73C752A5" w14:textId="77777777" w:rsidR="007E3C80" w:rsidRPr="00BD6322" w:rsidRDefault="009414E7" w:rsidP="007E3C80">
      <w:pPr>
        <w:pStyle w:val="Descripcin"/>
        <w:spacing w:after="0"/>
        <w:jc w:val="center"/>
        <w:rPr>
          <w:rFonts w:ascii="Arial" w:hAnsi="Arial"/>
          <w:i w:val="0"/>
          <w:color w:val="000000" w:themeColor="text1"/>
          <w:sz w:val="20"/>
          <w:szCs w:val="20"/>
        </w:rPr>
      </w:pPr>
      <w:bookmarkStart w:id="11" w:name="_Toc497302786"/>
      <w:bookmarkStart w:id="12" w:name="_Toc2717871"/>
      <w:r w:rsidRPr="00BD6322">
        <w:rPr>
          <w:rFonts w:ascii="Arial" w:hAnsi="Arial"/>
          <w:i w:val="0"/>
          <w:color w:val="000000" w:themeColor="text1"/>
          <w:sz w:val="20"/>
          <w:szCs w:val="20"/>
        </w:rPr>
        <w:t>Fig</w:t>
      </w:r>
      <w:r w:rsidR="007E3C80" w:rsidRPr="00BD6322">
        <w:rPr>
          <w:rFonts w:ascii="Arial" w:hAnsi="Arial"/>
          <w:i w:val="0"/>
          <w:color w:val="000000" w:themeColor="text1"/>
          <w:sz w:val="20"/>
          <w:szCs w:val="20"/>
        </w:rPr>
        <w:t xml:space="preserve">ura </w:t>
      </w:r>
      <w:r w:rsidRPr="00BD6322">
        <w:rPr>
          <w:rFonts w:ascii="Arial" w:hAnsi="Arial"/>
          <w:i w:val="0"/>
          <w:color w:val="000000" w:themeColor="text1"/>
          <w:sz w:val="20"/>
          <w:szCs w:val="20"/>
        </w:rPr>
        <w:t>2</w:t>
      </w:r>
      <w:r w:rsidR="007E3C80" w:rsidRPr="00BD6322">
        <w:rPr>
          <w:rFonts w:ascii="Arial" w:hAnsi="Arial"/>
          <w:i w:val="0"/>
          <w:color w:val="000000" w:themeColor="text1"/>
          <w:sz w:val="20"/>
          <w:szCs w:val="20"/>
        </w:rPr>
        <w:t>.</w:t>
      </w:r>
      <w:r w:rsidRPr="00BD6322">
        <w:rPr>
          <w:rFonts w:ascii="Arial" w:hAnsi="Arial"/>
          <w:i w:val="0"/>
          <w:color w:val="000000" w:themeColor="text1"/>
          <w:sz w:val="20"/>
          <w:szCs w:val="20"/>
        </w:rPr>
        <w:t xml:space="preserve"> Plantilla de distribución de estación didáctica</w:t>
      </w:r>
      <w:bookmarkEnd w:id="11"/>
      <w:bookmarkEnd w:id="12"/>
    </w:p>
    <w:p w14:paraId="40BA7BD4" w14:textId="77777777" w:rsidR="00643C77" w:rsidRDefault="00643C77" w:rsidP="007E3C80">
      <w:pPr>
        <w:pStyle w:val="Descripcin"/>
        <w:spacing w:after="0"/>
        <w:jc w:val="center"/>
        <w:rPr>
          <w:rFonts w:ascii="Arial" w:hAnsi="Arial"/>
          <w:i w:val="0"/>
          <w:color w:val="000000" w:themeColor="text1"/>
          <w:sz w:val="20"/>
          <w:szCs w:val="20"/>
        </w:rPr>
      </w:pPr>
    </w:p>
    <w:p w14:paraId="4D2D3F78" w14:textId="77777777" w:rsidR="00643C77" w:rsidRPr="00860217" w:rsidRDefault="00643C77" w:rsidP="00643C77">
      <w:pPr>
        <w:pStyle w:val="Ttulo1"/>
        <w:keepLines w:val="0"/>
        <w:suppressAutoHyphens/>
        <w:spacing w:after="240"/>
        <w:ind w:left="432" w:hanging="432"/>
        <w:jc w:val="center"/>
        <w:rPr>
          <w:rFonts w:cs="Arial"/>
          <w:szCs w:val="24"/>
        </w:rPr>
      </w:pPr>
      <w:r w:rsidRPr="00860217">
        <w:rPr>
          <w:rFonts w:cs="Arial"/>
          <w:szCs w:val="24"/>
        </w:rPr>
        <w:t>RECOMENDACIONES</w:t>
      </w:r>
    </w:p>
    <w:p w14:paraId="5BE8B50F" w14:textId="77777777" w:rsidR="00643C77" w:rsidRPr="008107CE" w:rsidRDefault="00643C77" w:rsidP="00643C77">
      <w:pPr>
        <w:rPr>
          <w:rFonts w:ascii="Arial" w:hAnsi="Arial"/>
        </w:rPr>
      </w:pPr>
    </w:p>
    <w:p w14:paraId="0976F1D2" w14:textId="77777777" w:rsidR="00643C77" w:rsidRPr="008107CE" w:rsidRDefault="00643C77" w:rsidP="00643C77">
      <w:pPr>
        <w:pStyle w:val="Prrafodelista"/>
        <w:numPr>
          <w:ilvl w:val="0"/>
          <w:numId w:val="30"/>
        </w:numPr>
        <w:suppressAutoHyphens/>
        <w:jc w:val="both"/>
        <w:rPr>
          <w:rFonts w:ascii="Arial" w:hAnsi="Arial" w:cs="Arial"/>
          <w:sz w:val="20"/>
          <w:szCs w:val="20"/>
          <w:lang w:val="es-CO"/>
        </w:rPr>
      </w:pPr>
      <w:r w:rsidRPr="008107CE">
        <w:rPr>
          <w:rFonts w:ascii="Arial" w:hAnsi="Arial" w:cs="Arial"/>
          <w:sz w:val="20"/>
          <w:szCs w:val="20"/>
          <w:lang w:val="es-CO"/>
        </w:rPr>
        <w:t>Como fundamento inicial revisar notas, aclaraciones y realizar una lectura del manual de prácticas del módulo controlador LOGO CLIC 02 WEG, previa antes de realizar las diferentes  prácticas   para evitar cualquier inconveniente o daño del equipo.</w:t>
      </w:r>
    </w:p>
    <w:p w14:paraId="3327B1F3" w14:textId="77777777" w:rsidR="00643C77" w:rsidRPr="008107CE" w:rsidRDefault="00643C77" w:rsidP="00643C77">
      <w:pPr>
        <w:rPr>
          <w:rFonts w:ascii="Arial" w:hAnsi="Arial"/>
        </w:rPr>
      </w:pPr>
    </w:p>
    <w:p w14:paraId="14E274A6" w14:textId="77777777" w:rsidR="00643C77" w:rsidRPr="008107CE" w:rsidRDefault="00643C77" w:rsidP="00643C77">
      <w:pPr>
        <w:pStyle w:val="Prrafodelista"/>
        <w:numPr>
          <w:ilvl w:val="0"/>
          <w:numId w:val="31"/>
        </w:numPr>
        <w:suppressAutoHyphens/>
        <w:jc w:val="both"/>
        <w:rPr>
          <w:rFonts w:ascii="Arial" w:hAnsi="Arial" w:cs="Arial"/>
          <w:sz w:val="20"/>
          <w:szCs w:val="20"/>
          <w:lang w:val="es-CO"/>
        </w:rPr>
      </w:pPr>
      <w:r w:rsidRPr="008107CE">
        <w:rPr>
          <w:rFonts w:ascii="Arial" w:hAnsi="Arial" w:cs="Arial"/>
          <w:sz w:val="20"/>
          <w:szCs w:val="20"/>
          <w:lang w:val="es-CO"/>
        </w:rPr>
        <w:t xml:space="preserve">Utilizar el manual de práctica del módulo controlador LOGO CLIC 02 WEG para familiarizarse con la alimentación eléctrica además de   los planos dejados en </w:t>
      </w:r>
      <w:r w:rsidRPr="008107CE">
        <w:rPr>
          <w:rFonts w:ascii="Arial" w:hAnsi="Arial" w:cs="Arial"/>
          <w:sz w:val="20"/>
          <w:szCs w:val="20"/>
          <w:lang w:val="es-CO"/>
        </w:rPr>
        <w:lastRenderedPageBreak/>
        <w:t>el manual, analizando cualquier conexión del equipo y materiales necesarios y complementando con la simulación que ofrece el software LOGO! CLIC 02 WEG para realizar cualquier conexión.</w:t>
      </w:r>
    </w:p>
    <w:p w14:paraId="4EA1AEB7" w14:textId="77777777" w:rsidR="00643C77" w:rsidRPr="008107CE" w:rsidRDefault="00643C77" w:rsidP="00643C77">
      <w:pPr>
        <w:rPr>
          <w:rFonts w:ascii="Arial" w:hAnsi="Arial"/>
        </w:rPr>
      </w:pPr>
    </w:p>
    <w:p w14:paraId="2BB874FA" w14:textId="77777777" w:rsidR="00643C77" w:rsidRPr="008107CE" w:rsidRDefault="00643C77" w:rsidP="00643C77">
      <w:pPr>
        <w:pStyle w:val="Prrafodelista"/>
        <w:numPr>
          <w:ilvl w:val="0"/>
          <w:numId w:val="31"/>
        </w:numPr>
        <w:suppressAutoHyphens/>
        <w:jc w:val="both"/>
        <w:rPr>
          <w:rFonts w:ascii="Arial" w:hAnsi="Arial" w:cs="Arial"/>
          <w:sz w:val="20"/>
          <w:szCs w:val="20"/>
          <w:lang w:val="es-CO"/>
        </w:rPr>
      </w:pPr>
      <w:r w:rsidRPr="008107CE">
        <w:rPr>
          <w:rFonts w:ascii="Arial" w:hAnsi="Arial" w:cs="Arial"/>
          <w:sz w:val="20"/>
          <w:szCs w:val="20"/>
          <w:lang w:val="es-CO"/>
        </w:rPr>
        <w:t>Leer el manual usuario del LOGO CLICL 02 WEG con anterioridad para comprender su funcionamiento.</w:t>
      </w:r>
    </w:p>
    <w:p w14:paraId="5E6C7422" w14:textId="77777777" w:rsidR="00643C77" w:rsidRPr="008107CE" w:rsidRDefault="00643C77" w:rsidP="00643C77">
      <w:pPr>
        <w:pStyle w:val="Prrafodelista"/>
        <w:rPr>
          <w:rFonts w:ascii="Arial" w:hAnsi="Arial" w:cs="Arial"/>
          <w:sz w:val="20"/>
          <w:szCs w:val="20"/>
          <w:lang w:val="es-CO"/>
        </w:rPr>
      </w:pPr>
    </w:p>
    <w:p w14:paraId="01B029FA" w14:textId="77777777" w:rsidR="00643C77" w:rsidRPr="008107CE" w:rsidRDefault="00643C77" w:rsidP="00643C77">
      <w:pPr>
        <w:pStyle w:val="Prrafodelista"/>
        <w:numPr>
          <w:ilvl w:val="0"/>
          <w:numId w:val="31"/>
        </w:numPr>
        <w:suppressAutoHyphens/>
        <w:jc w:val="both"/>
        <w:rPr>
          <w:rFonts w:ascii="Arial" w:hAnsi="Arial" w:cs="Arial"/>
          <w:sz w:val="20"/>
          <w:szCs w:val="20"/>
          <w:lang w:val="es-CO"/>
        </w:rPr>
      </w:pPr>
      <w:r w:rsidRPr="008107CE">
        <w:rPr>
          <w:rFonts w:ascii="Arial" w:hAnsi="Arial" w:cs="Arial"/>
          <w:sz w:val="20"/>
          <w:szCs w:val="20"/>
          <w:lang w:val="es-CO"/>
        </w:rPr>
        <w:t>Saber interpretar el manual usuario del LOGO CLIC 02 WEG para mejor entendimiento en el desarrollo del programa.</w:t>
      </w:r>
    </w:p>
    <w:p w14:paraId="5E470554" w14:textId="77777777" w:rsidR="00643C77" w:rsidRPr="008107CE" w:rsidRDefault="00643C77" w:rsidP="00643C77">
      <w:pPr>
        <w:rPr>
          <w:rFonts w:ascii="Arial" w:hAnsi="Arial"/>
        </w:rPr>
      </w:pPr>
    </w:p>
    <w:p w14:paraId="65A4597B" w14:textId="77777777" w:rsidR="00643C77" w:rsidRPr="008107CE" w:rsidRDefault="00643C77" w:rsidP="00643C77">
      <w:pPr>
        <w:pStyle w:val="Prrafodelista"/>
        <w:numPr>
          <w:ilvl w:val="0"/>
          <w:numId w:val="31"/>
        </w:numPr>
        <w:suppressAutoHyphens/>
        <w:jc w:val="both"/>
        <w:rPr>
          <w:rFonts w:ascii="Arial" w:hAnsi="Arial" w:cs="Arial"/>
          <w:sz w:val="20"/>
          <w:szCs w:val="20"/>
          <w:lang w:val="es-CO"/>
        </w:rPr>
      </w:pPr>
      <w:r w:rsidRPr="008107CE">
        <w:rPr>
          <w:rFonts w:ascii="Arial" w:hAnsi="Arial" w:cs="Arial"/>
          <w:sz w:val="20"/>
          <w:szCs w:val="20"/>
          <w:lang w:val="es-CO"/>
        </w:rPr>
        <w:t>Asegurar toda conexión con sus respectivas bananas dejándolas bien fijas para evitar un accidente por cableado suelto.</w:t>
      </w:r>
    </w:p>
    <w:p w14:paraId="6D09BF17" w14:textId="77777777" w:rsidR="00643C77" w:rsidRPr="008107CE" w:rsidRDefault="00643C77" w:rsidP="00643C77">
      <w:pPr>
        <w:rPr>
          <w:rFonts w:ascii="Arial" w:hAnsi="Arial"/>
        </w:rPr>
      </w:pPr>
    </w:p>
    <w:p w14:paraId="29F4B56A" w14:textId="77777777" w:rsidR="00643C77" w:rsidRPr="008107CE" w:rsidRDefault="00643C77" w:rsidP="00643C77">
      <w:pPr>
        <w:pStyle w:val="Prrafodelista"/>
        <w:numPr>
          <w:ilvl w:val="0"/>
          <w:numId w:val="30"/>
        </w:numPr>
        <w:suppressAutoHyphens/>
        <w:jc w:val="both"/>
        <w:rPr>
          <w:rFonts w:ascii="Arial" w:hAnsi="Arial" w:cs="Arial"/>
          <w:sz w:val="20"/>
          <w:szCs w:val="20"/>
          <w:lang w:val="es-CO"/>
        </w:rPr>
      </w:pPr>
      <w:r w:rsidRPr="008107CE">
        <w:rPr>
          <w:rFonts w:ascii="Arial" w:hAnsi="Arial" w:cs="Arial"/>
          <w:sz w:val="20"/>
          <w:szCs w:val="20"/>
          <w:lang w:val="es-CO"/>
        </w:rPr>
        <w:t xml:space="preserve">Para realizar el montaje de cada uno de los ejercicios mostrados en el manual a entregar  en el laboratorio de neumática se recalca como primer lugar  que para cada ejercicio del manual se utilizó un voltaje de 110 V. </w:t>
      </w:r>
    </w:p>
    <w:p w14:paraId="2BE07841" w14:textId="77777777" w:rsidR="00643C77" w:rsidRPr="008107CE" w:rsidRDefault="00643C77" w:rsidP="00643C77">
      <w:pPr>
        <w:rPr>
          <w:rFonts w:ascii="Arial" w:hAnsi="Arial"/>
        </w:rPr>
      </w:pPr>
    </w:p>
    <w:p w14:paraId="5D7219CC" w14:textId="77777777" w:rsidR="00643C77" w:rsidRPr="008107CE" w:rsidRDefault="00643C77" w:rsidP="00643C77">
      <w:pPr>
        <w:pStyle w:val="Prrafodelista"/>
        <w:numPr>
          <w:ilvl w:val="0"/>
          <w:numId w:val="30"/>
        </w:numPr>
        <w:suppressAutoHyphens/>
        <w:jc w:val="both"/>
        <w:rPr>
          <w:rFonts w:ascii="Arial" w:hAnsi="Arial" w:cs="Arial"/>
          <w:sz w:val="20"/>
          <w:szCs w:val="20"/>
          <w:lang w:val="es-CO"/>
        </w:rPr>
      </w:pPr>
      <w:r w:rsidRPr="008107CE">
        <w:rPr>
          <w:rFonts w:ascii="Arial" w:hAnsi="Arial" w:cs="Arial"/>
          <w:sz w:val="20"/>
          <w:szCs w:val="20"/>
          <w:lang w:val="es-CO"/>
        </w:rPr>
        <w:t>Analizar cada proceso paso a paso, puestos en el manual del  módulo controlador LOGO CLIC 02 WEG  realizándolos como se muestra para evitar corto circuitos.</w:t>
      </w:r>
    </w:p>
    <w:p w14:paraId="7D548C2F" w14:textId="77777777" w:rsidR="00643C77" w:rsidRPr="008107CE" w:rsidRDefault="00643C77" w:rsidP="00643C77">
      <w:pPr>
        <w:rPr>
          <w:rFonts w:ascii="Arial" w:hAnsi="Arial"/>
        </w:rPr>
      </w:pPr>
    </w:p>
    <w:p w14:paraId="2F92E88D" w14:textId="77777777" w:rsidR="00643C77" w:rsidRPr="008107CE" w:rsidRDefault="00643C77" w:rsidP="00643C77">
      <w:pPr>
        <w:pStyle w:val="Prrafodelista"/>
        <w:numPr>
          <w:ilvl w:val="0"/>
          <w:numId w:val="30"/>
        </w:numPr>
        <w:rPr>
          <w:rFonts w:ascii="Arial" w:hAnsi="Arial" w:cs="Arial"/>
          <w:sz w:val="20"/>
          <w:szCs w:val="20"/>
        </w:rPr>
      </w:pPr>
      <w:r w:rsidRPr="008107CE">
        <w:rPr>
          <w:rFonts w:ascii="Arial" w:hAnsi="Arial" w:cs="Arial"/>
          <w:sz w:val="20"/>
          <w:szCs w:val="20"/>
        </w:rPr>
        <w:t>Movilizar el módulo de controlador lógico programable LOGO CLIC 02 WEG de manera segura para evitar caída o daños en el módulo.</w:t>
      </w:r>
    </w:p>
    <w:p w14:paraId="31F03E44" w14:textId="77777777" w:rsidR="00643C77" w:rsidRPr="008107CE" w:rsidRDefault="00643C77" w:rsidP="00643C77">
      <w:pPr>
        <w:rPr>
          <w:rFonts w:ascii="Arial" w:hAnsi="Arial"/>
        </w:rPr>
      </w:pPr>
    </w:p>
    <w:p w14:paraId="689196C2" w14:textId="77777777" w:rsidR="00643C77" w:rsidRPr="008107CE" w:rsidRDefault="00643C77" w:rsidP="00643C77">
      <w:pPr>
        <w:pStyle w:val="Prrafodelista"/>
        <w:numPr>
          <w:ilvl w:val="0"/>
          <w:numId w:val="30"/>
        </w:numPr>
        <w:jc w:val="both"/>
        <w:rPr>
          <w:rFonts w:ascii="Arial" w:hAnsi="Arial" w:cs="Arial"/>
          <w:sz w:val="20"/>
          <w:szCs w:val="20"/>
        </w:rPr>
      </w:pPr>
      <w:r w:rsidRPr="008107CE">
        <w:rPr>
          <w:rFonts w:ascii="Arial" w:hAnsi="Arial" w:cs="Arial"/>
          <w:sz w:val="20"/>
          <w:szCs w:val="20"/>
        </w:rPr>
        <w:t>Se dejara el CD del software  LOGO CLIC 02 WEG 1.7 se debe actualizar a la versión 3.3.1 para poder tener una conexión con el controlador físico de lo contrario no se podrá utilizar el controlador.</w:t>
      </w:r>
    </w:p>
    <w:p w14:paraId="34518B6F" w14:textId="77777777" w:rsidR="00643C77" w:rsidRPr="008107CE" w:rsidRDefault="00643C77" w:rsidP="00643C77">
      <w:pPr>
        <w:rPr>
          <w:rFonts w:ascii="Arial" w:hAnsi="Arial"/>
        </w:rPr>
      </w:pPr>
    </w:p>
    <w:p w14:paraId="375EFDF0" w14:textId="77777777" w:rsidR="00643C77" w:rsidRPr="008107CE" w:rsidRDefault="00643C77" w:rsidP="00643C77">
      <w:pPr>
        <w:pStyle w:val="Descripcin"/>
        <w:spacing w:after="0"/>
        <w:jc w:val="center"/>
        <w:rPr>
          <w:rFonts w:ascii="Arial" w:hAnsi="Arial"/>
          <w:i w:val="0"/>
          <w:color w:val="000000" w:themeColor="text1"/>
          <w:sz w:val="20"/>
          <w:szCs w:val="20"/>
        </w:rPr>
      </w:pPr>
      <w:r w:rsidRPr="008107CE">
        <w:rPr>
          <w:rFonts w:ascii="Arial" w:hAnsi="Arial"/>
          <w:sz w:val="20"/>
          <w:szCs w:val="20"/>
        </w:rPr>
        <w:t>Comprobar los planos de conexión una vez implementados los ejercicios para simularlo de manera segura y de esta forma hacer efectiva su ejecución.</w:t>
      </w:r>
    </w:p>
    <w:p w14:paraId="5240A725" w14:textId="77777777" w:rsidR="00643C77" w:rsidRDefault="00643C77" w:rsidP="007E3C80">
      <w:pPr>
        <w:pStyle w:val="Descripcin"/>
        <w:spacing w:after="0"/>
        <w:jc w:val="center"/>
        <w:rPr>
          <w:rFonts w:ascii="Arial" w:hAnsi="Arial"/>
          <w:i w:val="0"/>
          <w:color w:val="000000" w:themeColor="text1"/>
          <w:sz w:val="20"/>
          <w:szCs w:val="20"/>
        </w:rPr>
      </w:pPr>
    </w:p>
    <w:p w14:paraId="155910CF" w14:textId="77777777" w:rsidR="00643C77" w:rsidRDefault="00643C77" w:rsidP="007E3C80">
      <w:pPr>
        <w:pStyle w:val="Descripcin"/>
        <w:spacing w:after="0"/>
        <w:jc w:val="center"/>
        <w:rPr>
          <w:rFonts w:ascii="Arial" w:hAnsi="Arial"/>
          <w:i w:val="0"/>
          <w:color w:val="000000" w:themeColor="text1"/>
          <w:sz w:val="20"/>
          <w:szCs w:val="20"/>
        </w:rPr>
      </w:pPr>
    </w:p>
    <w:p w14:paraId="14E68AED" w14:textId="77777777" w:rsidR="009414E7" w:rsidRPr="00BD6322" w:rsidRDefault="00A01143" w:rsidP="007E3C80">
      <w:pPr>
        <w:pStyle w:val="Descripcin"/>
        <w:spacing w:after="0"/>
        <w:jc w:val="center"/>
        <w:rPr>
          <w:rFonts w:ascii="Arial" w:hAnsi="Arial"/>
          <w:i w:val="0"/>
          <w:color w:val="000000" w:themeColor="text1"/>
          <w:sz w:val="20"/>
          <w:szCs w:val="20"/>
        </w:rPr>
      </w:pPr>
      <w:r w:rsidRPr="00BD6322">
        <w:rPr>
          <w:rFonts w:ascii="Arial" w:hAnsi="Arial"/>
          <w:i w:val="0"/>
          <w:color w:val="000000" w:themeColor="text1"/>
          <w:sz w:val="20"/>
          <w:szCs w:val="20"/>
        </w:rPr>
        <w:fldChar w:fldCharType="begin"/>
      </w:r>
      <w:r w:rsidR="007E3C80" w:rsidRPr="00BD6322">
        <w:rPr>
          <w:rFonts w:ascii="Arial" w:hAnsi="Arial"/>
          <w:i w:val="0"/>
          <w:color w:val="000000" w:themeColor="text1"/>
          <w:sz w:val="20"/>
          <w:szCs w:val="20"/>
        </w:rPr>
        <w:instrText xml:space="preserve"> TC "</w:instrText>
      </w:r>
      <w:bookmarkStart w:id="13" w:name="_Toc4149420"/>
      <w:r w:rsidR="007E3C80" w:rsidRPr="00BD6322">
        <w:rPr>
          <w:rFonts w:ascii="Arial" w:hAnsi="Arial"/>
          <w:i w:val="0"/>
          <w:color w:val="000000" w:themeColor="text1"/>
          <w:sz w:val="20"/>
          <w:szCs w:val="20"/>
        </w:rPr>
        <w:instrText>Figura 2. Plantilla de distribución de estación didáctica</w:instrText>
      </w:r>
      <w:bookmarkEnd w:id="13"/>
      <w:r w:rsidR="007E3C80" w:rsidRPr="00BD6322">
        <w:rPr>
          <w:rFonts w:ascii="Arial" w:hAnsi="Arial"/>
          <w:i w:val="0"/>
          <w:color w:val="000000" w:themeColor="text1"/>
          <w:sz w:val="20"/>
          <w:szCs w:val="20"/>
        </w:rPr>
        <w:instrText xml:space="preserve">" \f F \l "1" </w:instrText>
      </w:r>
      <w:r w:rsidRPr="00BD6322">
        <w:rPr>
          <w:rFonts w:ascii="Arial" w:hAnsi="Arial"/>
          <w:i w:val="0"/>
          <w:color w:val="000000" w:themeColor="text1"/>
          <w:sz w:val="20"/>
          <w:szCs w:val="20"/>
        </w:rPr>
        <w:fldChar w:fldCharType="end"/>
      </w:r>
    </w:p>
    <w:p w14:paraId="6B6C62A3" w14:textId="77777777" w:rsidR="007E3C80" w:rsidRPr="00BD6322" w:rsidRDefault="007E3C80" w:rsidP="007E3C80">
      <w:pPr>
        <w:rPr>
          <w:rFonts w:ascii="Arial" w:eastAsia="Arial" w:hAnsi="Arial"/>
          <w:color w:val="2E74B5" w:themeColor="accent1" w:themeShade="BF"/>
        </w:rPr>
      </w:pPr>
    </w:p>
    <w:p w14:paraId="3810FE6D" w14:textId="77777777" w:rsidR="008107CE" w:rsidRDefault="008107CE" w:rsidP="00643C77">
      <w:pPr>
        <w:pStyle w:val="Ttulo2"/>
      </w:pPr>
    </w:p>
    <w:p w14:paraId="7EFD7522" w14:textId="77777777" w:rsidR="00643C77" w:rsidRDefault="00643C77" w:rsidP="00643C77">
      <w:pPr>
        <w:pStyle w:val="Ttulo2"/>
      </w:pPr>
      <w:r>
        <w:t>PRIMERA PRÁCTICA</w:t>
      </w:r>
    </w:p>
    <w:p w14:paraId="5C839BE0" w14:textId="77777777" w:rsidR="00643C77" w:rsidRDefault="00643C77" w:rsidP="00643C77">
      <w:pPr>
        <w:ind w:left="283" w:right="567"/>
      </w:pPr>
      <w:r>
        <w:t>Se trata de una apertura y cierre de un cilindro de doble efecto controlado por medio de una válvula monoestable si quiero abrir el cilindro es necesario pulsar la entrada I01 (pulsador de apertura) e inmediatamente energiza la salida Q1(Bobina Y1) e inmediatamente el vástago del cilindro se abre por medio de la entrada del aire suministrado por la electroválvula, si deseo cerrar el cilindro es necesario pulsar la entrada i02 (pulsador de cierre) e inmediatamente des memoriza la salida Q01 y el vástago vuelve a su posición inicial.</w:t>
      </w:r>
    </w:p>
    <w:p w14:paraId="3FFFCA66" w14:textId="77777777" w:rsidR="00643C77" w:rsidRDefault="00643C77" w:rsidP="00643C77">
      <w:pPr>
        <w:ind w:right="567"/>
      </w:pPr>
    </w:p>
    <w:p w14:paraId="530485B8" w14:textId="77777777" w:rsidR="00643C77" w:rsidRDefault="00643C77" w:rsidP="00643C77">
      <w:pPr>
        <w:ind w:left="283" w:right="567"/>
        <w:jc w:val="center"/>
      </w:pPr>
      <w:r>
        <w:rPr>
          <w:noProof/>
          <w:lang w:val="en-US" w:eastAsia="en-US"/>
        </w:rPr>
        <w:drawing>
          <wp:inline distT="0" distB="0" distL="0" distR="0" wp14:anchorId="1F2AD717" wp14:editId="498A6121">
            <wp:extent cx="3381375" cy="24992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739" cy="2503981"/>
                    </a:xfrm>
                    <a:prstGeom prst="rect">
                      <a:avLst/>
                    </a:prstGeom>
                    <a:noFill/>
                    <a:ln>
                      <a:noFill/>
                    </a:ln>
                  </pic:spPr>
                </pic:pic>
              </a:graphicData>
            </a:graphic>
          </wp:inline>
        </w:drawing>
      </w:r>
    </w:p>
    <w:p w14:paraId="6F8AB570" w14:textId="77777777" w:rsidR="00643C77" w:rsidRDefault="00643C77" w:rsidP="00643C77">
      <w:pPr>
        <w:ind w:left="283" w:right="567"/>
      </w:pPr>
      <w:r>
        <w:t>Figura 28</w:t>
      </w:r>
      <w:r w:rsidRPr="00C43071">
        <w:t xml:space="preserve">. Montaje de la interconexión </w:t>
      </w:r>
      <w:r>
        <w:t>entre los módulos del primer</w:t>
      </w:r>
      <w:r w:rsidRPr="00C43071">
        <w:t xml:space="preserve"> ejercicio</w:t>
      </w:r>
    </w:p>
    <w:p w14:paraId="375F8279" w14:textId="77777777" w:rsidR="00643C77" w:rsidRPr="0091586B" w:rsidRDefault="00643C77" w:rsidP="00643C77">
      <w:pPr>
        <w:ind w:left="283" w:right="567"/>
        <w:jc w:val="center"/>
      </w:pPr>
      <w:r>
        <w:t>Fuente: Autor</w:t>
      </w:r>
    </w:p>
    <w:p w14:paraId="661D2E4D" w14:textId="77777777" w:rsidR="00643C77" w:rsidRDefault="00643C77" w:rsidP="00643C77">
      <w:pPr>
        <w:pStyle w:val="Ttulo2"/>
      </w:pPr>
    </w:p>
    <w:p w14:paraId="088631B8" w14:textId="77777777" w:rsidR="00643C77" w:rsidRDefault="00643C77" w:rsidP="00643C77">
      <w:pPr>
        <w:pStyle w:val="Ttulo2"/>
      </w:pPr>
      <w:r>
        <w:t>SEGUNDA PRÁCTICA</w:t>
      </w:r>
    </w:p>
    <w:p w14:paraId="1F2E08FB" w14:textId="77777777" w:rsidR="008107CE" w:rsidRPr="008107CE" w:rsidRDefault="008107CE" w:rsidP="008107CE"/>
    <w:p w14:paraId="441B544F" w14:textId="77777777" w:rsidR="008107CE" w:rsidRPr="008107CE" w:rsidRDefault="00643C77" w:rsidP="00643C77">
      <w:pPr>
        <w:ind w:left="283" w:right="567"/>
        <w:rPr>
          <w:rFonts w:ascii="Arial" w:hAnsi="Arial"/>
        </w:rPr>
      </w:pPr>
      <w:r w:rsidRPr="008107CE">
        <w:rPr>
          <w:rFonts w:ascii="Arial" w:hAnsi="Arial"/>
        </w:rPr>
        <w:t xml:space="preserve">Se trata de una apertura y cierre de un cilindro de doble efecto controlado por medio de una válvula Biestable 5/2  si quiero abrir el cilindro es necesario pulsar la entrada I01 (pulsador de apertura) e inmediatamente energiza la salida Q01(Bobina Y2) e inmediatamente el vástago del </w:t>
      </w:r>
    </w:p>
    <w:p w14:paraId="677E2D58" w14:textId="77777777" w:rsidR="008107CE" w:rsidRPr="008107CE" w:rsidRDefault="008107CE" w:rsidP="00643C77">
      <w:pPr>
        <w:ind w:left="283" w:right="567"/>
        <w:rPr>
          <w:rFonts w:ascii="Arial" w:hAnsi="Arial"/>
        </w:rPr>
      </w:pPr>
    </w:p>
    <w:p w14:paraId="6E9E7038" w14:textId="77777777" w:rsidR="008107CE" w:rsidRPr="008107CE" w:rsidRDefault="008107CE" w:rsidP="00643C77">
      <w:pPr>
        <w:ind w:left="283" w:right="567"/>
        <w:rPr>
          <w:rFonts w:ascii="Arial" w:hAnsi="Arial"/>
        </w:rPr>
      </w:pPr>
    </w:p>
    <w:p w14:paraId="4F43F9B9" w14:textId="77777777" w:rsidR="008107CE" w:rsidRDefault="00643C77" w:rsidP="00643C77">
      <w:pPr>
        <w:ind w:left="283" w:right="567"/>
        <w:rPr>
          <w:rFonts w:ascii="Arial" w:hAnsi="Arial"/>
        </w:rPr>
      </w:pPr>
      <w:r w:rsidRPr="008107CE">
        <w:rPr>
          <w:rFonts w:ascii="Arial" w:hAnsi="Arial"/>
        </w:rPr>
        <w:t xml:space="preserve">cilindro se abre por medio de la entrada del aire suministrado por la </w:t>
      </w:r>
    </w:p>
    <w:p w14:paraId="7DCFFEE7" w14:textId="77777777" w:rsidR="008107CE" w:rsidRDefault="008107CE" w:rsidP="00643C77">
      <w:pPr>
        <w:ind w:left="283" w:right="567"/>
        <w:rPr>
          <w:rFonts w:ascii="Arial" w:hAnsi="Arial"/>
        </w:rPr>
      </w:pPr>
    </w:p>
    <w:p w14:paraId="2F72D5CF" w14:textId="77777777" w:rsidR="008107CE" w:rsidRDefault="008107CE" w:rsidP="00643C77">
      <w:pPr>
        <w:ind w:left="283" w:right="567"/>
        <w:rPr>
          <w:rFonts w:ascii="Arial" w:hAnsi="Arial"/>
        </w:rPr>
      </w:pPr>
    </w:p>
    <w:p w14:paraId="638143A2" w14:textId="77777777" w:rsidR="00643C77" w:rsidRPr="008107CE" w:rsidRDefault="00643C77" w:rsidP="00643C77">
      <w:pPr>
        <w:ind w:left="283" w:right="567"/>
        <w:rPr>
          <w:rFonts w:ascii="Arial" w:hAnsi="Arial"/>
        </w:rPr>
      </w:pPr>
      <w:r w:rsidRPr="008107CE">
        <w:rPr>
          <w:rFonts w:ascii="Arial" w:hAnsi="Arial"/>
        </w:rPr>
        <w:t>electroválvula, si deseo cerrar el cilindro es necesario pulsar la entrada I02 (pulsador de cierre) e inmediatamente energiza la salida Q02 (Bobina Y3) y el vástago vuelve a su posición inicial.</w:t>
      </w:r>
    </w:p>
    <w:p w14:paraId="710C8B18" w14:textId="77777777" w:rsidR="00643C77" w:rsidRPr="008107CE" w:rsidRDefault="00643C77" w:rsidP="00643C77">
      <w:pPr>
        <w:ind w:left="283" w:right="567"/>
        <w:rPr>
          <w:rFonts w:ascii="Arial" w:hAnsi="Arial"/>
        </w:rPr>
      </w:pPr>
    </w:p>
    <w:p w14:paraId="0941117B" w14:textId="77777777" w:rsidR="00643C77" w:rsidRPr="008107CE" w:rsidRDefault="00643C77" w:rsidP="00643C77">
      <w:pPr>
        <w:ind w:left="283" w:right="567"/>
        <w:rPr>
          <w:rFonts w:ascii="Arial" w:hAnsi="Arial"/>
        </w:rPr>
      </w:pPr>
    </w:p>
    <w:p w14:paraId="2048559B" w14:textId="77777777" w:rsidR="00643C77" w:rsidRPr="008107CE" w:rsidRDefault="00643C77" w:rsidP="00643C77">
      <w:pPr>
        <w:ind w:left="283" w:right="567"/>
        <w:jc w:val="center"/>
        <w:rPr>
          <w:rFonts w:ascii="Arial" w:hAnsi="Arial"/>
        </w:rPr>
      </w:pPr>
      <w:r w:rsidRPr="008107CE">
        <w:rPr>
          <w:rFonts w:ascii="Arial" w:hAnsi="Arial"/>
          <w:noProof/>
          <w:lang w:val="en-US" w:eastAsia="en-US"/>
        </w:rPr>
        <w:drawing>
          <wp:inline distT="0" distB="0" distL="0" distR="0" wp14:anchorId="5CBCFC50" wp14:editId="59287449">
            <wp:extent cx="3166110" cy="2065020"/>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502" cy="2063319"/>
                    </a:xfrm>
                    <a:prstGeom prst="rect">
                      <a:avLst/>
                    </a:prstGeom>
                    <a:noFill/>
                    <a:ln>
                      <a:noFill/>
                    </a:ln>
                  </pic:spPr>
                </pic:pic>
              </a:graphicData>
            </a:graphic>
          </wp:inline>
        </w:drawing>
      </w:r>
    </w:p>
    <w:p w14:paraId="1208DE73" w14:textId="77777777" w:rsidR="00643C77" w:rsidRPr="008107CE" w:rsidRDefault="00643C77" w:rsidP="00643C77">
      <w:pPr>
        <w:rPr>
          <w:rFonts w:ascii="Arial" w:hAnsi="Arial"/>
        </w:rPr>
      </w:pPr>
      <w:r w:rsidRPr="008107CE">
        <w:rPr>
          <w:rFonts w:ascii="Arial" w:hAnsi="Arial"/>
        </w:rPr>
        <w:t>Figura 29. Montaje de la interconexión entre los módulos del segundo ejercicio</w:t>
      </w:r>
    </w:p>
    <w:p w14:paraId="794A8BA9" w14:textId="77777777" w:rsidR="00643C77" w:rsidRPr="008107CE" w:rsidRDefault="00643C77" w:rsidP="00643C77">
      <w:pPr>
        <w:jc w:val="center"/>
        <w:rPr>
          <w:rFonts w:ascii="Arial" w:hAnsi="Arial"/>
        </w:rPr>
      </w:pPr>
      <w:r w:rsidRPr="008107CE">
        <w:rPr>
          <w:rFonts w:ascii="Arial" w:hAnsi="Arial"/>
        </w:rPr>
        <w:t>Fuente: Autor</w:t>
      </w:r>
    </w:p>
    <w:p w14:paraId="3BDCC0D7" w14:textId="77777777" w:rsidR="00643C77" w:rsidRPr="008107CE" w:rsidRDefault="00643C77" w:rsidP="00643C77">
      <w:pPr>
        <w:jc w:val="center"/>
        <w:rPr>
          <w:rFonts w:ascii="Arial" w:hAnsi="Arial"/>
        </w:rPr>
      </w:pPr>
    </w:p>
    <w:p w14:paraId="1EDEC80E" w14:textId="77777777" w:rsidR="00643C77" w:rsidRPr="008107CE" w:rsidRDefault="00643C77" w:rsidP="00643C77">
      <w:pPr>
        <w:jc w:val="center"/>
        <w:rPr>
          <w:rFonts w:ascii="Arial" w:hAnsi="Arial"/>
        </w:rPr>
      </w:pPr>
    </w:p>
    <w:p w14:paraId="63AD93A8" w14:textId="77777777" w:rsidR="00643C77" w:rsidRPr="008107CE" w:rsidRDefault="00643C77" w:rsidP="00643C77">
      <w:pPr>
        <w:rPr>
          <w:rFonts w:ascii="Arial" w:hAnsi="Arial"/>
        </w:rPr>
      </w:pPr>
    </w:p>
    <w:p w14:paraId="15067451" w14:textId="77777777" w:rsidR="00643C77" w:rsidRPr="008107CE" w:rsidRDefault="00643C77" w:rsidP="00643C77">
      <w:pPr>
        <w:pStyle w:val="Ttulo2"/>
        <w:rPr>
          <w:rFonts w:ascii="Arial" w:hAnsi="Arial" w:cs="Arial"/>
          <w:sz w:val="20"/>
          <w:szCs w:val="20"/>
        </w:rPr>
      </w:pPr>
      <w:r w:rsidRPr="008107CE">
        <w:rPr>
          <w:rFonts w:ascii="Arial" w:hAnsi="Arial" w:cs="Arial"/>
          <w:sz w:val="20"/>
          <w:szCs w:val="20"/>
        </w:rPr>
        <w:t>TERCER PRÁCTICA</w:t>
      </w:r>
    </w:p>
    <w:p w14:paraId="33A90A90" w14:textId="77777777" w:rsidR="00643C77" w:rsidRPr="008107CE" w:rsidRDefault="00643C77" w:rsidP="00643C77">
      <w:pPr>
        <w:rPr>
          <w:rFonts w:ascii="Arial" w:hAnsi="Arial"/>
        </w:rPr>
      </w:pPr>
      <w:r w:rsidRPr="008107CE">
        <w:rPr>
          <w:rFonts w:ascii="Arial" w:hAnsi="Arial"/>
        </w:rPr>
        <w:t>Es un cilindro de doble efecto controlador por una válvula monoestable 5/2 en ciclo continuo con un temporizado de 2s, si quiero prender el ciclo es necesario pulsar la entrada I01 (Pulsador de apertura) e inmediatamente me memoriza una memoria M01 y por medio de la entrada I03 (Micro interruptor B0) me memoriza otra marca que me energiza la salida Q01 y apenas llegue el vástago a censar el micro B1 temporiza 2 segundos me des memoriza y vuelve a iniciar el ciclo, ahora por otro lado si deseo apagar el circuito hay que pulsar la entrada i02 (Pulsador de paro)</w:t>
      </w:r>
    </w:p>
    <w:p w14:paraId="7707068F" w14:textId="77777777" w:rsidR="00643C77" w:rsidRDefault="00643C77" w:rsidP="00643C77">
      <w:pPr>
        <w:rPr>
          <w:rFonts w:ascii="Arial" w:hAnsi="Arial"/>
        </w:rPr>
      </w:pPr>
    </w:p>
    <w:p w14:paraId="63938A64" w14:textId="77777777" w:rsidR="008107CE" w:rsidRDefault="008107CE" w:rsidP="00643C77">
      <w:pPr>
        <w:rPr>
          <w:rFonts w:ascii="Arial" w:hAnsi="Arial"/>
        </w:rPr>
      </w:pPr>
    </w:p>
    <w:p w14:paraId="2E3114A4" w14:textId="77777777" w:rsidR="008107CE" w:rsidRDefault="008107CE" w:rsidP="00643C77">
      <w:pPr>
        <w:rPr>
          <w:rFonts w:ascii="Arial" w:hAnsi="Arial"/>
        </w:rPr>
      </w:pPr>
    </w:p>
    <w:p w14:paraId="2BF1AA27" w14:textId="77777777" w:rsidR="008107CE" w:rsidRDefault="008107CE" w:rsidP="00643C77">
      <w:pPr>
        <w:rPr>
          <w:rFonts w:ascii="Arial" w:hAnsi="Arial"/>
        </w:rPr>
      </w:pPr>
    </w:p>
    <w:p w14:paraId="71195416" w14:textId="77777777" w:rsidR="008107CE" w:rsidRDefault="008107CE" w:rsidP="00643C77">
      <w:pPr>
        <w:rPr>
          <w:rFonts w:ascii="Arial" w:hAnsi="Arial"/>
        </w:rPr>
      </w:pPr>
    </w:p>
    <w:p w14:paraId="73BBB97D" w14:textId="77777777" w:rsidR="008107CE" w:rsidRDefault="008107CE" w:rsidP="00643C77">
      <w:pPr>
        <w:rPr>
          <w:rFonts w:ascii="Arial" w:hAnsi="Arial"/>
        </w:rPr>
      </w:pPr>
    </w:p>
    <w:p w14:paraId="03C7E707" w14:textId="77777777" w:rsidR="008107CE" w:rsidRDefault="008107CE" w:rsidP="00643C77">
      <w:pPr>
        <w:rPr>
          <w:rFonts w:ascii="Arial" w:hAnsi="Arial"/>
        </w:rPr>
      </w:pPr>
    </w:p>
    <w:p w14:paraId="26F69956" w14:textId="77777777" w:rsidR="008107CE" w:rsidRDefault="008107CE" w:rsidP="00643C77">
      <w:pPr>
        <w:rPr>
          <w:rFonts w:ascii="Arial" w:hAnsi="Arial"/>
        </w:rPr>
      </w:pPr>
    </w:p>
    <w:p w14:paraId="5D654F02" w14:textId="77777777" w:rsidR="008107CE" w:rsidRDefault="008107CE" w:rsidP="00643C77">
      <w:pPr>
        <w:rPr>
          <w:rFonts w:ascii="Arial" w:hAnsi="Arial"/>
        </w:rPr>
      </w:pPr>
    </w:p>
    <w:p w14:paraId="1294E69B" w14:textId="77777777" w:rsidR="008107CE" w:rsidRDefault="008107CE" w:rsidP="00643C77">
      <w:pPr>
        <w:rPr>
          <w:rFonts w:ascii="Arial" w:hAnsi="Arial"/>
        </w:rPr>
      </w:pPr>
    </w:p>
    <w:p w14:paraId="755F8AD8" w14:textId="77777777" w:rsidR="008107CE" w:rsidRDefault="008107CE" w:rsidP="00643C77">
      <w:pPr>
        <w:rPr>
          <w:rFonts w:ascii="Arial" w:hAnsi="Arial"/>
        </w:rPr>
      </w:pPr>
    </w:p>
    <w:p w14:paraId="6D5E65B2" w14:textId="77777777" w:rsidR="008107CE" w:rsidRDefault="008107CE" w:rsidP="00643C77">
      <w:pPr>
        <w:rPr>
          <w:rFonts w:ascii="Arial" w:hAnsi="Arial"/>
        </w:rPr>
      </w:pPr>
    </w:p>
    <w:p w14:paraId="597046CA" w14:textId="77777777" w:rsidR="008107CE" w:rsidRPr="008107CE" w:rsidRDefault="008107CE" w:rsidP="00643C77">
      <w:pPr>
        <w:rPr>
          <w:rFonts w:ascii="Arial" w:hAnsi="Arial"/>
        </w:rPr>
      </w:pPr>
    </w:p>
    <w:p w14:paraId="4358873A" w14:textId="77777777" w:rsidR="00643C77" w:rsidRPr="008107CE" w:rsidRDefault="00643C77" w:rsidP="00643C77">
      <w:pPr>
        <w:jc w:val="center"/>
        <w:rPr>
          <w:rFonts w:ascii="Arial" w:hAnsi="Arial"/>
        </w:rPr>
      </w:pPr>
      <w:r w:rsidRPr="008107CE">
        <w:rPr>
          <w:rFonts w:ascii="Arial" w:hAnsi="Arial"/>
          <w:noProof/>
          <w:lang w:val="en-US" w:eastAsia="en-US"/>
        </w:rPr>
        <w:drawing>
          <wp:inline distT="0" distB="0" distL="0" distR="0" wp14:anchorId="0001EB97" wp14:editId="64B7B5E0">
            <wp:extent cx="3371850" cy="188976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764" cy="1896437"/>
                    </a:xfrm>
                    <a:prstGeom prst="rect">
                      <a:avLst/>
                    </a:prstGeom>
                    <a:noFill/>
                    <a:ln>
                      <a:noFill/>
                    </a:ln>
                  </pic:spPr>
                </pic:pic>
              </a:graphicData>
            </a:graphic>
          </wp:inline>
        </w:drawing>
      </w:r>
    </w:p>
    <w:p w14:paraId="36489FBA" w14:textId="77777777" w:rsidR="00643C77" w:rsidRPr="008107CE" w:rsidRDefault="00643C77" w:rsidP="00643C77">
      <w:pPr>
        <w:jc w:val="center"/>
        <w:rPr>
          <w:rFonts w:ascii="Arial" w:hAnsi="Arial"/>
        </w:rPr>
      </w:pPr>
      <w:r w:rsidRPr="008107CE">
        <w:rPr>
          <w:rFonts w:ascii="Arial" w:hAnsi="Arial"/>
        </w:rPr>
        <w:t>Figura 30. Montaje de la interconexión entre los módulos del tercer ejercicio</w:t>
      </w:r>
    </w:p>
    <w:p w14:paraId="1B246C61" w14:textId="77777777" w:rsidR="00643C77" w:rsidRPr="008107CE" w:rsidRDefault="00643C77" w:rsidP="00643C77">
      <w:pPr>
        <w:jc w:val="center"/>
        <w:rPr>
          <w:rFonts w:ascii="Arial" w:hAnsi="Arial"/>
        </w:rPr>
      </w:pPr>
      <w:r w:rsidRPr="008107CE">
        <w:rPr>
          <w:rFonts w:ascii="Arial" w:hAnsi="Arial"/>
        </w:rPr>
        <w:t>Fuente: Autor</w:t>
      </w:r>
    </w:p>
    <w:p w14:paraId="5F5E757E" w14:textId="77777777" w:rsidR="00643C77" w:rsidRPr="008107CE" w:rsidRDefault="00643C77" w:rsidP="00643C77">
      <w:pPr>
        <w:pStyle w:val="Ttulo2"/>
        <w:rPr>
          <w:rFonts w:ascii="Arial" w:hAnsi="Arial" w:cs="Arial"/>
          <w:sz w:val="20"/>
          <w:szCs w:val="20"/>
        </w:rPr>
      </w:pPr>
      <w:r w:rsidRPr="008107CE">
        <w:rPr>
          <w:rFonts w:ascii="Arial" w:hAnsi="Arial" w:cs="Arial"/>
          <w:sz w:val="20"/>
          <w:szCs w:val="20"/>
        </w:rPr>
        <w:t>CUARTA PRÁCTICA</w:t>
      </w:r>
    </w:p>
    <w:p w14:paraId="45CE3BB7" w14:textId="77777777" w:rsidR="00643C77" w:rsidRPr="008107CE" w:rsidRDefault="00643C77" w:rsidP="00643C77">
      <w:pPr>
        <w:rPr>
          <w:rFonts w:ascii="Arial" w:hAnsi="Arial"/>
        </w:rPr>
      </w:pPr>
      <w:r w:rsidRPr="008107CE">
        <w:rPr>
          <w:rFonts w:ascii="Arial" w:hAnsi="Arial"/>
        </w:rPr>
        <w:t>Se trata de una apertura y cierre de un cilindro de doble efecto controlado por medio de una válvula Biestable 5/2 con temporizado al cierre  si quiero abrir el cilindro es necesario pulsar la entrada I01 (pulsador de apertura) e inmediatamente energiza la salida Q01(Bobina Y2) e inmediatamente el vástago del cilindro se abre por medio de la entrada del aire suministrado por la electroválvula, si deseo cerrar el cilindro es necesario pulsar la entrada I02 (pulsador de cierre) e inmediatamente energiza un temporizador T01 cuenta 2s y energiza la salida Q02 (Bobina Y3) y el vástago vuelve a su posición inicial.</w:t>
      </w:r>
    </w:p>
    <w:p w14:paraId="13D5A643" w14:textId="77777777" w:rsidR="00643C77" w:rsidRPr="008107CE" w:rsidRDefault="00643C77" w:rsidP="00643C77">
      <w:pPr>
        <w:rPr>
          <w:rFonts w:ascii="Arial" w:hAnsi="Arial"/>
        </w:rPr>
      </w:pPr>
    </w:p>
    <w:p w14:paraId="06581676" w14:textId="77777777" w:rsidR="00643C77" w:rsidRPr="008107CE" w:rsidRDefault="00643C77" w:rsidP="00643C77">
      <w:pPr>
        <w:jc w:val="center"/>
        <w:rPr>
          <w:rFonts w:ascii="Arial" w:hAnsi="Arial"/>
        </w:rPr>
      </w:pPr>
      <w:r w:rsidRPr="008107CE">
        <w:rPr>
          <w:rFonts w:ascii="Arial" w:hAnsi="Arial"/>
          <w:noProof/>
          <w:lang w:val="en-US" w:eastAsia="en-US"/>
        </w:rPr>
        <w:drawing>
          <wp:inline distT="0" distB="0" distL="0" distR="0" wp14:anchorId="76C95127" wp14:editId="243B39C2">
            <wp:extent cx="3609975" cy="2688279"/>
            <wp:effectExtent l="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863" cy="2701600"/>
                    </a:xfrm>
                    <a:prstGeom prst="rect">
                      <a:avLst/>
                    </a:prstGeom>
                    <a:noFill/>
                    <a:ln>
                      <a:noFill/>
                    </a:ln>
                  </pic:spPr>
                </pic:pic>
              </a:graphicData>
            </a:graphic>
          </wp:inline>
        </w:drawing>
      </w:r>
    </w:p>
    <w:p w14:paraId="7C62503B" w14:textId="77777777" w:rsidR="00643C77" w:rsidRPr="008107CE" w:rsidRDefault="00643C77" w:rsidP="00643C77">
      <w:pPr>
        <w:jc w:val="center"/>
        <w:rPr>
          <w:rFonts w:ascii="Arial" w:hAnsi="Arial"/>
        </w:rPr>
      </w:pPr>
      <w:r w:rsidRPr="008107CE">
        <w:rPr>
          <w:rFonts w:ascii="Arial" w:hAnsi="Arial"/>
        </w:rPr>
        <w:t>Figura 31. Montaje de la interconexión entre los módulos del cuarto ejercicio</w:t>
      </w:r>
    </w:p>
    <w:p w14:paraId="62ACDD72" w14:textId="77777777" w:rsidR="00643C77" w:rsidRPr="008107CE" w:rsidRDefault="00643C77" w:rsidP="00643C77">
      <w:pPr>
        <w:jc w:val="center"/>
        <w:rPr>
          <w:rFonts w:ascii="Arial" w:hAnsi="Arial"/>
        </w:rPr>
      </w:pPr>
      <w:r w:rsidRPr="008107CE">
        <w:rPr>
          <w:rFonts w:ascii="Arial" w:hAnsi="Arial"/>
        </w:rPr>
        <w:t>Fuente: Autor</w:t>
      </w:r>
    </w:p>
    <w:p w14:paraId="1CB83B8D" w14:textId="77777777" w:rsidR="00643C77" w:rsidRPr="008107CE" w:rsidRDefault="00643C77" w:rsidP="00643C77">
      <w:pPr>
        <w:pStyle w:val="Ttulo2"/>
        <w:rPr>
          <w:rFonts w:ascii="Arial" w:hAnsi="Arial" w:cs="Arial"/>
          <w:sz w:val="20"/>
          <w:szCs w:val="20"/>
        </w:rPr>
      </w:pPr>
      <w:r w:rsidRPr="008107CE">
        <w:rPr>
          <w:rFonts w:ascii="Arial" w:hAnsi="Arial" w:cs="Arial"/>
          <w:sz w:val="20"/>
          <w:szCs w:val="20"/>
        </w:rPr>
        <w:lastRenderedPageBreak/>
        <w:t>QUINTA PRÁCTICA</w:t>
      </w:r>
    </w:p>
    <w:p w14:paraId="62D16198" w14:textId="77777777" w:rsidR="00643C77" w:rsidRPr="008107CE" w:rsidRDefault="00643C77" w:rsidP="00643C77">
      <w:pPr>
        <w:rPr>
          <w:rFonts w:ascii="Arial" w:hAnsi="Arial"/>
        </w:rPr>
      </w:pPr>
    </w:p>
    <w:p w14:paraId="1599E81A" w14:textId="77777777" w:rsidR="00643C77" w:rsidRPr="008107CE" w:rsidRDefault="00643C77" w:rsidP="00643C77">
      <w:pPr>
        <w:rPr>
          <w:rFonts w:ascii="Arial" w:hAnsi="Arial"/>
        </w:rPr>
      </w:pPr>
      <w:r w:rsidRPr="008107CE">
        <w:rPr>
          <w:rFonts w:ascii="Arial" w:hAnsi="Arial"/>
        </w:rPr>
        <w:t>Es la práctica de un contador de 5 piezas  controlado por medio de una válvula biestable a un cilindro de doble efecto, si quiero que el programa arranque hay que pulsar la entrada I01(Pulsador de marcha) e inmediatamente energiza la salida Q01(Bobina Y2) y a su vez energiza un temporizador T01 por 4s cuando termina inmediatamente energiza la salida Q02 (Bobina Y3) y me vuelve a dejar el cilindro en su posición inicial, ahora se apaga automáticamente después de contar 5 Piezas o si deseo parar el proceso es necesario pulsar la entrada i02 (Pulsador de paro).</w:t>
      </w:r>
    </w:p>
    <w:p w14:paraId="4C69E5CA" w14:textId="77777777" w:rsidR="00643C77" w:rsidRPr="008107CE" w:rsidRDefault="00643C77" w:rsidP="00643C77">
      <w:pPr>
        <w:rPr>
          <w:rFonts w:ascii="Arial" w:hAnsi="Arial"/>
        </w:rPr>
      </w:pPr>
    </w:p>
    <w:p w14:paraId="15A16701" w14:textId="77777777" w:rsidR="00643C77" w:rsidRPr="008107CE" w:rsidRDefault="00643C77" w:rsidP="00643C77">
      <w:pPr>
        <w:rPr>
          <w:rFonts w:ascii="Arial" w:hAnsi="Arial"/>
        </w:rPr>
      </w:pPr>
    </w:p>
    <w:p w14:paraId="6BF94510" w14:textId="77777777" w:rsidR="00643C77" w:rsidRPr="008107CE" w:rsidRDefault="00643C77" w:rsidP="00643C77">
      <w:pPr>
        <w:rPr>
          <w:rFonts w:ascii="Arial" w:hAnsi="Arial"/>
        </w:rPr>
      </w:pPr>
    </w:p>
    <w:p w14:paraId="54DB5D63" w14:textId="77777777" w:rsidR="00643C77" w:rsidRPr="008107CE" w:rsidRDefault="00643C77" w:rsidP="00643C77">
      <w:pPr>
        <w:rPr>
          <w:rFonts w:ascii="Arial" w:hAnsi="Arial"/>
        </w:rPr>
      </w:pPr>
    </w:p>
    <w:p w14:paraId="7E9A926D" w14:textId="77777777" w:rsidR="00643C77" w:rsidRPr="008107CE" w:rsidRDefault="00643C77" w:rsidP="00643C77">
      <w:pPr>
        <w:rPr>
          <w:rFonts w:ascii="Arial" w:hAnsi="Arial"/>
        </w:rPr>
      </w:pPr>
    </w:p>
    <w:p w14:paraId="0AF05C48" w14:textId="77777777" w:rsidR="00643C77" w:rsidRPr="008107CE" w:rsidRDefault="00643C77" w:rsidP="00643C77">
      <w:pPr>
        <w:jc w:val="both"/>
        <w:rPr>
          <w:rFonts w:ascii="Arial" w:hAnsi="Arial"/>
        </w:rPr>
      </w:pPr>
      <w:r w:rsidRPr="008107CE">
        <w:rPr>
          <w:rFonts w:ascii="Arial" w:hAnsi="Arial"/>
          <w:noProof/>
          <w:lang w:val="en-US" w:eastAsia="en-US"/>
        </w:rPr>
        <w:drawing>
          <wp:inline distT="0" distB="0" distL="0" distR="0" wp14:anchorId="0F23933B" wp14:editId="62D40A69">
            <wp:extent cx="2891790" cy="1744980"/>
            <wp:effectExtent l="19050" t="0" r="381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0131" cy="1750013"/>
                    </a:xfrm>
                    <a:prstGeom prst="rect">
                      <a:avLst/>
                    </a:prstGeom>
                    <a:noFill/>
                    <a:ln>
                      <a:noFill/>
                    </a:ln>
                  </pic:spPr>
                </pic:pic>
              </a:graphicData>
            </a:graphic>
          </wp:inline>
        </w:drawing>
      </w:r>
    </w:p>
    <w:p w14:paraId="4210F339" w14:textId="77777777" w:rsidR="00643C77" w:rsidRPr="008107CE" w:rsidRDefault="00643C77" w:rsidP="00643C77">
      <w:pPr>
        <w:jc w:val="center"/>
        <w:rPr>
          <w:rFonts w:ascii="Arial" w:hAnsi="Arial"/>
        </w:rPr>
      </w:pPr>
    </w:p>
    <w:p w14:paraId="1F4FACF9" w14:textId="77777777" w:rsidR="00643C77" w:rsidRPr="008107CE" w:rsidRDefault="00643C77" w:rsidP="00643C77">
      <w:pPr>
        <w:jc w:val="center"/>
        <w:rPr>
          <w:rFonts w:ascii="Arial" w:hAnsi="Arial"/>
        </w:rPr>
      </w:pPr>
    </w:p>
    <w:p w14:paraId="4EAB8913" w14:textId="77777777" w:rsidR="00643C77" w:rsidRPr="008107CE" w:rsidRDefault="00643C77" w:rsidP="00643C77">
      <w:pPr>
        <w:jc w:val="center"/>
        <w:rPr>
          <w:rFonts w:ascii="Arial" w:hAnsi="Arial"/>
        </w:rPr>
      </w:pPr>
    </w:p>
    <w:p w14:paraId="25B675B8" w14:textId="77777777" w:rsidR="00643C77" w:rsidRPr="008107CE" w:rsidRDefault="00643C77" w:rsidP="00643C77">
      <w:pPr>
        <w:jc w:val="center"/>
        <w:rPr>
          <w:rFonts w:ascii="Arial" w:hAnsi="Arial"/>
        </w:rPr>
      </w:pPr>
      <w:r w:rsidRPr="008107CE">
        <w:rPr>
          <w:rFonts w:ascii="Arial" w:hAnsi="Arial"/>
        </w:rPr>
        <w:t>Figura 32. Montaje de la interconexión entre los módulos del quinto ejercicio</w:t>
      </w:r>
    </w:p>
    <w:p w14:paraId="63CEE92F" w14:textId="77777777" w:rsidR="00643C77" w:rsidRPr="008107CE" w:rsidRDefault="00643C77" w:rsidP="00643C77">
      <w:pPr>
        <w:jc w:val="center"/>
        <w:rPr>
          <w:rFonts w:ascii="Arial" w:hAnsi="Arial"/>
        </w:rPr>
      </w:pPr>
      <w:r w:rsidRPr="008107CE">
        <w:rPr>
          <w:rFonts w:ascii="Arial" w:hAnsi="Arial"/>
        </w:rPr>
        <w:t>Fuente: Autor</w:t>
      </w:r>
    </w:p>
    <w:p w14:paraId="13D4AC02" w14:textId="77777777" w:rsidR="00643C77" w:rsidRPr="008107CE" w:rsidRDefault="00643C77" w:rsidP="00643C77">
      <w:pPr>
        <w:jc w:val="center"/>
        <w:rPr>
          <w:rFonts w:ascii="Arial" w:hAnsi="Arial"/>
        </w:rPr>
      </w:pPr>
    </w:p>
    <w:p w14:paraId="60D78CD6" w14:textId="77777777" w:rsidR="00643C77" w:rsidRPr="008107CE" w:rsidRDefault="00643C77" w:rsidP="00643C77">
      <w:pPr>
        <w:jc w:val="center"/>
        <w:rPr>
          <w:rFonts w:ascii="Arial" w:hAnsi="Arial"/>
        </w:rPr>
      </w:pPr>
    </w:p>
    <w:p w14:paraId="4842CBDA" w14:textId="77777777" w:rsidR="00643C77" w:rsidRPr="008107CE" w:rsidRDefault="00643C77" w:rsidP="00643C77">
      <w:pPr>
        <w:jc w:val="center"/>
        <w:rPr>
          <w:rFonts w:ascii="Arial" w:hAnsi="Arial"/>
        </w:rPr>
      </w:pPr>
    </w:p>
    <w:p w14:paraId="4593496E" w14:textId="77777777" w:rsidR="008107CE" w:rsidRDefault="008107CE" w:rsidP="00643C77">
      <w:pPr>
        <w:pStyle w:val="Ttulo2"/>
        <w:rPr>
          <w:rFonts w:ascii="Arial" w:hAnsi="Arial" w:cs="Arial"/>
          <w:sz w:val="20"/>
          <w:szCs w:val="20"/>
        </w:rPr>
      </w:pPr>
    </w:p>
    <w:p w14:paraId="3E74D5A1" w14:textId="77777777" w:rsidR="008107CE" w:rsidRDefault="008107CE" w:rsidP="00643C77">
      <w:pPr>
        <w:pStyle w:val="Ttulo2"/>
        <w:rPr>
          <w:rFonts w:ascii="Arial" w:hAnsi="Arial" w:cs="Arial"/>
          <w:sz w:val="20"/>
          <w:szCs w:val="20"/>
        </w:rPr>
      </w:pPr>
    </w:p>
    <w:p w14:paraId="23346512" w14:textId="77777777" w:rsidR="008107CE" w:rsidRDefault="008107CE" w:rsidP="00643C77">
      <w:pPr>
        <w:pStyle w:val="Ttulo2"/>
        <w:rPr>
          <w:rFonts w:ascii="Arial" w:hAnsi="Arial" w:cs="Arial"/>
          <w:sz w:val="20"/>
          <w:szCs w:val="20"/>
        </w:rPr>
      </w:pPr>
    </w:p>
    <w:p w14:paraId="2C162660" w14:textId="77777777" w:rsidR="008107CE" w:rsidRDefault="008107CE" w:rsidP="00643C77">
      <w:pPr>
        <w:pStyle w:val="Ttulo2"/>
        <w:rPr>
          <w:rFonts w:ascii="Arial" w:hAnsi="Arial" w:cs="Arial"/>
          <w:sz w:val="20"/>
          <w:szCs w:val="20"/>
        </w:rPr>
      </w:pPr>
    </w:p>
    <w:p w14:paraId="68CB0B9C" w14:textId="77777777" w:rsidR="008107CE" w:rsidRDefault="008107CE" w:rsidP="00643C77">
      <w:pPr>
        <w:pStyle w:val="Ttulo2"/>
        <w:rPr>
          <w:rFonts w:ascii="Arial" w:hAnsi="Arial" w:cs="Arial"/>
          <w:sz w:val="20"/>
          <w:szCs w:val="20"/>
        </w:rPr>
      </w:pPr>
    </w:p>
    <w:p w14:paraId="50895E9A" w14:textId="77777777" w:rsidR="008107CE" w:rsidRDefault="008107CE" w:rsidP="008107CE"/>
    <w:p w14:paraId="40FF083F" w14:textId="77777777" w:rsidR="008107CE" w:rsidRDefault="008107CE" w:rsidP="008107CE"/>
    <w:p w14:paraId="12EC2B9C" w14:textId="77777777" w:rsidR="008107CE" w:rsidRDefault="008107CE" w:rsidP="008107CE"/>
    <w:p w14:paraId="0951C788" w14:textId="77777777" w:rsidR="008107CE" w:rsidRPr="008107CE" w:rsidRDefault="008107CE" w:rsidP="008107CE"/>
    <w:p w14:paraId="2160674D" w14:textId="77777777" w:rsidR="008107CE" w:rsidRDefault="008107CE" w:rsidP="00643C77">
      <w:pPr>
        <w:pStyle w:val="Ttulo2"/>
        <w:rPr>
          <w:rFonts w:ascii="Arial" w:hAnsi="Arial" w:cs="Arial"/>
          <w:sz w:val="20"/>
          <w:szCs w:val="20"/>
        </w:rPr>
      </w:pPr>
    </w:p>
    <w:p w14:paraId="0A67C5F9" w14:textId="77777777" w:rsidR="008107CE" w:rsidRDefault="008107CE" w:rsidP="00643C77">
      <w:pPr>
        <w:pStyle w:val="Ttulo2"/>
        <w:rPr>
          <w:rFonts w:ascii="Arial" w:hAnsi="Arial" w:cs="Arial"/>
          <w:sz w:val="20"/>
          <w:szCs w:val="20"/>
        </w:rPr>
      </w:pPr>
    </w:p>
    <w:p w14:paraId="4A22A27F" w14:textId="77777777" w:rsidR="008107CE" w:rsidRDefault="008107CE" w:rsidP="00643C77">
      <w:pPr>
        <w:pStyle w:val="Ttulo2"/>
        <w:rPr>
          <w:rFonts w:ascii="Arial" w:hAnsi="Arial" w:cs="Arial"/>
          <w:sz w:val="20"/>
          <w:szCs w:val="20"/>
        </w:rPr>
      </w:pPr>
    </w:p>
    <w:p w14:paraId="2DC0AF17" w14:textId="77777777" w:rsidR="00643C77" w:rsidRPr="008107CE" w:rsidRDefault="00643C77" w:rsidP="00643C77">
      <w:pPr>
        <w:pStyle w:val="Ttulo2"/>
        <w:rPr>
          <w:rFonts w:ascii="Arial" w:hAnsi="Arial" w:cs="Arial"/>
          <w:sz w:val="20"/>
          <w:szCs w:val="20"/>
        </w:rPr>
      </w:pPr>
      <w:r w:rsidRPr="008107CE">
        <w:rPr>
          <w:rFonts w:ascii="Arial" w:hAnsi="Arial" w:cs="Arial"/>
          <w:sz w:val="20"/>
          <w:szCs w:val="20"/>
        </w:rPr>
        <w:t xml:space="preserve">SEXTA PRÁCTICA </w:t>
      </w:r>
    </w:p>
    <w:p w14:paraId="5409CDBC" w14:textId="77777777" w:rsidR="008107CE" w:rsidRDefault="00643C77" w:rsidP="00643C77">
      <w:pPr>
        <w:rPr>
          <w:rFonts w:ascii="Arial" w:hAnsi="Arial"/>
        </w:rPr>
      </w:pPr>
      <w:r w:rsidRPr="008107CE">
        <w:rPr>
          <w:rFonts w:ascii="Arial" w:hAnsi="Arial"/>
        </w:rPr>
        <w:t xml:space="preserve">Es la práctica de dos contadores con números de piezas diferentes  controlado por medio de válvulas biestables a dos cilindros de doble efecto, si quiero que el programa arranque hay que pulsar la entrada I01(Pulsador de marcha) e inmediatamente energiza la salida Q01(Bobina Y5)  cuando el vástago llega a la posición del micro B1 energiza inmediatamente Q02 (Bobina Y6)  cuenta 5 Piezas y para automáticamente al tiempo trabaja apenas se energiza la entrada I01 energiza la salida Q03 (Bobina Y8) cuando el vástago llega a la posición del micro C1 energiza inmediatamente Q02 (Bobina Y9)  cuenta 6 Piezas si deseo parar el proceso es </w:t>
      </w:r>
    </w:p>
    <w:p w14:paraId="172690F9" w14:textId="77777777" w:rsidR="008107CE" w:rsidRDefault="008107CE" w:rsidP="00643C77">
      <w:pPr>
        <w:rPr>
          <w:rFonts w:ascii="Arial" w:hAnsi="Arial"/>
        </w:rPr>
      </w:pPr>
    </w:p>
    <w:p w14:paraId="3D94549C" w14:textId="77777777" w:rsidR="00643C77" w:rsidRPr="008107CE" w:rsidRDefault="00643C77" w:rsidP="00643C77">
      <w:pPr>
        <w:rPr>
          <w:rFonts w:ascii="Arial" w:hAnsi="Arial"/>
        </w:rPr>
      </w:pPr>
      <w:r w:rsidRPr="008107CE">
        <w:rPr>
          <w:rFonts w:ascii="Arial" w:hAnsi="Arial"/>
        </w:rPr>
        <w:t>necesario pulsar la entrada i02 (Pulsador de paro) y me resetea los contadores a 0.</w:t>
      </w:r>
    </w:p>
    <w:p w14:paraId="7E7EA854" w14:textId="77777777" w:rsidR="00643C77" w:rsidRPr="008107CE" w:rsidRDefault="00643C77" w:rsidP="00643C77">
      <w:pPr>
        <w:rPr>
          <w:rFonts w:ascii="Arial" w:hAnsi="Arial"/>
        </w:rPr>
      </w:pPr>
    </w:p>
    <w:p w14:paraId="5C0C9F8A" w14:textId="77777777" w:rsidR="00643C77" w:rsidRPr="008107CE" w:rsidRDefault="00643C77" w:rsidP="00643C77">
      <w:pPr>
        <w:rPr>
          <w:rFonts w:ascii="Arial" w:hAnsi="Arial"/>
        </w:rPr>
      </w:pPr>
    </w:p>
    <w:p w14:paraId="6B51693E" w14:textId="77777777" w:rsidR="00643C77" w:rsidRPr="008107CE" w:rsidRDefault="00643C77" w:rsidP="00643C77">
      <w:pPr>
        <w:rPr>
          <w:rFonts w:ascii="Arial" w:hAnsi="Arial"/>
        </w:rPr>
      </w:pPr>
    </w:p>
    <w:p w14:paraId="2D3F4FE2" w14:textId="77777777" w:rsidR="00643C77" w:rsidRPr="008107CE" w:rsidRDefault="00643C77" w:rsidP="00643C77">
      <w:pPr>
        <w:jc w:val="center"/>
        <w:rPr>
          <w:rFonts w:ascii="Arial" w:hAnsi="Arial"/>
        </w:rPr>
      </w:pPr>
      <w:r w:rsidRPr="008107CE">
        <w:rPr>
          <w:rFonts w:ascii="Arial" w:hAnsi="Arial"/>
          <w:noProof/>
          <w:lang w:val="en-US" w:eastAsia="en-US"/>
        </w:rPr>
        <w:drawing>
          <wp:inline distT="0" distB="0" distL="0" distR="0" wp14:anchorId="7BA03F06" wp14:editId="4D9EC410">
            <wp:extent cx="3886229" cy="1912620"/>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1221" cy="1910155"/>
                    </a:xfrm>
                    <a:prstGeom prst="rect">
                      <a:avLst/>
                    </a:prstGeom>
                    <a:noFill/>
                    <a:ln>
                      <a:noFill/>
                    </a:ln>
                  </pic:spPr>
                </pic:pic>
              </a:graphicData>
            </a:graphic>
          </wp:inline>
        </w:drawing>
      </w:r>
    </w:p>
    <w:p w14:paraId="70E85B5A" w14:textId="77777777" w:rsidR="00643C77" w:rsidRPr="008107CE" w:rsidRDefault="00643C77" w:rsidP="00643C77">
      <w:pPr>
        <w:jc w:val="center"/>
        <w:rPr>
          <w:rFonts w:ascii="Arial" w:hAnsi="Arial"/>
        </w:rPr>
      </w:pPr>
      <w:r w:rsidRPr="008107CE">
        <w:rPr>
          <w:rFonts w:ascii="Arial" w:hAnsi="Arial"/>
        </w:rPr>
        <w:t>Figura 33. Montaje de la interconexión entre los módulos del quinto ejercicio</w:t>
      </w:r>
    </w:p>
    <w:p w14:paraId="1D058C20" w14:textId="77777777" w:rsidR="00643C77" w:rsidRPr="008107CE" w:rsidRDefault="00643C77" w:rsidP="00643C77">
      <w:pPr>
        <w:jc w:val="center"/>
        <w:rPr>
          <w:rFonts w:ascii="Arial" w:hAnsi="Arial"/>
        </w:rPr>
      </w:pPr>
      <w:r w:rsidRPr="008107CE">
        <w:rPr>
          <w:rFonts w:ascii="Arial" w:hAnsi="Arial"/>
        </w:rPr>
        <w:t>Fuente: Autor</w:t>
      </w:r>
    </w:p>
    <w:p w14:paraId="78DD67FC" w14:textId="77777777" w:rsidR="00961376" w:rsidRPr="008107CE" w:rsidRDefault="00961376" w:rsidP="007E3C80">
      <w:pPr>
        <w:jc w:val="both"/>
        <w:rPr>
          <w:rFonts w:ascii="Arial" w:hAnsi="Arial"/>
        </w:rPr>
      </w:pPr>
    </w:p>
    <w:p w14:paraId="60EB2FDF" w14:textId="77777777" w:rsidR="000A4607" w:rsidRPr="00BD6322" w:rsidRDefault="000A4607" w:rsidP="007E3C80">
      <w:pPr>
        <w:rPr>
          <w:rFonts w:ascii="Arial" w:hAnsi="Arial"/>
        </w:rPr>
      </w:pPr>
    </w:p>
    <w:sectPr w:rsidR="000A4607" w:rsidRPr="00BD6322" w:rsidSect="00AE39B0">
      <w:headerReference w:type="default" r:id="rId17"/>
      <w:footerReference w:type="default" r:id="rId18"/>
      <w:pgSz w:w="12240" w:h="15840"/>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F86C2" w14:textId="77777777" w:rsidR="00B53927" w:rsidRDefault="00B53927" w:rsidP="002E2821">
      <w:r>
        <w:separator/>
      </w:r>
    </w:p>
  </w:endnote>
  <w:endnote w:type="continuationSeparator" w:id="0">
    <w:p w14:paraId="3324D9F2" w14:textId="77777777" w:rsidR="00B53927" w:rsidRDefault="00B53927" w:rsidP="002E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4E"/>
    <w:family w:val="auto"/>
    <w:pitch w:val="variable"/>
    <w:sig w:usb0="E00002FF" w:usb1="6AC7FDFB" w:usb2="00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FDD6" w14:textId="77777777" w:rsidR="00230C8A" w:rsidRDefault="00B53927" w:rsidP="00A94E89">
    <w:pPr>
      <w:pStyle w:val="Piedepgina"/>
      <w:jc w:val="right"/>
      <w:rPr>
        <w:rFonts w:ascii="Arial" w:hAnsi="Arial"/>
      </w:rPr>
    </w:pPr>
    <w:r>
      <w:rPr>
        <w:rFonts w:ascii="Arial" w:hAnsi="Arial"/>
        <w:noProof/>
        <w:color w:val="4D4D4D"/>
      </w:rPr>
      <w:pict w14:anchorId="6622FEFA">
        <v:rect id="Rectángulo 24" o:spid="_x0000_s2049" style="position:absolute;left:0;text-align:left;margin-left:4.2pt;margin-top:468.8pt;width:40.15pt;height:171.9pt;z-index:251660288;visibility:visible;mso-position-horizontal-relative:righ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1PSgIAAEUEAAAOAAAAZHJzL2Uyb0RvYy54bWysU9uO0zAQfUfiHyy/p7nUvSRquuq2DUJa&#10;YMXCB7iO00QktrHdpivEx/At/Bhjpy1deEO8jDz3mXM8i7tT16Ij16aRIsfxKMKICybLRuxz/PlT&#10;EcwxMpaKkrZS8Bw/c4Pvlq9fLXqV8UTWsi25RlBEmKxXOa6tVVkYGlbzjpqRVFyAs5K6oxZUvQ9L&#10;TXuo3rVhEkXTsJe6VFoybgxYN4MTL339quLMfqgqwy1qcwyzWS+1lzsnw+WCZntNVd2w8xj0H6bo&#10;aCOg6bXUhlqKDrr5q1TXMC2NrOyIyS6UVdUw7neAbeLoj22eaqq43wXAMeoKk/l/Zdn746NGTZnj&#10;hGAkaAccfQTUfv4Q+0MrEVgBol6ZDCKf1KN2Sxr1INkXg4Rc11Ts+Upr2decljBY7OLDFwlOMZCK&#10;dv07WUIDerDSo3WqdOcKAg7o5El5vpLCTxYxME7iaEKAOgauJJ6P47FnLaTZJVtpY99w2SH3yLGG&#10;8X11enww1k1Ds0uIayZk0bStJ74VLwwQOFigN6Q6n5vC8/gtjdLtfDsnAUmm24BEZRmsijUJpkU8&#10;m2zGm/V6E38f/tNNUpyQ6D5Jg2I6nwWkIpMgnUXzIIrT+3QakZRsCp8ErS9NPXgOrwF3e9qdzhTs&#10;ZPkMMGo5fGM4O3g4mcwAoB5+cY7N1wPVHKP2rQA20pg47KxXyGSWgKJvPbtbDxWslnAczGqMBmVt&#10;h2M5KN3sa2gXe2iNWgGHRePhdfwOo52Zh7/qUT/flTuGW91H/b7+5S8AAAD//wMAUEsDBBQABgAI&#10;AAAAIQCf6L/i3QAAAAkBAAAPAAAAZHJzL2Rvd25yZXYueG1sTI/BTsMwEETvSPyDtUjcqJNSpSaN&#10;UyEkLgipouXQo2tv44jYjmKnNX/PcoLjap5m3zTb7AZ2wSn2wUsoFwUw9DqY3ncSPg+vDwJYTMob&#10;NQSPEr4xwra9vWlUbcLVf+BlnzpGJT7WSoJNaaw5j9qiU3ERRvSUncPkVKJz6riZ1JXK3cCXRVFx&#10;p3pPH6wa8cWi/trPTsKhyked52OJ71p0WuHOuredlPd3+XkDLGFOfzD86pM6tOR0CrM3kQ0SxIpA&#10;CU+P6woY5ULQkhNxS1GugLcN/7+g/QEAAP//AwBQSwECLQAUAAYACAAAACEAtoM4kv4AAADhAQAA&#10;EwAAAAAAAAAAAAAAAAAAAAAAW0NvbnRlbnRfVHlwZXNdLnhtbFBLAQItABQABgAIAAAAIQA4/SH/&#10;1gAAAJQBAAALAAAAAAAAAAAAAAAAAC8BAABfcmVscy8ucmVsc1BLAQItABQABgAIAAAAIQAsyD1P&#10;SgIAAEUEAAAOAAAAAAAAAAAAAAAAAC4CAABkcnMvZTJvRG9jLnhtbFBLAQItABQABgAIAAAAIQCf&#10;6L/i3QAAAAkBAAAPAAAAAAAAAAAAAAAAAKQEAABkcnMvZG93bnJldi54bWxQSwUGAAAAAAQABADz&#10;AAAArgUAAAAA&#10;" o:allowincell="f" filled="f" stroked="f">
          <v:textbox style="layout-flow:vertical;mso-layout-flow-alt:bottom-to-top;mso-next-textbox:#Rectángulo 24;mso-fit-shape-to-text:t">
            <w:txbxContent>
              <w:p w14:paraId="63A56F11" w14:textId="01A0555F" w:rsidR="00230C8A" w:rsidRDefault="00230C8A">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sidR="00A01143">
                  <w:rPr>
                    <w:rFonts w:asciiTheme="minorHAnsi" w:eastAsiaTheme="minorEastAsia" w:hAnsiTheme="minorHAnsi" w:cs="Times New Roman"/>
                    <w:sz w:val="22"/>
                    <w:szCs w:val="22"/>
                  </w:rPr>
                  <w:fldChar w:fldCharType="begin"/>
                </w:r>
                <w:r>
                  <w:instrText>PAGE    \* MERGEFORMAT</w:instrText>
                </w:r>
                <w:r w:rsidR="00A01143">
                  <w:rPr>
                    <w:rFonts w:asciiTheme="minorHAnsi" w:eastAsiaTheme="minorEastAsia" w:hAnsiTheme="minorHAnsi" w:cs="Times New Roman"/>
                    <w:sz w:val="22"/>
                    <w:szCs w:val="22"/>
                  </w:rPr>
                  <w:fldChar w:fldCharType="separate"/>
                </w:r>
                <w:r w:rsidR="00465108" w:rsidRPr="00465108">
                  <w:rPr>
                    <w:rFonts w:asciiTheme="majorHAnsi" w:eastAsiaTheme="majorEastAsia" w:hAnsiTheme="majorHAnsi" w:cstheme="majorBidi"/>
                    <w:noProof/>
                    <w:sz w:val="44"/>
                    <w:szCs w:val="44"/>
                    <w:lang w:val="es-ES"/>
                  </w:rPr>
                  <w:t>1</w:t>
                </w:r>
                <w:r w:rsidR="00A01143">
                  <w:rPr>
                    <w:rFonts w:asciiTheme="majorHAnsi" w:eastAsiaTheme="majorEastAsia" w:hAnsiTheme="majorHAnsi" w:cstheme="majorBidi"/>
                    <w:sz w:val="44"/>
                    <w:szCs w:val="44"/>
                  </w:rPr>
                  <w:fldChar w:fldCharType="end"/>
                </w:r>
              </w:p>
            </w:txbxContent>
          </v:textbox>
          <w10:wrap anchorx="margin" anchory="margin"/>
        </v:rect>
      </w:pict>
    </w:r>
    <w:r w:rsidR="00230C8A" w:rsidRPr="00A94E89">
      <w:rPr>
        <w:rFonts w:ascii="Arial" w:hAnsi="Arial"/>
        <w:noProof/>
        <w:lang w:val="en-US" w:eastAsia="en-US"/>
      </w:rPr>
      <w:drawing>
        <wp:anchor distT="0" distB="0" distL="114300" distR="114300" simplePos="0" relativeHeight="251664384" behindDoc="0" locked="0" layoutInCell="1" allowOverlap="1" wp14:anchorId="679CB9F3" wp14:editId="02968628">
          <wp:simplePos x="0" y="0"/>
          <wp:positionH relativeFrom="column">
            <wp:posOffset>0</wp:posOffset>
          </wp:positionH>
          <wp:positionV relativeFrom="paragraph">
            <wp:posOffset>-151130</wp:posOffset>
          </wp:positionV>
          <wp:extent cx="847725" cy="752475"/>
          <wp:effectExtent l="0" t="0" r="9525" b="9525"/>
          <wp:wrapSquare wrapText="bothSides"/>
          <wp:docPr id="2" name="Imagen 2"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1">
                    <a:extLst>
                      <a:ext uri="{28A0092B-C50C-407E-A947-70E740481C1C}">
                        <a14:useLocalDpi xmlns:a14="http://schemas.microsoft.com/office/drawing/2010/main" val="0"/>
                      </a:ext>
                    </a:extLst>
                  </a:blip>
                  <a:srcRect l="5051" t="11111" r="5051" b="9091"/>
                  <a:stretch/>
                </pic:blipFill>
                <pic:spPr bwMode="auto">
                  <a:xfrm>
                    <a:off x="0" y="0"/>
                    <a:ext cx="847725"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94E89">
      <w:rPr>
        <w:rFonts w:ascii="Arial" w:hAnsi="Arial"/>
      </w:rPr>
      <w:t>Autor</w:t>
    </w:r>
    <w:r w:rsidR="00230C8A" w:rsidRPr="00A94E89">
      <w:rPr>
        <w:rFonts w:ascii="Arial" w:hAnsi="Arial"/>
      </w:rPr>
      <w:t>:</w:t>
    </w:r>
    <w:r w:rsidR="00A94E89" w:rsidRPr="00A94E89">
      <w:rPr>
        <w:rFonts w:ascii="Arial" w:hAnsi="Arial"/>
      </w:rPr>
      <w:t xml:space="preserve"> </w:t>
    </w:r>
    <w:r w:rsidR="002C427B">
      <w:rPr>
        <w:rFonts w:ascii="Arial" w:hAnsi="Arial"/>
      </w:rPr>
      <w:t>Msc Alexander Quintero Ruiz</w:t>
    </w:r>
  </w:p>
  <w:p w14:paraId="4CB2C8D1" w14:textId="77777777" w:rsidR="00A94E89" w:rsidRPr="00A94E89" w:rsidRDefault="002C427B" w:rsidP="00A94E89">
    <w:pPr>
      <w:pStyle w:val="Piedepgina"/>
      <w:jc w:val="right"/>
      <w:rPr>
        <w:rFonts w:ascii="Arial" w:hAnsi="Arial"/>
      </w:rPr>
    </w:pPr>
    <w:r>
      <w:rPr>
        <w:rFonts w:ascii="Arial" w:hAnsi="Arial"/>
      </w:rPr>
      <w:t>Msc Camilo Sandoval</w:t>
    </w:r>
  </w:p>
  <w:p w14:paraId="01CEDE1C" w14:textId="77777777" w:rsidR="00230C8A" w:rsidRPr="00A80729" w:rsidRDefault="00230C8A" w:rsidP="00A80729">
    <w:pPr>
      <w:pStyle w:val="Piedepgina"/>
      <w:jc w:val="right"/>
      <w:rPr>
        <w:rFonts w:ascii="Maiandra GD" w:hAnsi="Maiandra G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816C7" w14:textId="77777777" w:rsidR="00B53927" w:rsidRDefault="00B53927" w:rsidP="002E2821">
      <w:r>
        <w:separator/>
      </w:r>
    </w:p>
  </w:footnote>
  <w:footnote w:type="continuationSeparator" w:id="0">
    <w:p w14:paraId="5F2750CF" w14:textId="77777777" w:rsidR="00B53927" w:rsidRDefault="00B53927" w:rsidP="002E28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23C5" w14:textId="77777777" w:rsidR="00230C8A" w:rsidRPr="00D633B2" w:rsidRDefault="00230C8A" w:rsidP="001C3C0F">
    <w:pPr>
      <w:pStyle w:val="Ttulo3"/>
      <w:shd w:val="clear" w:color="auto" w:fill="FFFFFF"/>
      <w:spacing w:before="0" w:beforeAutospacing="0" w:after="0" w:afterAutospacing="0"/>
      <w:jc w:val="right"/>
      <w:rPr>
        <w:rFonts w:ascii="Maiandra GD" w:hAnsi="Maiandra GD"/>
        <w:color w:val="4D4D4D"/>
        <w:sz w:val="18"/>
        <w:szCs w:val="22"/>
      </w:rPr>
    </w:pPr>
    <w:r>
      <w:rPr>
        <w:noProof/>
        <w:lang w:val="en-US" w:eastAsia="en-US"/>
      </w:rPr>
      <w:drawing>
        <wp:anchor distT="0" distB="0" distL="114300" distR="114300" simplePos="0" relativeHeight="251666432" behindDoc="0" locked="0" layoutInCell="1" allowOverlap="1" wp14:anchorId="7657D169" wp14:editId="22099EEF">
          <wp:simplePos x="0" y="0"/>
          <wp:positionH relativeFrom="column">
            <wp:posOffset>114300</wp:posOffset>
          </wp:positionH>
          <wp:positionV relativeFrom="paragraph">
            <wp:posOffset>-121285</wp:posOffset>
          </wp:positionV>
          <wp:extent cx="1715135" cy="926465"/>
          <wp:effectExtent l="0" t="0" r="12065" b="0"/>
          <wp:wrapThrough wrapText="bothSides">
            <wp:wrapPolygon edited="0">
              <wp:start x="0" y="0"/>
              <wp:lineTo x="0" y="20727"/>
              <wp:lineTo x="21432" y="20727"/>
              <wp:lineTo x="2143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926465"/>
                  </a:xfrm>
                  <a:prstGeom prst="rect">
                    <a:avLst/>
                  </a:prstGeom>
                  <a:noFill/>
                  <a:ln>
                    <a:noFill/>
                  </a:ln>
                </pic:spPr>
              </pic:pic>
            </a:graphicData>
          </a:graphic>
        </wp:anchor>
      </w:drawing>
    </w:r>
    <w:r w:rsidRPr="00D633B2">
      <w:rPr>
        <w:rFonts w:ascii="Maiandra GD" w:hAnsi="Maiandra GD"/>
        <w:color w:val="4D4D4D"/>
        <w:sz w:val="18"/>
        <w:szCs w:val="22"/>
      </w:rPr>
      <w:t>Innovación de proceso o procedimiento</w:t>
    </w:r>
  </w:p>
  <w:p w14:paraId="2CDE3A99" w14:textId="77777777" w:rsidR="00230C8A" w:rsidRDefault="00230C8A"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Grupo de Investigación en sistemas de energía</w:t>
    </w:r>
  </w:p>
  <w:p w14:paraId="647AC723" w14:textId="77777777" w:rsidR="00230C8A" w:rsidRDefault="00230C8A"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 xml:space="preserve"> automatización y control GISEAC</w:t>
    </w:r>
  </w:p>
  <w:p w14:paraId="55367576" w14:textId="77777777" w:rsidR="00230C8A" w:rsidRPr="00D633B2" w:rsidRDefault="00230C8A"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 xml:space="preserve"> Ingeniería Electromecánica</w:t>
    </w:r>
  </w:p>
  <w:p w14:paraId="2545115A" w14:textId="77777777" w:rsidR="00230C8A" w:rsidRPr="001C3C0F" w:rsidRDefault="00230C8A"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Unidades Tecnológicas de Santander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59_"/>
      </v:shape>
    </w:pict>
  </w:numPicBullet>
  <w:abstractNum w:abstractNumId="0" w15:restartNumberingAfterBreak="0">
    <w:nsid w:val="00000001"/>
    <w:multiLevelType w:val="hybridMultilevel"/>
    <w:tmpl w:val="41B71EFA"/>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5"/>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6904ED"/>
    <w:multiLevelType w:val="hybridMultilevel"/>
    <w:tmpl w:val="1944ACB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9942FF"/>
    <w:multiLevelType w:val="hybridMultilevel"/>
    <w:tmpl w:val="57A49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DE625E"/>
    <w:multiLevelType w:val="hybridMultilevel"/>
    <w:tmpl w:val="DC902F3A"/>
    <w:lvl w:ilvl="0" w:tplc="240A0001">
      <w:start w:val="1"/>
      <w:numFmt w:val="bullet"/>
      <w:lvlText w:val=""/>
      <w:lvlJc w:val="left"/>
      <w:pPr>
        <w:ind w:left="4391" w:hanging="360"/>
      </w:pPr>
      <w:rPr>
        <w:rFonts w:ascii="Symbol" w:hAnsi="Symbol" w:hint="default"/>
      </w:rPr>
    </w:lvl>
    <w:lvl w:ilvl="1" w:tplc="240A0003">
      <w:start w:val="1"/>
      <w:numFmt w:val="bullet"/>
      <w:lvlText w:val="o"/>
      <w:lvlJc w:val="left"/>
      <w:pPr>
        <w:ind w:left="4997" w:hanging="360"/>
      </w:pPr>
      <w:rPr>
        <w:rFonts w:ascii="Courier New" w:hAnsi="Courier New" w:cs="Courier New" w:hint="default"/>
      </w:rPr>
    </w:lvl>
    <w:lvl w:ilvl="2" w:tplc="240A0005" w:tentative="1">
      <w:start w:val="1"/>
      <w:numFmt w:val="bullet"/>
      <w:lvlText w:val=""/>
      <w:lvlJc w:val="left"/>
      <w:pPr>
        <w:ind w:left="5717" w:hanging="360"/>
      </w:pPr>
      <w:rPr>
        <w:rFonts w:ascii="Wingdings" w:hAnsi="Wingdings" w:hint="default"/>
      </w:rPr>
    </w:lvl>
    <w:lvl w:ilvl="3" w:tplc="240A0001" w:tentative="1">
      <w:start w:val="1"/>
      <w:numFmt w:val="bullet"/>
      <w:lvlText w:val=""/>
      <w:lvlJc w:val="left"/>
      <w:pPr>
        <w:ind w:left="6437" w:hanging="360"/>
      </w:pPr>
      <w:rPr>
        <w:rFonts w:ascii="Symbol" w:hAnsi="Symbol" w:hint="default"/>
      </w:rPr>
    </w:lvl>
    <w:lvl w:ilvl="4" w:tplc="240A0003" w:tentative="1">
      <w:start w:val="1"/>
      <w:numFmt w:val="bullet"/>
      <w:lvlText w:val="o"/>
      <w:lvlJc w:val="left"/>
      <w:pPr>
        <w:ind w:left="7157" w:hanging="360"/>
      </w:pPr>
      <w:rPr>
        <w:rFonts w:ascii="Courier New" w:hAnsi="Courier New" w:cs="Courier New" w:hint="default"/>
      </w:rPr>
    </w:lvl>
    <w:lvl w:ilvl="5" w:tplc="240A0005" w:tentative="1">
      <w:start w:val="1"/>
      <w:numFmt w:val="bullet"/>
      <w:lvlText w:val=""/>
      <w:lvlJc w:val="left"/>
      <w:pPr>
        <w:ind w:left="7877" w:hanging="360"/>
      </w:pPr>
      <w:rPr>
        <w:rFonts w:ascii="Wingdings" w:hAnsi="Wingdings" w:hint="default"/>
      </w:rPr>
    </w:lvl>
    <w:lvl w:ilvl="6" w:tplc="240A0001" w:tentative="1">
      <w:start w:val="1"/>
      <w:numFmt w:val="bullet"/>
      <w:lvlText w:val=""/>
      <w:lvlJc w:val="left"/>
      <w:pPr>
        <w:ind w:left="8597" w:hanging="360"/>
      </w:pPr>
      <w:rPr>
        <w:rFonts w:ascii="Symbol" w:hAnsi="Symbol" w:hint="default"/>
      </w:rPr>
    </w:lvl>
    <w:lvl w:ilvl="7" w:tplc="240A0003" w:tentative="1">
      <w:start w:val="1"/>
      <w:numFmt w:val="bullet"/>
      <w:lvlText w:val="o"/>
      <w:lvlJc w:val="left"/>
      <w:pPr>
        <w:ind w:left="9317" w:hanging="360"/>
      </w:pPr>
      <w:rPr>
        <w:rFonts w:ascii="Courier New" w:hAnsi="Courier New" w:cs="Courier New" w:hint="default"/>
      </w:rPr>
    </w:lvl>
    <w:lvl w:ilvl="8" w:tplc="240A0005" w:tentative="1">
      <w:start w:val="1"/>
      <w:numFmt w:val="bullet"/>
      <w:lvlText w:val=""/>
      <w:lvlJc w:val="left"/>
      <w:pPr>
        <w:ind w:left="10037" w:hanging="360"/>
      </w:pPr>
      <w:rPr>
        <w:rFonts w:ascii="Wingdings" w:hAnsi="Wingdings" w:hint="default"/>
      </w:rPr>
    </w:lvl>
  </w:abstractNum>
  <w:abstractNum w:abstractNumId="6" w15:restartNumberingAfterBreak="0">
    <w:nsid w:val="1AF9725C"/>
    <w:multiLevelType w:val="hybridMultilevel"/>
    <w:tmpl w:val="193A06BA"/>
    <w:lvl w:ilvl="0" w:tplc="0358A1CC">
      <w:start w:val="1"/>
      <w:numFmt w:val="bullet"/>
      <w:lvlText w:val=""/>
      <w:lvlJc w:val="left"/>
      <w:pPr>
        <w:ind w:left="720" w:hanging="360"/>
      </w:pPr>
      <w:rPr>
        <w:rFonts w:ascii="Symbol" w:hAnsi="Symbol" w:hint="default"/>
      </w:rPr>
    </w:lvl>
    <w:lvl w:ilvl="1" w:tplc="97DA23D8" w:tentative="1">
      <w:start w:val="1"/>
      <w:numFmt w:val="bullet"/>
      <w:lvlText w:val="o"/>
      <w:lvlJc w:val="left"/>
      <w:pPr>
        <w:ind w:left="1440" w:hanging="360"/>
      </w:pPr>
      <w:rPr>
        <w:rFonts w:ascii="Courier New" w:hAnsi="Courier New" w:cs="Courier New" w:hint="default"/>
      </w:rPr>
    </w:lvl>
    <w:lvl w:ilvl="2" w:tplc="9222D002" w:tentative="1">
      <w:start w:val="1"/>
      <w:numFmt w:val="bullet"/>
      <w:lvlText w:val=""/>
      <w:lvlJc w:val="left"/>
      <w:pPr>
        <w:ind w:left="2160" w:hanging="360"/>
      </w:pPr>
      <w:rPr>
        <w:rFonts w:ascii="Wingdings" w:hAnsi="Wingdings" w:hint="default"/>
      </w:rPr>
    </w:lvl>
    <w:lvl w:ilvl="3" w:tplc="97D2F02A" w:tentative="1">
      <w:start w:val="1"/>
      <w:numFmt w:val="bullet"/>
      <w:lvlText w:val=""/>
      <w:lvlJc w:val="left"/>
      <w:pPr>
        <w:ind w:left="2880" w:hanging="360"/>
      </w:pPr>
      <w:rPr>
        <w:rFonts w:ascii="Symbol" w:hAnsi="Symbol" w:hint="default"/>
      </w:rPr>
    </w:lvl>
    <w:lvl w:ilvl="4" w:tplc="1F42AD6A" w:tentative="1">
      <w:start w:val="1"/>
      <w:numFmt w:val="bullet"/>
      <w:lvlText w:val="o"/>
      <w:lvlJc w:val="left"/>
      <w:pPr>
        <w:ind w:left="3600" w:hanging="360"/>
      </w:pPr>
      <w:rPr>
        <w:rFonts w:ascii="Courier New" w:hAnsi="Courier New" w:cs="Courier New" w:hint="default"/>
      </w:rPr>
    </w:lvl>
    <w:lvl w:ilvl="5" w:tplc="29982AB4" w:tentative="1">
      <w:start w:val="1"/>
      <w:numFmt w:val="bullet"/>
      <w:lvlText w:val=""/>
      <w:lvlJc w:val="left"/>
      <w:pPr>
        <w:ind w:left="4320" w:hanging="360"/>
      </w:pPr>
      <w:rPr>
        <w:rFonts w:ascii="Wingdings" w:hAnsi="Wingdings" w:hint="default"/>
      </w:rPr>
    </w:lvl>
    <w:lvl w:ilvl="6" w:tplc="C7F463EC" w:tentative="1">
      <w:start w:val="1"/>
      <w:numFmt w:val="bullet"/>
      <w:lvlText w:val=""/>
      <w:lvlJc w:val="left"/>
      <w:pPr>
        <w:ind w:left="5040" w:hanging="360"/>
      </w:pPr>
      <w:rPr>
        <w:rFonts w:ascii="Symbol" w:hAnsi="Symbol" w:hint="default"/>
      </w:rPr>
    </w:lvl>
    <w:lvl w:ilvl="7" w:tplc="B4F24B02" w:tentative="1">
      <w:start w:val="1"/>
      <w:numFmt w:val="bullet"/>
      <w:lvlText w:val="o"/>
      <w:lvlJc w:val="left"/>
      <w:pPr>
        <w:ind w:left="5760" w:hanging="360"/>
      </w:pPr>
      <w:rPr>
        <w:rFonts w:ascii="Courier New" w:hAnsi="Courier New" w:cs="Courier New" w:hint="default"/>
      </w:rPr>
    </w:lvl>
    <w:lvl w:ilvl="8" w:tplc="1BAE3D34" w:tentative="1">
      <w:start w:val="1"/>
      <w:numFmt w:val="bullet"/>
      <w:lvlText w:val=""/>
      <w:lvlJc w:val="left"/>
      <w:pPr>
        <w:ind w:left="6480" w:hanging="360"/>
      </w:pPr>
      <w:rPr>
        <w:rFonts w:ascii="Wingdings" w:hAnsi="Wingdings" w:hint="default"/>
      </w:rPr>
    </w:lvl>
  </w:abstractNum>
  <w:abstractNum w:abstractNumId="7" w15:restartNumberingAfterBreak="0">
    <w:nsid w:val="1BF95A35"/>
    <w:multiLevelType w:val="hybridMultilevel"/>
    <w:tmpl w:val="CC9C1B32"/>
    <w:lvl w:ilvl="0" w:tplc="A96C3744">
      <w:start w:val="1"/>
      <w:numFmt w:val="decimal"/>
      <w:lvlText w:val="%1."/>
      <w:lvlJc w:val="left"/>
      <w:pPr>
        <w:ind w:left="720" w:hanging="360"/>
      </w:pPr>
    </w:lvl>
    <w:lvl w:ilvl="1" w:tplc="9E9C583C" w:tentative="1">
      <w:start w:val="1"/>
      <w:numFmt w:val="lowerLetter"/>
      <w:lvlText w:val="%2."/>
      <w:lvlJc w:val="left"/>
      <w:pPr>
        <w:ind w:left="1440" w:hanging="360"/>
      </w:pPr>
    </w:lvl>
    <w:lvl w:ilvl="2" w:tplc="8C76313C" w:tentative="1">
      <w:start w:val="1"/>
      <w:numFmt w:val="lowerRoman"/>
      <w:lvlText w:val="%3."/>
      <w:lvlJc w:val="right"/>
      <w:pPr>
        <w:ind w:left="2160" w:hanging="180"/>
      </w:pPr>
    </w:lvl>
    <w:lvl w:ilvl="3" w:tplc="338CFE98" w:tentative="1">
      <w:start w:val="1"/>
      <w:numFmt w:val="decimal"/>
      <w:lvlText w:val="%4."/>
      <w:lvlJc w:val="left"/>
      <w:pPr>
        <w:ind w:left="2880" w:hanging="360"/>
      </w:pPr>
    </w:lvl>
    <w:lvl w:ilvl="4" w:tplc="91AAA01E" w:tentative="1">
      <w:start w:val="1"/>
      <w:numFmt w:val="lowerLetter"/>
      <w:lvlText w:val="%5."/>
      <w:lvlJc w:val="left"/>
      <w:pPr>
        <w:ind w:left="3600" w:hanging="360"/>
      </w:pPr>
    </w:lvl>
    <w:lvl w:ilvl="5" w:tplc="30941D70" w:tentative="1">
      <w:start w:val="1"/>
      <w:numFmt w:val="lowerRoman"/>
      <w:lvlText w:val="%6."/>
      <w:lvlJc w:val="right"/>
      <w:pPr>
        <w:ind w:left="4320" w:hanging="180"/>
      </w:pPr>
    </w:lvl>
    <w:lvl w:ilvl="6" w:tplc="D1DEDAB4" w:tentative="1">
      <w:start w:val="1"/>
      <w:numFmt w:val="decimal"/>
      <w:lvlText w:val="%7."/>
      <w:lvlJc w:val="left"/>
      <w:pPr>
        <w:ind w:left="5040" w:hanging="360"/>
      </w:pPr>
    </w:lvl>
    <w:lvl w:ilvl="7" w:tplc="AF4CA4F4" w:tentative="1">
      <w:start w:val="1"/>
      <w:numFmt w:val="lowerLetter"/>
      <w:lvlText w:val="%8."/>
      <w:lvlJc w:val="left"/>
      <w:pPr>
        <w:ind w:left="5760" w:hanging="360"/>
      </w:pPr>
    </w:lvl>
    <w:lvl w:ilvl="8" w:tplc="C202493A" w:tentative="1">
      <w:start w:val="1"/>
      <w:numFmt w:val="lowerRoman"/>
      <w:lvlText w:val="%9."/>
      <w:lvlJc w:val="right"/>
      <w:pPr>
        <w:ind w:left="6480" w:hanging="180"/>
      </w:pPr>
    </w:lvl>
  </w:abstractNum>
  <w:abstractNum w:abstractNumId="8" w15:restartNumberingAfterBreak="0">
    <w:nsid w:val="1C5D5299"/>
    <w:multiLevelType w:val="hybridMultilevel"/>
    <w:tmpl w:val="1DC44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323CC"/>
    <w:multiLevelType w:val="multilevel"/>
    <w:tmpl w:val="24B2287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680D54"/>
    <w:multiLevelType w:val="hybridMultilevel"/>
    <w:tmpl w:val="A6FCA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BF1C26"/>
    <w:multiLevelType w:val="hybridMultilevel"/>
    <w:tmpl w:val="5AD077FC"/>
    <w:lvl w:ilvl="0" w:tplc="545CE8FC">
      <w:start w:val="1"/>
      <w:numFmt w:val="bullet"/>
      <w:lvlText w:val=""/>
      <w:lvlJc w:val="left"/>
      <w:pPr>
        <w:ind w:left="780" w:hanging="360"/>
      </w:pPr>
      <w:rPr>
        <w:rFonts w:ascii="Wingdings" w:hAnsi="Wingdings" w:hint="default"/>
      </w:rPr>
    </w:lvl>
    <w:lvl w:ilvl="1" w:tplc="CCD4625A" w:tentative="1">
      <w:start w:val="1"/>
      <w:numFmt w:val="bullet"/>
      <w:lvlText w:val="o"/>
      <w:lvlJc w:val="left"/>
      <w:pPr>
        <w:ind w:left="1500" w:hanging="360"/>
      </w:pPr>
      <w:rPr>
        <w:rFonts w:ascii="Courier New" w:hAnsi="Courier New" w:cs="Courier New" w:hint="default"/>
      </w:rPr>
    </w:lvl>
    <w:lvl w:ilvl="2" w:tplc="94DC4AC4" w:tentative="1">
      <w:start w:val="1"/>
      <w:numFmt w:val="bullet"/>
      <w:lvlText w:val=""/>
      <w:lvlJc w:val="left"/>
      <w:pPr>
        <w:ind w:left="2220" w:hanging="360"/>
      </w:pPr>
      <w:rPr>
        <w:rFonts w:ascii="Wingdings" w:hAnsi="Wingdings" w:hint="default"/>
      </w:rPr>
    </w:lvl>
    <w:lvl w:ilvl="3" w:tplc="D0585830" w:tentative="1">
      <w:start w:val="1"/>
      <w:numFmt w:val="bullet"/>
      <w:lvlText w:val=""/>
      <w:lvlJc w:val="left"/>
      <w:pPr>
        <w:ind w:left="2940" w:hanging="360"/>
      </w:pPr>
      <w:rPr>
        <w:rFonts w:ascii="Symbol" w:hAnsi="Symbol" w:hint="default"/>
      </w:rPr>
    </w:lvl>
    <w:lvl w:ilvl="4" w:tplc="B4D83F0C" w:tentative="1">
      <w:start w:val="1"/>
      <w:numFmt w:val="bullet"/>
      <w:lvlText w:val="o"/>
      <w:lvlJc w:val="left"/>
      <w:pPr>
        <w:ind w:left="3660" w:hanging="360"/>
      </w:pPr>
      <w:rPr>
        <w:rFonts w:ascii="Courier New" w:hAnsi="Courier New" w:cs="Courier New" w:hint="default"/>
      </w:rPr>
    </w:lvl>
    <w:lvl w:ilvl="5" w:tplc="0C8EEF22" w:tentative="1">
      <w:start w:val="1"/>
      <w:numFmt w:val="bullet"/>
      <w:lvlText w:val=""/>
      <w:lvlJc w:val="left"/>
      <w:pPr>
        <w:ind w:left="4380" w:hanging="360"/>
      </w:pPr>
      <w:rPr>
        <w:rFonts w:ascii="Wingdings" w:hAnsi="Wingdings" w:hint="default"/>
      </w:rPr>
    </w:lvl>
    <w:lvl w:ilvl="6" w:tplc="9E18A432" w:tentative="1">
      <w:start w:val="1"/>
      <w:numFmt w:val="bullet"/>
      <w:lvlText w:val=""/>
      <w:lvlJc w:val="left"/>
      <w:pPr>
        <w:ind w:left="5100" w:hanging="360"/>
      </w:pPr>
      <w:rPr>
        <w:rFonts w:ascii="Symbol" w:hAnsi="Symbol" w:hint="default"/>
      </w:rPr>
    </w:lvl>
    <w:lvl w:ilvl="7" w:tplc="7E40C214" w:tentative="1">
      <w:start w:val="1"/>
      <w:numFmt w:val="bullet"/>
      <w:lvlText w:val="o"/>
      <w:lvlJc w:val="left"/>
      <w:pPr>
        <w:ind w:left="5820" w:hanging="360"/>
      </w:pPr>
      <w:rPr>
        <w:rFonts w:ascii="Courier New" w:hAnsi="Courier New" w:cs="Courier New" w:hint="default"/>
      </w:rPr>
    </w:lvl>
    <w:lvl w:ilvl="8" w:tplc="26F8541E" w:tentative="1">
      <w:start w:val="1"/>
      <w:numFmt w:val="bullet"/>
      <w:lvlText w:val=""/>
      <w:lvlJc w:val="left"/>
      <w:pPr>
        <w:ind w:left="6540" w:hanging="360"/>
      </w:pPr>
      <w:rPr>
        <w:rFonts w:ascii="Wingdings" w:hAnsi="Wingdings" w:hint="default"/>
      </w:rPr>
    </w:lvl>
  </w:abstractNum>
  <w:abstractNum w:abstractNumId="12" w15:restartNumberingAfterBreak="0">
    <w:nsid w:val="266A6AA8"/>
    <w:multiLevelType w:val="multilevel"/>
    <w:tmpl w:val="CECE34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244E9"/>
    <w:multiLevelType w:val="hybridMultilevel"/>
    <w:tmpl w:val="3A2CFD2C"/>
    <w:lvl w:ilvl="0" w:tplc="240A000D">
      <w:start w:val="1"/>
      <w:numFmt w:val="decimal"/>
      <w:lvlText w:val="%1."/>
      <w:lvlJc w:val="left"/>
      <w:pPr>
        <w:ind w:left="720" w:hanging="360"/>
      </w:p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14" w15:restartNumberingAfterBreak="0">
    <w:nsid w:val="2AB810A5"/>
    <w:multiLevelType w:val="hybridMultilevel"/>
    <w:tmpl w:val="C6762F38"/>
    <w:lvl w:ilvl="0" w:tplc="29BEA37A">
      <w:start w:val="1"/>
      <w:numFmt w:val="bullet"/>
      <w:lvlText w:val=""/>
      <w:lvlJc w:val="left"/>
      <w:pPr>
        <w:ind w:left="720" w:hanging="360"/>
      </w:pPr>
      <w:rPr>
        <w:rFonts w:ascii="Symbol" w:hAnsi="Symbol" w:hint="default"/>
      </w:rPr>
    </w:lvl>
    <w:lvl w:ilvl="1" w:tplc="0EAEADE0" w:tentative="1">
      <w:start w:val="1"/>
      <w:numFmt w:val="bullet"/>
      <w:lvlText w:val="o"/>
      <w:lvlJc w:val="left"/>
      <w:pPr>
        <w:ind w:left="1440" w:hanging="360"/>
      </w:pPr>
      <w:rPr>
        <w:rFonts w:ascii="Courier New" w:hAnsi="Courier New" w:cs="Courier New" w:hint="default"/>
      </w:rPr>
    </w:lvl>
    <w:lvl w:ilvl="2" w:tplc="EB326596" w:tentative="1">
      <w:start w:val="1"/>
      <w:numFmt w:val="bullet"/>
      <w:lvlText w:val=""/>
      <w:lvlJc w:val="left"/>
      <w:pPr>
        <w:ind w:left="2160" w:hanging="360"/>
      </w:pPr>
      <w:rPr>
        <w:rFonts w:ascii="Wingdings" w:hAnsi="Wingdings" w:hint="default"/>
      </w:rPr>
    </w:lvl>
    <w:lvl w:ilvl="3" w:tplc="9894ED74" w:tentative="1">
      <w:start w:val="1"/>
      <w:numFmt w:val="bullet"/>
      <w:lvlText w:val=""/>
      <w:lvlJc w:val="left"/>
      <w:pPr>
        <w:ind w:left="2880" w:hanging="360"/>
      </w:pPr>
      <w:rPr>
        <w:rFonts w:ascii="Symbol" w:hAnsi="Symbol" w:hint="default"/>
      </w:rPr>
    </w:lvl>
    <w:lvl w:ilvl="4" w:tplc="0F06BA2A" w:tentative="1">
      <w:start w:val="1"/>
      <w:numFmt w:val="bullet"/>
      <w:lvlText w:val="o"/>
      <w:lvlJc w:val="left"/>
      <w:pPr>
        <w:ind w:left="3600" w:hanging="360"/>
      </w:pPr>
      <w:rPr>
        <w:rFonts w:ascii="Courier New" w:hAnsi="Courier New" w:cs="Courier New" w:hint="default"/>
      </w:rPr>
    </w:lvl>
    <w:lvl w:ilvl="5" w:tplc="8A50B11C" w:tentative="1">
      <w:start w:val="1"/>
      <w:numFmt w:val="bullet"/>
      <w:lvlText w:val=""/>
      <w:lvlJc w:val="left"/>
      <w:pPr>
        <w:ind w:left="4320" w:hanging="360"/>
      </w:pPr>
      <w:rPr>
        <w:rFonts w:ascii="Wingdings" w:hAnsi="Wingdings" w:hint="default"/>
      </w:rPr>
    </w:lvl>
    <w:lvl w:ilvl="6" w:tplc="21CE5978" w:tentative="1">
      <w:start w:val="1"/>
      <w:numFmt w:val="bullet"/>
      <w:lvlText w:val=""/>
      <w:lvlJc w:val="left"/>
      <w:pPr>
        <w:ind w:left="5040" w:hanging="360"/>
      </w:pPr>
      <w:rPr>
        <w:rFonts w:ascii="Symbol" w:hAnsi="Symbol" w:hint="default"/>
      </w:rPr>
    </w:lvl>
    <w:lvl w:ilvl="7" w:tplc="DB363C7E" w:tentative="1">
      <w:start w:val="1"/>
      <w:numFmt w:val="bullet"/>
      <w:lvlText w:val="o"/>
      <w:lvlJc w:val="left"/>
      <w:pPr>
        <w:ind w:left="5760" w:hanging="360"/>
      </w:pPr>
      <w:rPr>
        <w:rFonts w:ascii="Courier New" w:hAnsi="Courier New" w:cs="Courier New" w:hint="default"/>
      </w:rPr>
    </w:lvl>
    <w:lvl w:ilvl="8" w:tplc="31D298C8" w:tentative="1">
      <w:start w:val="1"/>
      <w:numFmt w:val="bullet"/>
      <w:lvlText w:val=""/>
      <w:lvlJc w:val="left"/>
      <w:pPr>
        <w:ind w:left="6480" w:hanging="360"/>
      </w:pPr>
      <w:rPr>
        <w:rFonts w:ascii="Wingdings" w:hAnsi="Wingdings" w:hint="default"/>
      </w:rPr>
    </w:lvl>
  </w:abstractNum>
  <w:abstractNum w:abstractNumId="15" w15:restartNumberingAfterBreak="0">
    <w:nsid w:val="4291709E"/>
    <w:multiLevelType w:val="hybridMultilevel"/>
    <w:tmpl w:val="64E2C33E"/>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6" w15:restartNumberingAfterBreak="0">
    <w:nsid w:val="4ABD003F"/>
    <w:multiLevelType w:val="hybridMultilevel"/>
    <w:tmpl w:val="86608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AF2F4A"/>
    <w:multiLevelType w:val="hybridMultilevel"/>
    <w:tmpl w:val="E01C4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41BC6"/>
    <w:multiLevelType w:val="hybridMultilevel"/>
    <w:tmpl w:val="B8B6C7D6"/>
    <w:lvl w:ilvl="0" w:tplc="240A0001">
      <w:start w:val="1"/>
      <w:numFmt w:val="bullet"/>
      <w:lvlText w:val=""/>
      <w:lvlPicBulletId w:val="0"/>
      <w:lvlJc w:val="left"/>
      <w:pPr>
        <w:tabs>
          <w:tab w:val="num" w:pos="360"/>
        </w:tabs>
        <w:ind w:left="360" w:hanging="360"/>
      </w:pPr>
      <w:rPr>
        <w:rFonts w:ascii="Symbol" w:hAnsi="Symbol" w:hint="default"/>
        <w:color w:val="auto"/>
      </w:rPr>
    </w:lvl>
    <w:lvl w:ilvl="1" w:tplc="240A0003" w:tentative="1">
      <w:start w:val="1"/>
      <w:numFmt w:val="bullet"/>
      <w:lvlText w:val="o"/>
      <w:lvlJc w:val="left"/>
      <w:pPr>
        <w:tabs>
          <w:tab w:val="num" w:pos="1080"/>
        </w:tabs>
        <w:ind w:left="1080" w:hanging="360"/>
      </w:pPr>
      <w:rPr>
        <w:rFonts w:ascii="Courier New" w:hAnsi="Courier New" w:cs="Courier New" w:hint="default"/>
      </w:rPr>
    </w:lvl>
    <w:lvl w:ilvl="2" w:tplc="240A0005" w:tentative="1">
      <w:start w:val="1"/>
      <w:numFmt w:val="bullet"/>
      <w:lvlText w:val=""/>
      <w:lvlJc w:val="left"/>
      <w:pPr>
        <w:tabs>
          <w:tab w:val="num" w:pos="1800"/>
        </w:tabs>
        <w:ind w:left="1800" w:hanging="360"/>
      </w:pPr>
      <w:rPr>
        <w:rFonts w:ascii="Wingdings" w:hAnsi="Wingdings" w:hint="default"/>
      </w:rPr>
    </w:lvl>
    <w:lvl w:ilvl="3" w:tplc="240A0001" w:tentative="1">
      <w:start w:val="1"/>
      <w:numFmt w:val="bullet"/>
      <w:lvlText w:val=""/>
      <w:lvlJc w:val="left"/>
      <w:pPr>
        <w:tabs>
          <w:tab w:val="num" w:pos="2520"/>
        </w:tabs>
        <w:ind w:left="2520" w:hanging="360"/>
      </w:pPr>
      <w:rPr>
        <w:rFonts w:ascii="Symbol" w:hAnsi="Symbol" w:hint="default"/>
      </w:rPr>
    </w:lvl>
    <w:lvl w:ilvl="4" w:tplc="240A0003" w:tentative="1">
      <w:start w:val="1"/>
      <w:numFmt w:val="bullet"/>
      <w:lvlText w:val="o"/>
      <w:lvlJc w:val="left"/>
      <w:pPr>
        <w:tabs>
          <w:tab w:val="num" w:pos="3240"/>
        </w:tabs>
        <w:ind w:left="3240" w:hanging="360"/>
      </w:pPr>
      <w:rPr>
        <w:rFonts w:ascii="Courier New" w:hAnsi="Courier New" w:cs="Courier New" w:hint="default"/>
      </w:rPr>
    </w:lvl>
    <w:lvl w:ilvl="5" w:tplc="240A0005" w:tentative="1">
      <w:start w:val="1"/>
      <w:numFmt w:val="bullet"/>
      <w:lvlText w:val=""/>
      <w:lvlJc w:val="left"/>
      <w:pPr>
        <w:tabs>
          <w:tab w:val="num" w:pos="3960"/>
        </w:tabs>
        <w:ind w:left="3960" w:hanging="360"/>
      </w:pPr>
      <w:rPr>
        <w:rFonts w:ascii="Wingdings" w:hAnsi="Wingdings" w:hint="default"/>
      </w:rPr>
    </w:lvl>
    <w:lvl w:ilvl="6" w:tplc="240A0001" w:tentative="1">
      <w:start w:val="1"/>
      <w:numFmt w:val="bullet"/>
      <w:lvlText w:val=""/>
      <w:lvlJc w:val="left"/>
      <w:pPr>
        <w:tabs>
          <w:tab w:val="num" w:pos="4680"/>
        </w:tabs>
        <w:ind w:left="4680" w:hanging="360"/>
      </w:pPr>
      <w:rPr>
        <w:rFonts w:ascii="Symbol" w:hAnsi="Symbol" w:hint="default"/>
      </w:rPr>
    </w:lvl>
    <w:lvl w:ilvl="7" w:tplc="240A0003" w:tentative="1">
      <w:start w:val="1"/>
      <w:numFmt w:val="bullet"/>
      <w:lvlText w:val="o"/>
      <w:lvlJc w:val="left"/>
      <w:pPr>
        <w:tabs>
          <w:tab w:val="num" w:pos="5400"/>
        </w:tabs>
        <w:ind w:left="5400" w:hanging="360"/>
      </w:pPr>
      <w:rPr>
        <w:rFonts w:ascii="Courier New" w:hAnsi="Courier New" w:cs="Courier New" w:hint="default"/>
      </w:rPr>
    </w:lvl>
    <w:lvl w:ilvl="8" w:tplc="24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1C34892"/>
    <w:multiLevelType w:val="hybridMultilevel"/>
    <w:tmpl w:val="9462FCA8"/>
    <w:lvl w:ilvl="0" w:tplc="240A0001">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15:restartNumberingAfterBreak="0">
    <w:nsid w:val="63C43438"/>
    <w:multiLevelType w:val="hybridMultilevel"/>
    <w:tmpl w:val="AA9E0B4E"/>
    <w:lvl w:ilvl="0" w:tplc="BB44BA74">
      <w:numFmt w:val="bullet"/>
      <w:lvlText w:val=""/>
      <w:lvlJc w:val="left"/>
      <w:pPr>
        <w:ind w:left="720" w:hanging="360"/>
      </w:pPr>
      <w:rPr>
        <w:rFonts w:ascii="Symbol" w:eastAsia="Calibri" w:hAnsi="Symbol"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49871FE"/>
    <w:multiLevelType w:val="hybridMultilevel"/>
    <w:tmpl w:val="E73C7194"/>
    <w:lvl w:ilvl="0" w:tplc="240A000D">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9E5B60"/>
    <w:multiLevelType w:val="hybridMultilevel"/>
    <w:tmpl w:val="1E425002"/>
    <w:lvl w:ilvl="0" w:tplc="F8821530">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6A202176"/>
    <w:multiLevelType w:val="hybridMultilevel"/>
    <w:tmpl w:val="4E9E75EC"/>
    <w:lvl w:ilvl="0" w:tplc="0C0A0001">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29654F"/>
    <w:multiLevelType w:val="hybridMultilevel"/>
    <w:tmpl w:val="82CAFA5C"/>
    <w:lvl w:ilvl="0" w:tplc="080A000B">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1785145"/>
    <w:multiLevelType w:val="multilevel"/>
    <w:tmpl w:val="FF12F7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DD45BF"/>
    <w:multiLevelType w:val="hybridMultilevel"/>
    <w:tmpl w:val="9B6AA0C4"/>
    <w:lvl w:ilvl="0" w:tplc="240A0001">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7" w15:restartNumberingAfterBreak="0">
    <w:nsid w:val="78867192"/>
    <w:multiLevelType w:val="hybridMultilevel"/>
    <w:tmpl w:val="99EC6086"/>
    <w:lvl w:ilvl="0" w:tplc="3740089A">
      <w:start w:val="1"/>
      <w:numFmt w:val="bullet"/>
      <w:lvlText w:val=""/>
      <w:lvlJc w:val="left"/>
      <w:pPr>
        <w:ind w:left="720" w:hanging="360"/>
      </w:pPr>
      <w:rPr>
        <w:rFonts w:ascii="Wingdings" w:hAnsi="Wingdings" w:hint="default"/>
      </w:rPr>
    </w:lvl>
    <w:lvl w:ilvl="1" w:tplc="45ECF7B2" w:tentative="1">
      <w:start w:val="1"/>
      <w:numFmt w:val="bullet"/>
      <w:lvlText w:val="o"/>
      <w:lvlJc w:val="left"/>
      <w:pPr>
        <w:ind w:left="1440" w:hanging="360"/>
      </w:pPr>
      <w:rPr>
        <w:rFonts w:ascii="Courier New" w:hAnsi="Courier New" w:cs="Courier New" w:hint="default"/>
      </w:rPr>
    </w:lvl>
    <w:lvl w:ilvl="2" w:tplc="32BA6E20" w:tentative="1">
      <w:start w:val="1"/>
      <w:numFmt w:val="bullet"/>
      <w:lvlText w:val=""/>
      <w:lvlJc w:val="left"/>
      <w:pPr>
        <w:ind w:left="2160" w:hanging="360"/>
      </w:pPr>
      <w:rPr>
        <w:rFonts w:ascii="Wingdings" w:hAnsi="Wingdings" w:hint="default"/>
      </w:rPr>
    </w:lvl>
    <w:lvl w:ilvl="3" w:tplc="3C04B338" w:tentative="1">
      <w:start w:val="1"/>
      <w:numFmt w:val="bullet"/>
      <w:lvlText w:val=""/>
      <w:lvlJc w:val="left"/>
      <w:pPr>
        <w:ind w:left="2880" w:hanging="360"/>
      </w:pPr>
      <w:rPr>
        <w:rFonts w:ascii="Symbol" w:hAnsi="Symbol" w:hint="default"/>
      </w:rPr>
    </w:lvl>
    <w:lvl w:ilvl="4" w:tplc="DD50C70E" w:tentative="1">
      <w:start w:val="1"/>
      <w:numFmt w:val="bullet"/>
      <w:lvlText w:val="o"/>
      <w:lvlJc w:val="left"/>
      <w:pPr>
        <w:ind w:left="3600" w:hanging="360"/>
      </w:pPr>
      <w:rPr>
        <w:rFonts w:ascii="Courier New" w:hAnsi="Courier New" w:cs="Courier New" w:hint="default"/>
      </w:rPr>
    </w:lvl>
    <w:lvl w:ilvl="5" w:tplc="E6FA8738" w:tentative="1">
      <w:start w:val="1"/>
      <w:numFmt w:val="bullet"/>
      <w:lvlText w:val=""/>
      <w:lvlJc w:val="left"/>
      <w:pPr>
        <w:ind w:left="4320" w:hanging="360"/>
      </w:pPr>
      <w:rPr>
        <w:rFonts w:ascii="Wingdings" w:hAnsi="Wingdings" w:hint="default"/>
      </w:rPr>
    </w:lvl>
    <w:lvl w:ilvl="6" w:tplc="F8F2F4F4" w:tentative="1">
      <w:start w:val="1"/>
      <w:numFmt w:val="bullet"/>
      <w:lvlText w:val=""/>
      <w:lvlJc w:val="left"/>
      <w:pPr>
        <w:ind w:left="5040" w:hanging="360"/>
      </w:pPr>
      <w:rPr>
        <w:rFonts w:ascii="Symbol" w:hAnsi="Symbol" w:hint="default"/>
      </w:rPr>
    </w:lvl>
    <w:lvl w:ilvl="7" w:tplc="D9EA7AB0" w:tentative="1">
      <w:start w:val="1"/>
      <w:numFmt w:val="bullet"/>
      <w:lvlText w:val="o"/>
      <w:lvlJc w:val="left"/>
      <w:pPr>
        <w:ind w:left="5760" w:hanging="360"/>
      </w:pPr>
      <w:rPr>
        <w:rFonts w:ascii="Courier New" w:hAnsi="Courier New" w:cs="Courier New" w:hint="default"/>
      </w:rPr>
    </w:lvl>
    <w:lvl w:ilvl="8" w:tplc="13F025A6" w:tentative="1">
      <w:start w:val="1"/>
      <w:numFmt w:val="bullet"/>
      <w:lvlText w:val=""/>
      <w:lvlJc w:val="left"/>
      <w:pPr>
        <w:ind w:left="6480" w:hanging="360"/>
      </w:pPr>
      <w:rPr>
        <w:rFonts w:ascii="Wingdings" w:hAnsi="Wingdings" w:hint="default"/>
      </w:rPr>
    </w:lvl>
  </w:abstractNum>
  <w:abstractNum w:abstractNumId="28" w15:restartNumberingAfterBreak="0">
    <w:nsid w:val="7C6201C6"/>
    <w:multiLevelType w:val="hybridMultilevel"/>
    <w:tmpl w:val="A940AFF0"/>
    <w:lvl w:ilvl="0" w:tplc="080A000B">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302FC5"/>
    <w:multiLevelType w:val="hybridMultilevel"/>
    <w:tmpl w:val="F196C846"/>
    <w:lvl w:ilvl="0" w:tplc="240A000D">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F3605B2"/>
    <w:multiLevelType w:val="hybridMultilevel"/>
    <w:tmpl w:val="ECFC1C70"/>
    <w:lvl w:ilvl="0" w:tplc="240A0001">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2"/>
    </w:lvlOverride>
    <w:lvlOverride w:ilvl="1"/>
    <w:lvlOverride w:ilvl="2"/>
    <w:lvlOverride w:ilvl="3"/>
    <w:lvlOverride w:ilvl="4"/>
    <w:lvlOverride w:ilvl="5"/>
    <w:lvlOverride w:ilvl="6"/>
    <w:lvlOverride w:ilvl="7"/>
    <w:lvlOverride w:ilvl="8"/>
  </w:num>
  <w:num w:numId="4">
    <w:abstractNumId w:val="24"/>
  </w:num>
  <w:num w:numId="5">
    <w:abstractNumId w:val="3"/>
  </w:num>
  <w:num w:numId="6">
    <w:abstractNumId w:val="18"/>
  </w:num>
  <w:num w:numId="7">
    <w:abstractNumId w:val="28"/>
  </w:num>
  <w:num w:numId="8">
    <w:abstractNumId w:val="4"/>
  </w:num>
  <w:num w:numId="9">
    <w:abstractNumId w:val="10"/>
  </w:num>
  <w:num w:numId="10">
    <w:abstractNumId w:val="15"/>
  </w:num>
  <w:num w:numId="11">
    <w:abstractNumId w:val="7"/>
  </w:num>
  <w:num w:numId="12">
    <w:abstractNumId w:val="6"/>
  </w:num>
  <w:num w:numId="13">
    <w:abstractNumId w:val="20"/>
  </w:num>
  <w:num w:numId="14">
    <w:abstractNumId w:val="13"/>
  </w:num>
  <w:num w:numId="15">
    <w:abstractNumId w:val="30"/>
  </w:num>
  <w:num w:numId="16">
    <w:abstractNumId w:val="12"/>
  </w:num>
  <w:num w:numId="17">
    <w:abstractNumId w:val="17"/>
  </w:num>
  <w:num w:numId="18">
    <w:abstractNumId w:val="5"/>
  </w:num>
  <w:num w:numId="19">
    <w:abstractNumId w:val="29"/>
  </w:num>
  <w:num w:numId="20">
    <w:abstractNumId w:val="16"/>
  </w:num>
  <w:num w:numId="21">
    <w:abstractNumId w:val="14"/>
  </w:num>
  <w:num w:numId="22">
    <w:abstractNumId w:val="25"/>
  </w:num>
  <w:num w:numId="23">
    <w:abstractNumId w:val="22"/>
  </w:num>
  <w:num w:numId="24">
    <w:abstractNumId w:val="19"/>
  </w:num>
  <w:num w:numId="25">
    <w:abstractNumId w:val="11"/>
  </w:num>
  <w:num w:numId="26">
    <w:abstractNumId w:val="26"/>
  </w:num>
  <w:num w:numId="27">
    <w:abstractNumId w:val="8"/>
  </w:num>
  <w:num w:numId="28">
    <w:abstractNumId w:val="21"/>
  </w:num>
  <w:num w:numId="29">
    <w:abstractNumId w:val="9"/>
  </w:num>
  <w:num w:numId="30">
    <w:abstractNumId w:val="2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2821"/>
    <w:rsid w:val="00013F56"/>
    <w:rsid w:val="0001443E"/>
    <w:rsid w:val="000226B5"/>
    <w:rsid w:val="00055756"/>
    <w:rsid w:val="00071173"/>
    <w:rsid w:val="00085E43"/>
    <w:rsid w:val="00087FA9"/>
    <w:rsid w:val="000900C2"/>
    <w:rsid w:val="0009754E"/>
    <w:rsid w:val="000A4607"/>
    <w:rsid w:val="000A7849"/>
    <w:rsid w:val="000B59D8"/>
    <w:rsid w:val="000B6196"/>
    <w:rsid w:val="000B6BDF"/>
    <w:rsid w:val="000B70F2"/>
    <w:rsid w:val="000C16F9"/>
    <w:rsid w:val="000C222D"/>
    <w:rsid w:val="000C7BFB"/>
    <w:rsid w:val="000D7A1B"/>
    <w:rsid w:val="000E05E7"/>
    <w:rsid w:val="000E5247"/>
    <w:rsid w:val="000F221E"/>
    <w:rsid w:val="000F3861"/>
    <w:rsid w:val="000F6AAC"/>
    <w:rsid w:val="000F6EBF"/>
    <w:rsid w:val="001050EC"/>
    <w:rsid w:val="00110875"/>
    <w:rsid w:val="001223CE"/>
    <w:rsid w:val="0014111A"/>
    <w:rsid w:val="00142ADC"/>
    <w:rsid w:val="0014570C"/>
    <w:rsid w:val="00146B76"/>
    <w:rsid w:val="001506CE"/>
    <w:rsid w:val="001649BE"/>
    <w:rsid w:val="001857D1"/>
    <w:rsid w:val="0018783C"/>
    <w:rsid w:val="001B345C"/>
    <w:rsid w:val="001C1905"/>
    <w:rsid w:val="001C3C0F"/>
    <w:rsid w:val="001C5B4A"/>
    <w:rsid w:val="001D187D"/>
    <w:rsid w:val="001D260B"/>
    <w:rsid w:val="001D2EEC"/>
    <w:rsid w:val="001D7088"/>
    <w:rsid w:val="001D7ABD"/>
    <w:rsid w:val="001E57AB"/>
    <w:rsid w:val="001E6A04"/>
    <w:rsid w:val="001F3F99"/>
    <w:rsid w:val="00203730"/>
    <w:rsid w:val="0020497E"/>
    <w:rsid w:val="00205C8E"/>
    <w:rsid w:val="002102A5"/>
    <w:rsid w:val="0021502D"/>
    <w:rsid w:val="00215CF4"/>
    <w:rsid w:val="00222AA5"/>
    <w:rsid w:val="0022410B"/>
    <w:rsid w:val="00225980"/>
    <w:rsid w:val="00225D75"/>
    <w:rsid w:val="00225DCD"/>
    <w:rsid w:val="00230C8A"/>
    <w:rsid w:val="0023379C"/>
    <w:rsid w:val="002422C9"/>
    <w:rsid w:val="0024421C"/>
    <w:rsid w:val="00246511"/>
    <w:rsid w:val="00255036"/>
    <w:rsid w:val="00260AED"/>
    <w:rsid w:val="00261151"/>
    <w:rsid w:val="0026236A"/>
    <w:rsid w:val="00264E0C"/>
    <w:rsid w:val="00275F2F"/>
    <w:rsid w:val="002826D9"/>
    <w:rsid w:val="00286327"/>
    <w:rsid w:val="002A0A05"/>
    <w:rsid w:val="002A6206"/>
    <w:rsid w:val="002B23F3"/>
    <w:rsid w:val="002B2EB8"/>
    <w:rsid w:val="002B4111"/>
    <w:rsid w:val="002B4DA8"/>
    <w:rsid w:val="002C427B"/>
    <w:rsid w:val="002D067B"/>
    <w:rsid w:val="002E2821"/>
    <w:rsid w:val="002F72C8"/>
    <w:rsid w:val="003159BC"/>
    <w:rsid w:val="00316060"/>
    <w:rsid w:val="00317EA1"/>
    <w:rsid w:val="00321567"/>
    <w:rsid w:val="00331F83"/>
    <w:rsid w:val="00350FBC"/>
    <w:rsid w:val="00356BA3"/>
    <w:rsid w:val="00360E0B"/>
    <w:rsid w:val="00361EC4"/>
    <w:rsid w:val="003638FD"/>
    <w:rsid w:val="003658ED"/>
    <w:rsid w:val="00366B6F"/>
    <w:rsid w:val="00371AE2"/>
    <w:rsid w:val="00374F48"/>
    <w:rsid w:val="003814F1"/>
    <w:rsid w:val="003832D3"/>
    <w:rsid w:val="00383C8B"/>
    <w:rsid w:val="003933A6"/>
    <w:rsid w:val="00393FE7"/>
    <w:rsid w:val="003A2AAD"/>
    <w:rsid w:val="003B31A7"/>
    <w:rsid w:val="003D13E4"/>
    <w:rsid w:val="003D24C2"/>
    <w:rsid w:val="003D3121"/>
    <w:rsid w:val="003D5EF1"/>
    <w:rsid w:val="003E1F66"/>
    <w:rsid w:val="003E4FC2"/>
    <w:rsid w:val="003F6D2F"/>
    <w:rsid w:val="00401136"/>
    <w:rsid w:val="0040742C"/>
    <w:rsid w:val="00412F9A"/>
    <w:rsid w:val="00413618"/>
    <w:rsid w:val="004155BD"/>
    <w:rsid w:val="00426691"/>
    <w:rsid w:val="004335E7"/>
    <w:rsid w:val="00434FDD"/>
    <w:rsid w:val="00445C94"/>
    <w:rsid w:val="00454171"/>
    <w:rsid w:val="00465108"/>
    <w:rsid w:val="00467E99"/>
    <w:rsid w:val="004714A7"/>
    <w:rsid w:val="00482D3C"/>
    <w:rsid w:val="0048319F"/>
    <w:rsid w:val="0049169E"/>
    <w:rsid w:val="0049448F"/>
    <w:rsid w:val="00495C3F"/>
    <w:rsid w:val="00495EB9"/>
    <w:rsid w:val="004A6845"/>
    <w:rsid w:val="004A6FF6"/>
    <w:rsid w:val="004B5798"/>
    <w:rsid w:val="004C4B59"/>
    <w:rsid w:val="004E0860"/>
    <w:rsid w:val="004E4158"/>
    <w:rsid w:val="004E468D"/>
    <w:rsid w:val="004E5ADB"/>
    <w:rsid w:val="00504FCD"/>
    <w:rsid w:val="005058BB"/>
    <w:rsid w:val="00514115"/>
    <w:rsid w:val="00516365"/>
    <w:rsid w:val="00540D02"/>
    <w:rsid w:val="0055045F"/>
    <w:rsid w:val="00557BE1"/>
    <w:rsid w:val="00564FFE"/>
    <w:rsid w:val="00565607"/>
    <w:rsid w:val="005671E3"/>
    <w:rsid w:val="00575465"/>
    <w:rsid w:val="00585C3D"/>
    <w:rsid w:val="0058633A"/>
    <w:rsid w:val="00593666"/>
    <w:rsid w:val="005A0585"/>
    <w:rsid w:val="005A0BDF"/>
    <w:rsid w:val="005A33BE"/>
    <w:rsid w:val="005A3E0F"/>
    <w:rsid w:val="005B4A59"/>
    <w:rsid w:val="005B7B89"/>
    <w:rsid w:val="005C0882"/>
    <w:rsid w:val="005C3702"/>
    <w:rsid w:val="005C646E"/>
    <w:rsid w:val="005D045D"/>
    <w:rsid w:val="005D6BC1"/>
    <w:rsid w:val="00602415"/>
    <w:rsid w:val="006113BC"/>
    <w:rsid w:val="00622D3A"/>
    <w:rsid w:val="00630D4C"/>
    <w:rsid w:val="006333A1"/>
    <w:rsid w:val="00637F3E"/>
    <w:rsid w:val="00642CDE"/>
    <w:rsid w:val="00642D7C"/>
    <w:rsid w:val="00643C77"/>
    <w:rsid w:val="00651519"/>
    <w:rsid w:val="00652BAD"/>
    <w:rsid w:val="00656CC2"/>
    <w:rsid w:val="00670FAF"/>
    <w:rsid w:val="00681791"/>
    <w:rsid w:val="006818F9"/>
    <w:rsid w:val="006917F8"/>
    <w:rsid w:val="006952F6"/>
    <w:rsid w:val="00697E51"/>
    <w:rsid w:val="006B1CEB"/>
    <w:rsid w:val="006B348A"/>
    <w:rsid w:val="006B70D7"/>
    <w:rsid w:val="006C6855"/>
    <w:rsid w:val="006D0C57"/>
    <w:rsid w:val="00702156"/>
    <w:rsid w:val="00703EE0"/>
    <w:rsid w:val="00705E6B"/>
    <w:rsid w:val="007075D6"/>
    <w:rsid w:val="00713743"/>
    <w:rsid w:val="00736956"/>
    <w:rsid w:val="0075039C"/>
    <w:rsid w:val="007511D3"/>
    <w:rsid w:val="00766BB8"/>
    <w:rsid w:val="00773ED7"/>
    <w:rsid w:val="007807AA"/>
    <w:rsid w:val="007870D6"/>
    <w:rsid w:val="0079458D"/>
    <w:rsid w:val="007A469D"/>
    <w:rsid w:val="007B22AA"/>
    <w:rsid w:val="007C0F1B"/>
    <w:rsid w:val="007C23F1"/>
    <w:rsid w:val="007C7F99"/>
    <w:rsid w:val="007D2FA5"/>
    <w:rsid w:val="007D4698"/>
    <w:rsid w:val="007D4C4B"/>
    <w:rsid w:val="007E38AE"/>
    <w:rsid w:val="007E3C80"/>
    <w:rsid w:val="008107CE"/>
    <w:rsid w:val="008167CF"/>
    <w:rsid w:val="008328DD"/>
    <w:rsid w:val="008342B3"/>
    <w:rsid w:val="008409AC"/>
    <w:rsid w:val="00844844"/>
    <w:rsid w:val="00846AC4"/>
    <w:rsid w:val="00854092"/>
    <w:rsid w:val="00856162"/>
    <w:rsid w:val="00856C9F"/>
    <w:rsid w:val="00860134"/>
    <w:rsid w:val="008710E6"/>
    <w:rsid w:val="00872063"/>
    <w:rsid w:val="00881E6D"/>
    <w:rsid w:val="0088633F"/>
    <w:rsid w:val="00887E25"/>
    <w:rsid w:val="0089090F"/>
    <w:rsid w:val="00896759"/>
    <w:rsid w:val="00896CCB"/>
    <w:rsid w:val="008C0F60"/>
    <w:rsid w:val="008C2B43"/>
    <w:rsid w:val="008C3E2F"/>
    <w:rsid w:val="008D7704"/>
    <w:rsid w:val="008E265A"/>
    <w:rsid w:val="008F38AE"/>
    <w:rsid w:val="008F3C72"/>
    <w:rsid w:val="00911673"/>
    <w:rsid w:val="0092152A"/>
    <w:rsid w:val="009414E7"/>
    <w:rsid w:val="009514FB"/>
    <w:rsid w:val="00961376"/>
    <w:rsid w:val="009623C3"/>
    <w:rsid w:val="00971B7C"/>
    <w:rsid w:val="009738CA"/>
    <w:rsid w:val="00980A87"/>
    <w:rsid w:val="0098180A"/>
    <w:rsid w:val="00983F23"/>
    <w:rsid w:val="0099370A"/>
    <w:rsid w:val="00995785"/>
    <w:rsid w:val="009A267F"/>
    <w:rsid w:val="009A4D7A"/>
    <w:rsid w:val="009A5864"/>
    <w:rsid w:val="009B5149"/>
    <w:rsid w:val="009C3896"/>
    <w:rsid w:val="009C5FAD"/>
    <w:rsid w:val="009E20CC"/>
    <w:rsid w:val="009F699B"/>
    <w:rsid w:val="00A010CB"/>
    <w:rsid w:val="00A01143"/>
    <w:rsid w:val="00A03525"/>
    <w:rsid w:val="00A07E45"/>
    <w:rsid w:val="00A34F6D"/>
    <w:rsid w:val="00A45C5C"/>
    <w:rsid w:val="00A52429"/>
    <w:rsid w:val="00A57EF6"/>
    <w:rsid w:val="00A652C8"/>
    <w:rsid w:val="00A65F4B"/>
    <w:rsid w:val="00A70533"/>
    <w:rsid w:val="00A74B9A"/>
    <w:rsid w:val="00A80729"/>
    <w:rsid w:val="00A866B6"/>
    <w:rsid w:val="00A93A8D"/>
    <w:rsid w:val="00A94E89"/>
    <w:rsid w:val="00A954B3"/>
    <w:rsid w:val="00A9588D"/>
    <w:rsid w:val="00AA36CA"/>
    <w:rsid w:val="00AC1C8B"/>
    <w:rsid w:val="00AD04D0"/>
    <w:rsid w:val="00AD2C28"/>
    <w:rsid w:val="00AD3FC6"/>
    <w:rsid w:val="00AD596B"/>
    <w:rsid w:val="00AE39B0"/>
    <w:rsid w:val="00B02BF3"/>
    <w:rsid w:val="00B0529E"/>
    <w:rsid w:val="00B15466"/>
    <w:rsid w:val="00B16F1A"/>
    <w:rsid w:val="00B501CC"/>
    <w:rsid w:val="00B53927"/>
    <w:rsid w:val="00B64CD2"/>
    <w:rsid w:val="00B679D5"/>
    <w:rsid w:val="00B67C0F"/>
    <w:rsid w:val="00B775EB"/>
    <w:rsid w:val="00B77C5B"/>
    <w:rsid w:val="00B81917"/>
    <w:rsid w:val="00B86E6C"/>
    <w:rsid w:val="00B938E7"/>
    <w:rsid w:val="00B95F03"/>
    <w:rsid w:val="00BA1B20"/>
    <w:rsid w:val="00BA1E02"/>
    <w:rsid w:val="00BA7606"/>
    <w:rsid w:val="00BB00C3"/>
    <w:rsid w:val="00BB6297"/>
    <w:rsid w:val="00BB725F"/>
    <w:rsid w:val="00BB7D6A"/>
    <w:rsid w:val="00BC7B1D"/>
    <w:rsid w:val="00BD1903"/>
    <w:rsid w:val="00BD6322"/>
    <w:rsid w:val="00BD6416"/>
    <w:rsid w:val="00BF12F8"/>
    <w:rsid w:val="00C150EB"/>
    <w:rsid w:val="00C16BC2"/>
    <w:rsid w:val="00C20D42"/>
    <w:rsid w:val="00C31251"/>
    <w:rsid w:val="00C44837"/>
    <w:rsid w:val="00C4729E"/>
    <w:rsid w:val="00C521BB"/>
    <w:rsid w:val="00C677A2"/>
    <w:rsid w:val="00C67B38"/>
    <w:rsid w:val="00C72CB2"/>
    <w:rsid w:val="00C91720"/>
    <w:rsid w:val="00C91918"/>
    <w:rsid w:val="00C97218"/>
    <w:rsid w:val="00CA1D07"/>
    <w:rsid w:val="00CA39F1"/>
    <w:rsid w:val="00CB0244"/>
    <w:rsid w:val="00CB38F1"/>
    <w:rsid w:val="00CB4081"/>
    <w:rsid w:val="00CC3F69"/>
    <w:rsid w:val="00CD17F3"/>
    <w:rsid w:val="00CD3C26"/>
    <w:rsid w:val="00CD670E"/>
    <w:rsid w:val="00CE0F0C"/>
    <w:rsid w:val="00CF24D0"/>
    <w:rsid w:val="00CF4844"/>
    <w:rsid w:val="00CF4995"/>
    <w:rsid w:val="00CF59E2"/>
    <w:rsid w:val="00CF7DE6"/>
    <w:rsid w:val="00D05598"/>
    <w:rsid w:val="00D14A1E"/>
    <w:rsid w:val="00D274DF"/>
    <w:rsid w:val="00D3162D"/>
    <w:rsid w:val="00D419EC"/>
    <w:rsid w:val="00D432C2"/>
    <w:rsid w:val="00D54EAF"/>
    <w:rsid w:val="00D613C8"/>
    <w:rsid w:val="00D705ED"/>
    <w:rsid w:val="00D70BFF"/>
    <w:rsid w:val="00D7141D"/>
    <w:rsid w:val="00D74C14"/>
    <w:rsid w:val="00D827AF"/>
    <w:rsid w:val="00D900D0"/>
    <w:rsid w:val="00DA079D"/>
    <w:rsid w:val="00DA5EDA"/>
    <w:rsid w:val="00DA791C"/>
    <w:rsid w:val="00DC05DF"/>
    <w:rsid w:val="00DD7381"/>
    <w:rsid w:val="00DD7FE9"/>
    <w:rsid w:val="00DE1CF9"/>
    <w:rsid w:val="00DE409E"/>
    <w:rsid w:val="00DF1C36"/>
    <w:rsid w:val="00DF2D4F"/>
    <w:rsid w:val="00DF4CFA"/>
    <w:rsid w:val="00DF5F86"/>
    <w:rsid w:val="00E0296F"/>
    <w:rsid w:val="00E30603"/>
    <w:rsid w:val="00E37D02"/>
    <w:rsid w:val="00E40D1D"/>
    <w:rsid w:val="00E44C58"/>
    <w:rsid w:val="00E52B27"/>
    <w:rsid w:val="00E543D5"/>
    <w:rsid w:val="00E56364"/>
    <w:rsid w:val="00E71393"/>
    <w:rsid w:val="00E75899"/>
    <w:rsid w:val="00E85C83"/>
    <w:rsid w:val="00E97D23"/>
    <w:rsid w:val="00EB6807"/>
    <w:rsid w:val="00EC18D1"/>
    <w:rsid w:val="00EC3496"/>
    <w:rsid w:val="00ED22FF"/>
    <w:rsid w:val="00ED4A2B"/>
    <w:rsid w:val="00EE0FF1"/>
    <w:rsid w:val="00EF13C9"/>
    <w:rsid w:val="00F02DF9"/>
    <w:rsid w:val="00F04B55"/>
    <w:rsid w:val="00F15E6B"/>
    <w:rsid w:val="00F17B99"/>
    <w:rsid w:val="00F30797"/>
    <w:rsid w:val="00F3290E"/>
    <w:rsid w:val="00F36F18"/>
    <w:rsid w:val="00F4099B"/>
    <w:rsid w:val="00F41896"/>
    <w:rsid w:val="00F43EDC"/>
    <w:rsid w:val="00F47DD8"/>
    <w:rsid w:val="00F57919"/>
    <w:rsid w:val="00F6250F"/>
    <w:rsid w:val="00F632B2"/>
    <w:rsid w:val="00F67D3C"/>
    <w:rsid w:val="00F84025"/>
    <w:rsid w:val="00F8414A"/>
    <w:rsid w:val="00F86479"/>
    <w:rsid w:val="00F92665"/>
    <w:rsid w:val="00F93158"/>
    <w:rsid w:val="00F952B7"/>
    <w:rsid w:val="00F9625C"/>
    <w:rsid w:val="00FA1F18"/>
    <w:rsid w:val="00FA79C7"/>
    <w:rsid w:val="00FC23CA"/>
    <w:rsid w:val="00FD0FD2"/>
    <w:rsid w:val="00FD21B2"/>
    <w:rsid w:val="00FF1DD9"/>
    <w:rsid w:val="00FF3966"/>
    <w:rsid w:val="00FF71A4"/>
    <w:rsid w:val="00FF720C"/>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F293EF"/>
  <w15:docId w15:val="{2D7AF157-AF5F-4DD6-890B-F41A4C14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821"/>
    <w:pPr>
      <w:spacing w:after="0" w:line="240" w:lineRule="auto"/>
    </w:pPr>
    <w:rPr>
      <w:rFonts w:ascii="Calibri" w:eastAsia="Calibri" w:hAnsi="Calibri" w:cs="Arial"/>
      <w:sz w:val="20"/>
      <w:szCs w:val="20"/>
      <w:lang w:eastAsia="es-CO"/>
    </w:rPr>
  </w:style>
  <w:style w:type="paragraph" w:styleId="Ttulo1">
    <w:name w:val="heading 1"/>
    <w:basedOn w:val="Normal"/>
    <w:next w:val="Normal"/>
    <w:link w:val="Ttulo1Car"/>
    <w:uiPriority w:val="9"/>
    <w:qFormat/>
    <w:rsid w:val="00887E25"/>
    <w:pPr>
      <w:keepNext/>
      <w:keepLines/>
      <w:spacing w:before="240"/>
      <w:outlineLvl w:val="0"/>
    </w:pPr>
    <w:rPr>
      <w:rFonts w:ascii="Times New Roman" w:eastAsiaTheme="majorEastAsia" w:hAnsi="Times New Roman" w:cstheme="majorBidi"/>
      <w:color w:val="2E74B5" w:themeColor="accent1" w:themeShade="BF"/>
      <w:szCs w:val="32"/>
    </w:rPr>
  </w:style>
  <w:style w:type="paragraph" w:styleId="Ttulo2">
    <w:name w:val="heading 2"/>
    <w:basedOn w:val="Normal"/>
    <w:next w:val="Normal"/>
    <w:link w:val="Ttulo2Car"/>
    <w:unhideWhenUsed/>
    <w:qFormat/>
    <w:rsid w:val="001411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F6250F"/>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nhideWhenUsed/>
    <w:qFormat/>
    <w:rsid w:val="009623C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43C77"/>
    <w:pPr>
      <w:keepNext/>
      <w:suppressAutoHyphens/>
      <w:ind w:left="1008" w:hanging="1008"/>
      <w:jc w:val="both"/>
      <w:outlineLvl w:val="4"/>
    </w:pPr>
    <w:rPr>
      <w:rFonts w:ascii="Arial" w:eastAsia="Times New Roman" w:hAnsi="Arial" w:cs="Times New Roman"/>
      <w:b/>
      <w:i/>
      <w:lang w:eastAsia="ar-SA"/>
    </w:rPr>
  </w:style>
  <w:style w:type="paragraph" w:styleId="Ttulo6">
    <w:name w:val="heading 6"/>
    <w:basedOn w:val="Normal"/>
    <w:next w:val="Normal"/>
    <w:link w:val="Ttulo6Car"/>
    <w:qFormat/>
    <w:rsid w:val="00643C77"/>
    <w:pPr>
      <w:keepNext/>
      <w:suppressAutoHyphens/>
      <w:ind w:left="1152" w:hanging="1152"/>
      <w:jc w:val="center"/>
      <w:outlineLvl w:val="5"/>
    </w:pPr>
    <w:rPr>
      <w:rFonts w:ascii="Arial" w:eastAsia="Times New Roman" w:hAnsi="Arial" w:cs="Times New Roman"/>
      <w:b/>
      <w:sz w:val="32"/>
      <w:szCs w:val="24"/>
      <w:lang w:val="es-MX" w:eastAsia="ar-SA"/>
    </w:rPr>
  </w:style>
  <w:style w:type="paragraph" w:styleId="Ttulo7">
    <w:name w:val="heading 7"/>
    <w:basedOn w:val="Normal"/>
    <w:next w:val="Normal"/>
    <w:link w:val="Ttulo7Car"/>
    <w:qFormat/>
    <w:rsid w:val="00643C77"/>
    <w:pPr>
      <w:keepNext/>
      <w:suppressAutoHyphens/>
      <w:ind w:left="1296" w:hanging="1296"/>
      <w:jc w:val="both"/>
      <w:outlineLvl w:val="6"/>
    </w:pPr>
    <w:rPr>
      <w:rFonts w:ascii="Arial" w:eastAsia="Times New Roman" w:hAnsi="Arial" w:cs="Times New Roman"/>
      <w:b/>
      <w:sz w:val="28"/>
      <w:szCs w:val="24"/>
      <w:lang w:val="es-MX" w:eastAsia="ar-SA"/>
    </w:rPr>
  </w:style>
  <w:style w:type="paragraph" w:styleId="Ttulo8">
    <w:name w:val="heading 8"/>
    <w:basedOn w:val="Normal"/>
    <w:next w:val="Normal"/>
    <w:link w:val="Ttulo8Car"/>
    <w:semiHidden/>
    <w:unhideWhenUsed/>
    <w:qFormat/>
    <w:rsid w:val="008D7704"/>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qFormat/>
    <w:rsid w:val="00643C77"/>
    <w:pPr>
      <w:keepNext/>
      <w:suppressAutoHyphens/>
      <w:ind w:left="1584" w:hanging="1584"/>
      <w:jc w:val="both"/>
      <w:outlineLvl w:val="8"/>
    </w:pPr>
    <w:rPr>
      <w:rFonts w:ascii="Arial" w:eastAsia="Times New Roman" w:hAnsi="Arial" w:cs="Times New Roman"/>
      <w:b/>
      <w:sz w:val="28"/>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2821"/>
    <w:pPr>
      <w:tabs>
        <w:tab w:val="center" w:pos="4419"/>
        <w:tab w:val="right" w:pos="8838"/>
      </w:tabs>
    </w:pPr>
  </w:style>
  <w:style w:type="character" w:customStyle="1" w:styleId="EncabezadoCar">
    <w:name w:val="Encabezado Car"/>
    <w:basedOn w:val="Fuentedeprrafopredeter"/>
    <w:link w:val="Encabezado"/>
    <w:uiPriority w:val="99"/>
    <w:rsid w:val="002E2821"/>
    <w:rPr>
      <w:rFonts w:ascii="Calibri" w:eastAsia="Calibri" w:hAnsi="Calibri" w:cs="Arial"/>
      <w:sz w:val="20"/>
      <w:szCs w:val="20"/>
      <w:lang w:eastAsia="es-CO"/>
    </w:rPr>
  </w:style>
  <w:style w:type="paragraph" w:styleId="Piedepgina">
    <w:name w:val="footer"/>
    <w:basedOn w:val="Normal"/>
    <w:link w:val="PiedepginaCar"/>
    <w:uiPriority w:val="99"/>
    <w:unhideWhenUsed/>
    <w:rsid w:val="002E2821"/>
    <w:pPr>
      <w:tabs>
        <w:tab w:val="center" w:pos="4419"/>
        <w:tab w:val="right" w:pos="8838"/>
      </w:tabs>
    </w:pPr>
  </w:style>
  <w:style w:type="character" w:customStyle="1" w:styleId="PiedepginaCar">
    <w:name w:val="Pie de página Car"/>
    <w:basedOn w:val="Fuentedeprrafopredeter"/>
    <w:link w:val="Piedepgina"/>
    <w:uiPriority w:val="99"/>
    <w:rsid w:val="002E2821"/>
    <w:rPr>
      <w:rFonts w:ascii="Calibri" w:eastAsia="Calibri" w:hAnsi="Calibri" w:cs="Arial"/>
      <w:sz w:val="20"/>
      <w:szCs w:val="20"/>
      <w:lang w:eastAsia="es-CO"/>
    </w:rPr>
  </w:style>
  <w:style w:type="character" w:customStyle="1" w:styleId="Ttulo3Car">
    <w:name w:val="Título 3 Car"/>
    <w:basedOn w:val="Fuentedeprrafopredeter"/>
    <w:link w:val="Ttulo3"/>
    <w:uiPriority w:val="9"/>
    <w:rsid w:val="00F6250F"/>
    <w:rPr>
      <w:rFonts w:ascii="Times New Roman" w:eastAsia="Times New Roman" w:hAnsi="Times New Roman" w:cs="Times New Roman"/>
      <w:b/>
      <w:bCs/>
      <w:sz w:val="27"/>
      <w:szCs w:val="27"/>
      <w:lang w:eastAsia="es-CO"/>
    </w:rPr>
  </w:style>
  <w:style w:type="table" w:styleId="Tablaconcuadrcula">
    <w:name w:val="Table Grid"/>
    <w:basedOn w:val="Tablanormal"/>
    <w:uiPriority w:val="39"/>
    <w:rsid w:val="00CF4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87E25"/>
    <w:rPr>
      <w:rFonts w:ascii="Times New Roman" w:eastAsiaTheme="majorEastAsia" w:hAnsi="Times New Roman" w:cstheme="majorBidi"/>
      <w:color w:val="2E74B5" w:themeColor="accent1" w:themeShade="BF"/>
      <w:sz w:val="20"/>
      <w:szCs w:val="32"/>
      <w:lang w:eastAsia="es-CO"/>
    </w:rPr>
  </w:style>
  <w:style w:type="paragraph" w:styleId="Prrafodelista">
    <w:name w:val="List Paragraph"/>
    <w:basedOn w:val="Normal"/>
    <w:link w:val="PrrafodelistaCar"/>
    <w:uiPriority w:val="34"/>
    <w:qFormat/>
    <w:rsid w:val="002A0A05"/>
    <w:pPr>
      <w:ind w:left="720"/>
      <w:contextualSpacing/>
    </w:pPr>
    <w:rPr>
      <w:rFonts w:ascii="Times New Roman" w:eastAsia="Times New Roman" w:hAnsi="Times New Roman" w:cs="Times New Roman"/>
      <w:sz w:val="24"/>
      <w:szCs w:val="24"/>
      <w:lang w:val="es-ES" w:eastAsia="es-ES"/>
    </w:rPr>
  </w:style>
  <w:style w:type="character" w:customStyle="1" w:styleId="apple-style-span">
    <w:name w:val="apple-style-span"/>
    <w:rsid w:val="002A0A05"/>
  </w:style>
  <w:style w:type="character" w:customStyle="1" w:styleId="PrrafodelistaCar">
    <w:name w:val="Párrafo de lista Car"/>
    <w:link w:val="Prrafodelista"/>
    <w:uiPriority w:val="34"/>
    <w:rsid w:val="002A0A05"/>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14111A"/>
    <w:rPr>
      <w:rFonts w:asciiTheme="majorHAnsi" w:eastAsiaTheme="majorEastAsia" w:hAnsiTheme="majorHAnsi" w:cstheme="majorBidi"/>
      <w:color w:val="2E74B5" w:themeColor="accent1" w:themeShade="BF"/>
      <w:sz w:val="26"/>
      <w:szCs w:val="26"/>
      <w:lang w:eastAsia="es-CO"/>
    </w:rPr>
  </w:style>
  <w:style w:type="paragraph" w:customStyle="1" w:styleId="Default">
    <w:name w:val="Default"/>
    <w:rsid w:val="006113BC"/>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2D067B"/>
    <w:pPr>
      <w:spacing w:line="259" w:lineRule="auto"/>
      <w:outlineLvl w:val="9"/>
    </w:pPr>
    <w:rPr>
      <w:sz w:val="32"/>
    </w:rPr>
  </w:style>
  <w:style w:type="paragraph" w:styleId="TDC1">
    <w:name w:val="toc 1"/>
    <w:basedOn w:val="Normal"/>
    <w:next w:val="Normal"/>
    <w:autoRedefine/>
    <w:uiPriority w:val="39"/>
    <w:unhideWhenUsed/>
    <w:rsid w:val="00CA39F1"/>
    <w:pPr>
      <w:spacing w:after="100"/>
    </w:pPr>
    <w:rPr>
      <w:rFonts w:ascii="Times New Roman" w:hAnsi="Times New Roman"/>
    </w:rPr>
  </w:style>
  <w:style w:type="character" w:styleId="Hipervnculo">
    <w:name w:val="Hyperlink"/>
    <w:basedOn w:val="Fuentedeprrafopredeter"/>
    <w:uiPriority w:val="99"/>
    <w:unhideWhenUsed/>
    <w:rsid w:val="002D067B"/>
    <w:rPr>
      <w:color w:val="0563C1" w:themeColor="hyperlink"/>
      <w:u w:val="single"/>
    </w:rPr>
  </w:style>
  <w:style w:type="paragraph" w:styleId="Bibliografa">
    <w:name w:val="Bibliography"/>
    <w:basedOn w:val="Normal"/>
    <w:next w:val="Normal"/>
    <w:uiPriority w:val="37"/>
    <w:unhideWhenUsed/>
    <w:rsid w:val="000A4607"/>
  </w:style>
  <w:style w:type="paragraph" w:styleId="Textodeglobo">
    <w:name w:val="Balloon Text"/>
    <w:basedOn w:val="Normal"/>
    <w:link w:val="TextodegloboCar"/>
    <w:uiPriority w:val="99"/>
    <w:semiHidden/>
    <w:unhideWhenUsed/>
    <w:rsid w:val="00887E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7E25"/>
    <w:rPr>
      <w:rFonts w:ascii="Segoe UI" w:eastAsia="Calibri" w:hAnsi="Segoe UI" w:cs="Segoe UI"/>
      <w:sz w:val="18"/>
      <w:szCs w:val="18"/>
      <w:lang w:eastAsia="es-CO"/>
    </w:rPr>
  </w:style>
  <w:style w:type="paragraph" w:styleId="Descripcin">
    <w:name w:val="caption"/>
    <w:basedOn w:val="Normal"/>
    <w:next w:val="Normal"/>
    <w:uiPriority w:val="35"/>
    <w:unhideWhenUsed/>
    <w:qFormat/>
    <w:rsid w:val="00887E25"/>
    <w:pPr>
      <w:spacing w:after="200"/>
    </w:pPr>
    <w:rPr>
      <w:i/>
      <w:iCs/>
      <w:color w:val="44546A" w:themeColor="text2"/>
      <w:sz w:val="18"/>
      <w:szCs w:val="18"/>
    </w:rPr>
  </w:style>
  <w:style w:type="paragraph" w:styleId="Tabladeilustraciones">
    <w:name w:val="table of figures"/>
    <w:basedOn w:val="Normal"/>
    <w:next w:val="Normal"/>
    <w:uiPriority w:val="99"/>
    <w:unhideWhenUsed/>
    <w:rsid w:val="00D54EAF"/>
  </w:style>
  <w:style w:type="paragraph" w:styleId="TDC2">
    <w:name w:val="toc 2"/>
    <w:basedOn w:val="Normal"/>
    <w:next w:val="Normal"/>
    <w:autoRedefine/>
    <w:uiPriority w:val="39"/>
    <w:unhideWhenUsed/>
    <w:rsid w:val="00D432C2"/>
    <w:pPr>
      <w:tabs>
        <w:tab w:val="right" w:leader="dot" w:pos="4622"/>
      </w:tabs>
      <w:spacing w:after="100"/>
    </w:pPr>
    <w:rPr>
      <w:rFonts w:ascii="Times New Roman" w:hAnsi="Times New Roman" w:cs="Times New Roman"/>
      <w:b/>
      <w:noProof/>
    </w:rPr>
  </w:style>
  <w:style w:type="character" w:customStyle="1" w:styleId="Ttulo4Car">
    <w:name w:val="Título 4 Car"/>
    <w:basedOn w:val="Fuentedeprrafopredeter"/>
    <w:link w:val="Ttulo4"/>
    <w:uiPriority w:val="9"/>
    <w:rsid w:val="009623C3"/>
    <w:rPr>
      <w:rFonts w:asciiTheme="majorHAnsi" w:eastAsiaTheme="majorEastAsia" w:hAnsiTheme="majorHAnsi" w:cstheme="majorBidi"/>
      <w:i/>
      <w:iCs/>
      <w:color w:val="2E74B5" w:themeColor="accent1" w:themeShade="BF"/>
      <w:sz w:val="20"/>
      <w:szCs w:val="20"/>
      <w:lang w:eastAsia="es-CO"/>
    </w:rPr>
  </w:style>
  <w:style w:type="paragraph" w:customStyle="1" w:styleId="TableParagraph">
    <w:name w:val="Table Paragraph"/>
    <w:basedOn w:val="Normal"/>
    <w:uiPriority w:val="1"/>
    <w:qFormat/>
    <w:rsid w:val="007870D6"/>
    <w:pPr>
      <w:widowControl w:val="0"/>
      <w:autoSpaceDE w:val="0"/>
      <w:autoSpaceDN w:val="0"/>
    </w:pPr>
    <w:rPr>
      <w:rFonts w:ascii="Arial" w:eastAsia="Arial" w:hAnsi="Arial"/>
      <w:sz w:val="22"/>
      <w:szCs w:val="22"/>
      <w:lang w:bidi="es-CO"/>
    </w:rPr>
  </w:style>
  <w:style w:type="paragraph" w:styleId="Textoindependiente">
    <w:name w:val="Body Text"/>
    <w:basedOn w:val="Normal"/>
    <w:link w:val="TextoindependienteCar"/>
    <w:uiPriority w:val="1"/>
    <w:qFormat/>
    <w:rsid w:val="007870D6"/>
    <w:pPr>
      <w:widowControl w:val="0"/>
      <w:autoSpaceDE w:val="0"/>
      <w:autoSpaceDN w:val="0"/>
      <w:spacing w:line="360" w:lineRule="auto"/>
      <w:jc w:val="both"/>
    </w:pPr>
    <w:rPr>
      <w:rFonts w:ascii="Arial" w:eastAsia="Arial" w:hAnsi="Arial"/>
      <w:b/>
      <w:bCs/>
      <w:sz w:val="24"/>
      <w:szCs w:val="24"/>
      <w:lang w:bidi="es-CO"/>
    </w:rPr>
  </w:style>
  <w:style w:type="character" w:customStyle="1" w:styleId="TextoindependienteCar">
    <w:name w:val="Texto independiente Car"/>
    <w:basedOn w:val="Fuentedeprrafopredeter"/>
    <w:link w:val="Textoindependiente"/>
    <w:uiPriority w:val="1"/>
    <w:rsid w:val="007870D6"/>
    <w:rPr>
      <w:rFonts w:ascii="Arial" w:eastAsia="Arial" w:hAnsi="Arial" w:cs="Arial"/>
      <w:b/>
      <w:bCs/>
      <w:sz w:val="24"/>
      <w:szCs w:val="24"/>
      <w:lang w:eastAsia="es-CO" w:bidi="es-CO"/>
    </w:rPr>
  </w:style>
  <w:style w:type="paragraph" w:styleId="TDC3">
    <w:name w:val="toc 3"/>
    <w:basedOn w:val="Normal"/>
    <w:next w:val="Normal"/>
    <w:autoRedefine/>
    <w:uiPriority w:val="39"/>
    <w:semiHidden/>
    <w:unhideWhenUsed/>
    <w:rsid w:val="00230C8A"/>
    <w:pPr>
      <w:spacing w:after="100"/>
      <w:ind w:left="400"/>
    </w:pPr>
  </w:style>
  <w:style w:type="paragraph" w:styleId="Ttulo">
    <w:name w:val="Title"/>
    <w:basedOn w:val="Normal"/>
    <w:next w:val="Normal"/>
    <w:link w:val="TtuloCar"/>
    <w:qFormat/>
    <w:rsid w:val="00230C8A"/>
    <w:pPr>
      <w:suppressAutoHyphens/>
      <w:jc w:val="center"/>
    </w:pPr>
    <w:rPr>
      <w:rFonts w:ascii="Arial" w:eastAsia="Times New Roman" w:hAnsi="Arial" w:cs="Times New Roman"/>
      <w:b/>
      <w:sz w:val="24"/>
      <w:lang w:eastAsia="ar-SA"/>
    </w:rPr>
  </w:style>
  <w:style w:type="character" w:customStyle="1" w:styleId="TtuloCar">
    <w:name w:val="Título Car"/>
    <w:basedOn w:val="Fuentedeprrafopredeter"/>
    <w:link w:val="Ttulo"/>
    <w:rsid w:val="00230C8A"/>
    <w:rPr>
      <w:rFonts w:ascii="Arial" w:eastAsia="Times New Roman" w:hAnsi="Arial" w:cs="Times New Roman"/>
      <w:b/>
      <w:sz w:val="24"/>
      <w:szCs w:val="20"/>
      <w:lang w:eastAsia="ar-SA"/>
    </w:rPr>
  </w:style>
  <w:style w:type="paragraph" w:styleId="Subttulo">
    <w:name w:val="Subtitle"/>
    <w:basedOn w:val="Normal"/>
    <w:next w:val="Normal"/>
    <w:link w:val="SubttuloCar"/>
    <w:uiPriority w:val="11"/>
    <w:qFormat/>
    <w:rsid w:val="00230C8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230C8A"/>
    <w:rPr>
      <w:rFonts w:asciiTheme="majorHAnsi" w:eastAsiaTheme="majorEastAsia" w:hAnsiTheme="majorHAnsi" w:cstheme="majorBidi"/>
      <w:i/>
      <w:iCs/>
      <w:color w:val="5B9BD5" w:themeColor="accent1"/>
      <w:spacing w:val="15"/>
      <w:sz w:val="24"/>
      <w:szCs w:val="24"/>
      <w:lang w:eastAsia="es-CO"/>
    </w:rPr>
  </w:style>
  <w:style w:type="character" w:customStyle="1" w:styleId="apple-converted-space">
    <w:name w:val="apple-converted-space"/>
    <w:rsid w:val="00BF12F8"/>
  </w:style>
  <w:style w:type="character" w:styleId="Textoennegrita">
    <w:name w:val="Strong"/>
    <w:uiPriority w:val="22"/>
    <w:qFormat/>
    <w:rsid w:val="00BF12F8"/>
    <w:rPr>
      <w:b/>
      <w:bCs/>
    </w:rPr>
  </w:style>
  <w:style w:type="character" w:customStyle="1" w:styleId="Ttulo8Car">
    <w:name w:val="Título 8 Car"/>
    <w:basedOn w:val="Fuentedeprrafopredeter"/>
    <w:link w:val="Ttulo8"/>
    <w:semiHidden/>
    <w:rsid w:val="008D7704"/>
    <w:rPr>
      <w:rFonts w:asciiTheme="majorHAnsi" w:eastAsiaTheme="majorEastAsia" w:hAnsiTheme="majorHAnsi" w:cstheme="majorBidi"/>
      <w:color w:val="404040" w:themeColor="text1" w:themeTint="BF"/>
      <w:sz w:val="20"/>
      <w:szCs w:val="20"/>
      <w:lang w:eastAsia="es-CO"/>
    </w:rPr>
  </w:style>
  <w:style w:type="paragraph" w:styleId="NormalWeb">
    <w:name w:val="Normal (Web)"/>
    <w:basedOn w:val="Normal"/>
    <w:uiPriority w:val="99"/>
    <w:unhideWhenUsed/>
    <w:rsid w:val="00DF1C36"/>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643C77"/>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643C77"/>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643C77"/>
    <w:rPr>
      <w:rFonts w:ascii="Arial" w:eastAsia="Times New Roman" w:hAnsi="Arial" w:cs="Times New Roman"/>
      <w:b/>
      <w:sz w:val="28"/>
      <w:szCs w:val="24"/>
      <w:lang w:val="es-MX" w:eastAsia="ar-SA"/>
    </w:rPr>
  </w:style>
  <w:style w:type="character" w:customStyle="1" w:styleId="Ttulo9Car">
    <w:name w:val="Título 9 Car"/>
    <w:basedOn w:val="Fuentedeprrafopredeter"/>
    <w:link w:val="Ttulo9"/>
    <w:rsid w:val="00643C77"/>
    <w:rPr>
      <w:rFonts w:ascii="Arial" w:eastAsia="Times New Roman" w:hAnsi="Arial" w:cs="Times New Roman"/>
      <w:b/>
      <w:sz w:val="2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299">
      <w:bodyDiv w:val="1"/>
      <w:marLeft w:val="0"/>
      <w:marRight w:val="0"/>
      <w:marTop w:val="0"/>
      <w:marBottom w:val="0"/>
      <w:divBdr>
        <w:top w:val="none" w:sz="0" w:space="0" w:color="auto"/>
        <w:left w:val="none" w:sz="0" w:space="0" w:color="auto"/>
        <w:bottom w:val="none" w:sz="0" w:space="0" w:color="auto"/>
        <w:right w:val="none" w:sz="0" w:space="0" w:color="auto"/>
      </w:divBdr>
    </w:div>
    <w:div w:id="60831713">
      <w:bodyDiv w:val="1"/>
      <w:marLeft w:val="0"/>
      <w:marRight w:val="0"/>
      <w:marTop w:val="0"/>
      <w:marBottom w:val="0"/>
      <w:divBdr>
        <w:top w:val="none" w:sz="0" w:space="0" w:color="auto"/>
        <w:left w:val="none" w:sz="0" w:space="0" w:color="auto"/>
        <w:bottom w:val="none" w:sz="0" w:space="0" w:color="auto"/>
        <w:right w:val="none" w:sz="0" w:space="0" w:color="auto"/>
      </w:divBdr>
    </w:div>
    <w:div w:id="62023399">
      <w:bodyDiv w:val="1"/>
      <w:marLeft w:val="0"/>
      <w:marRight w:val="0"/>
      <w:marTop w:val="0"/>
      <w:marBottom w:val="0"/>
      <w:divBdr>
        <w:top w:val="none" w:sz="0" w:space="0" w:color="auto"/>
        <w:left w:val="none" w:sz="0" w:space="0" w:color="auto"/>
        <w:bottom w:val="none" w:sz="0" w:space="0" w:color="auto"/>
        <w:right w:val="none" w:sz="0" w:space="0" w:color="auto"/>
      </w:divBdr>
    </w:div>
    <w:div w:id="258832647">
      <w:bodyDiv w:val="1"/>
      <w:marLeft w:val="0"/>
      <w:marRight w:val="0"/>
      <w:marTop w:val="0"/>
      <w:marBottom w:val="0"/>
      <w:divBdr>
        <w:top w:val="none" w:sz="0" w:space="0" w:color="auto"/>
        <w:left w:val="none" w:sz="0" w:space="0" w:color="auto"/>
        <w:bottom w:val="none" w:sz="0" w:space="0" w:color="auto"/>
        <w:right w:val="none" w:sz="0" w:space="0" w:color="auto"/>
      </w:divBdr>
      <w:divsChild>
        <w:div w:id="1304577941">
          <w:marLeft w:val="0"/>
          <w:marRight w:val="0"/>
          <w:marTop w:val="0"/>
          <w:marBottom w:val="0"/>
          <w:divBdr>
            <w:top w:val="none" w:sz="0" w:space="0" w:color="auto"/>
            <w:left w:val="none" w:sz="0" w:space="0" w:color="auto"/>
            <w:bottom w:val="none" w:sz="0" w:space="0" w:color="auto"/>
            <w:right w:val="none" w:sz="0" w:space="0" w:color="auto"/>
          </w:divBdr>
        </w:div>
      </w:divsChild>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27856583">
      <w:bodyDiv w:val="1"/>
      <w:marLeft w:val="0"/>
      <w:marRight w:val="0"/>
      <w:marTop w:val="0"/>
      <w:marBottom w:val="0"/>
      <w:divBdr>
        <w:top w:val="none" w:sz="0" w:space="0" w:color="auto"/>
        <w:left w:val="none" w:sz="0" w:space="0" w:color="auto"/>
        <w:bottom w:val="none" w:sz="0" w:space="0" w:color="auto"/>
        <w:right w:val="none" w:sz="0" w:space="0" w:color="auto"/>
      </w:divBdr>
    </w:div>
    <w:div w:id="632254128">
      <w:bodyDiv w:val="1"/>
      <w:marLeft w:val="0"/>
      <w:marRight w:val="0"/>
      <w:marTop w:val="0"/>
      <w:marBottom w:val="0"/>
      <w:divBdr>
        <w:top w:val="none" w:sz="0" w:space="0" w:color="auto"/>
        <w:left w:val="none" w:sz="0" w:space="0" w:color="auto"/>
        <w:bottom w:val="none" w:sz="0" w:space="0" w:color="auto"/>
        <w:right w:val="none" w:sz="0" w:space="0" w:color="auto"/>
      </w:divBdr>
    </w:div>
    <w:div w:id="637420622">
      <w:bodyDiv w:val="1"/>
      <w:marLeft w:val="0"/>
      <w:marRight w:val="0"/>
      <w:marTop w:val="0"/>
      <w:marBottom w:val="0"/>
      <w:divBdr>
        <w:top w:val="none" w:sz="0" w:space="0" w:color="auto"/>
        <w:left w:val="none" w:sz="0" w:space="0" w:color="auto"/>
        <w:bottom w:val="none" w:sz="0" w:space="0" w:color="auto"/>
        <w:right w:val="none" w:sz="0" w:space="0" w:color="auto"/>
      </w:divBdr>
    </w:div>
    <w:div w:id="765660800">
      <w:bodyDiv w:val="1"/>
      <w:marLeft w:val="0"/>
      <w:marRight w:val="0"/>
      <w:marTop w:val="0"/>
      <w:marBottom w:val="0"/>
      <w:divBdr>
        <w:top w:val="none" w:sz="0" w:space="0" w:color="auto"/>
        <w:left w:val="none" w:sz="0" w:space="0" w:color="auto"/>
        <w:bottom w:val="none" w:sz="0" w:space="0" w:color="auto"/>
        <w:right w:val="none" w:sz="0" w:space="0" w:color="auto"/>
      </w:divBdr>
    </w:div>
    <w:div w:id="958342110">
      <w:bodyDiv w:val="1"/>
      <w:marLeft w:val="0"/>
      <w:marRight w:val="0"/>
      <w:marTop w:val="0"/>
      <w:marBottom w:val="0"/>
      <w:divBdr>
        <w:top w:val="none" w:sz="0" w:space="0" w:color="auto"/>
        <w:left w:val="none" w:sz="0" w:space="0" w:color="auto"/>
        <w:bottom w:val="none" w:sz="0" w:space="0" w:color="auto"/>
        <w:right w:val="none" w:sz="0" w:space="0" w:color="auto"/>
      </w:divBdr>
    </w:div>
    <w:div w:id="965543346">
      <w:bodyDiv w:val="1"/>
      <w:marLeft w:val="0"/>
      <w:marRight w:val="0"/>
      <w:marTop w:val="0"/>
      <w:marBottom w:val="0"/>
      <w:divBdr>
        <w:top w:val="none" w:sz="0" w:space="0" w:color="auto"/>
        <w:left w:val="none" w:sz="0" w:space="0" w:color="auto"/>
        <w:bottom w:val="none" w:sz="0" w:space="0" w:color="auto"/>
        <w:right w:val="none" w:sz="0" w:space="0" w:color="auto"/>
      </w:divBdr>
    </w:div>
    <w:div w:id="1005011205">
      <w:bodyDiv w:val="1"/>
      <w:marLeft w:val="0"/>
      <w:marRight w:val="0"/>
      <w:marTop w:val="0"/>
      <w:marBottom w:val="0"/>
      <w:divBdr>
        <w:top w:val="none" w:sz="0" w:space="0" w:color="auto"/>
        <w:left w:val="none" w:sz="0" w:space="0" w:color="auto"/>
        <w:bottom w:val="none" w:sz="0" w:space="0" w:color="auto"/>
        <w:right w:val="none" w:sz="0" w:space="0" w:color="auto"/>
      </w:divBdr>
    </w:div>
    <w:div w:id="1007831884">
      <w:bodyDiv w:val="1"/>
      <w:marLeft w:val="0"/>
      <w:marRight w:val="0"/>
      <w:marTop w:val="0"/>
      <w:marBottom w:val="0"/>
      <w:divBdr>
        <w:top w:val="none" w:sz="0" w:space="0" w:color="auto"/>
        <w:left w:val="none" w:sz="0" w:space="0" w:color="auto"/>
        <w:bottom w:val="none" w:sz="0" w:space="0" w:color="auto"/>
        <w:right w:val="none" w:sz="0" w:space="0" w:color="auto"/>
      </w:divBdr>
    </w:div>
    <w:div w:id="1076318826">
      <w:bodyDiv w:val="1"/>
      <w:marLeft w:val="0"/>
      <w:marRight w:val="0"/>
      <w:marTop w:val="0"/>
      <w:marBottom w:val="0"/>
      <w:divBdr>
        <w:top w:val="none" w:sz="0" w:space="0" w:color="auto"/>
        <w:left w:val="none" w:sz="0" w:space="0" w:color="auto"/>
        <w:bottom w:val="none" w:sz="0" w:space="0" w:color="auto"/>
        <w:right w:val="none" w:sz="0" w:space="0" w:color="auto"/>
      </w:divBdr>
    </w:div>
    <w:div w:id="1235896835">
      <w:bodyDiv w:val="1"/>
      <w:marLeft w:val="0"/>
      <w:marRight w:val="0"/>
      <w:marTop w:val="0"/>
      <w:marBottom w:val="0"/>
      <w:divBdr>
        <w:top w:val="none" w:sz="0" w:space="0" w:color="auto"/>
        <w:left w:val="none" w:sz="0" w:space="0" w:color="auto"/>
        <w:bottom w:val="none" w:sz="0" w:space="0" w:color="auto"/>
        <w:right w:val="none" w:sz="0" w:space="0" w:color="auto"/>
      </w:divBdr>
    </w:div>
    <w:div w:id="1251743102">
      <w:bodyDiv w:val="1"/>
      <w:marLeft w:val="0"/>
      <w:marRight w:val="0"/>
      <w:marTop w:val="0"/>
      <w:marBottom w:val="0"/>
      <w:divBdr>
        <w:top w:val="none" w:sz="0" w:space="0" w:color="auto"/>
        <w:left w:val="none" w:sz="0" w:space="0" w:color="auto"/>
        <w:bottom w:val="none" w:sz="0" w:space="0" w:color="auto"/>
        <w:right w:val="none" w:sz="0" w:space="0" w:color="auto"/>
      </w:divBdr>
    </w:div>
    <w:div w:id="1437140907">
      <w:bodyDiv w:val="1"/>
      <w:marLeft w:val="0"/>
      <w:marRight w:val="0"/>
      <w:marTop w:val="0"/>
      <w:marBottom w:val="0"/>
      <w:divBdr>
        <w:top w:val="none" w:sz="0" w:space="0" w:color="auto"/>
        <w:left w:val="none" w:sz="0" w:space="0" w:color="auto"/>
        <w:bottom w:val="none" w:sz="0" w:space="0" w:color="auto"/>
        <w:right w:val="none" w:sz="0" w:space="0" w:color="auto"/>
      </w:divBdr>
    </w:div>
    <w:div w:id="1524586449">
      <w:bodyDiv w:val="1"/>
      <w:marLeft w:val="0"/>
      <w:marRight w:val="0"/>
      <w:marTop w:val="0"/>
      <w:marBottom w:val="0"/>
      <w:divBdr>
        <w:top w:val="none" w:sz="0" w:space="0" w:color="auto"/>
        <w:left w:val="none" w:sz="0" w:space="0" w:color="auto"/>
        <w:bottom w:val="none" w:sz="0" w:space="0" w:color="auto"/>
        <w:right w:val="none" w:sz="0" w:space="0" w:color="auto"/>
      </w:divBdr>
    </w:div>
    <w:div w:id="1577010114">
      <w:bodyDiv w:val="1"/>
      <w:marLeft w:val="0"/>
      <w:marRight w:val="0"/>
      <w:marTop w:val="0"/>
      <w:marBottom w:val="0"/>
      <w:divBdr>
        <w:top w:val="none" w:sz="0" w:space="0" w:color="auto"/>
        <w:left w:val="none" w:sz="0" w:space="0" w:color="auto"/>
        <w:bottom w:val="none" w:sz="0" w:space="0" w:color="auto"/>
        <w:right w:val="none" w:sz="0" w:space="0" w:color="auto"/>
      </w:divBdr>
    </w:div>
    <w:div w:id="1656644856">
      <w:bodyDiv w:val="1"/>
      <w:marLeft w:val="0"/>
      <w:marRight w:val="0"/>
      <w:marTop w:val="0"/>
      <w:marBottom w:val="0"/>
      <w:divBdr>
        <w:top w:val="none" w:sz="0" w:space="0" w:color="auto"/>
        <w:left w:val="none" w:sz="0" w:space="0" w:color="auto"/>
        <w:bottom w:val="none" w:sz="0" w:space="0" w:color="auto"/>
        <w:right w:val="none" w:sz="0" w:space="0" w:color="auto"/>
      </w:divBdr>
    </w:div>
    <w:div w:id="1680038825">
      <w:bodyDiv w:val="1"/>
      <w:marLeft w:val="0"/>
      <w:marRight w:val="0"/>
      <w:marTop w:val="0"/>
      <w:marBottom w:val="0"/>
      <w:divBdr>
        <w:top w:val="none" w:sz="0" w:space="0" w:color="auto"/>
        <w:left w:val="none" w:sz="0" w:space="0" w:color="auto"/>
        <w:bottom w:val="none" w:sz="0" w:space="0" w:color="auto"/>
        <w:right w:val="none" w:sz="0" w:space="0" w:color="auto"/>
      </w:divBdr>
    </w:div>
    <w:div w:id="17943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ircuito_de_conmutaci%C3%B3n"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Hof82</b:Tag>
    <b:SourceType>JournalArticle</b:SourceType>
    <b:Guid>{B8DE95E5-770E-4200-A201-D6187A18E9D0}</b:Guid>
    <b:Title>The Role of the Laboratory in Science Teaching: Neglected Aspects of Research</b:Title>
    <b:Year>1982</b:Year>
    <b:JournalName>Review of Educational Research</b:JournalName>
    <b:Pages>201-217</b:Pages>
    <b:Volume>52</b:Volume>
    <b:Issue>2</b:Issue>
    <b:Author>
      <b:Author>
        <b:NameList>
          <b:Person>
            <b:Last>Hofstein </b:Last>
            <b:First>Avi</b:First>
          </b:Person>
          <b:Person>
            <b:Last>Lunetta</b:Last>
            <b:First>Vincent N</b:First>
          </b:Person>
        </b:NameList>
      </b:Author>
    </b:Author>
    <b:RefOrder>1</b:RefOrder>
  </b:Source>
  <b:Source>
    <b:Tag>COM12</b:Tag>
    <b:SourceType>Misc</b:SourceType>
    <b:Guid>{B617FE4D-04B6-4C5B-90D6-A2F6F1BF1C3A}</b:Guid>
    <b:Author>
      <b:Author>
        <b:NameList>
          <b:Person>
            <b:Last>COMSOL</b:Last>
          </b:Person>
        </b:NameList>
      </b:Author>
    </b:Author>
    <b:Title>Multiphysics Modeling, Finite Element Analysis, and Engineering Simulation Software.</b:Title>
    <b:City>Estocolmo</b:City>
    <b:Publisher>COMSOL</b:Publisher>
    <b:Year>2012</b:Year>
    <b:RefOrder>2</b:RefOrder>
  </b:Source>
  <b:Source>
    <b:Tag>Cor08</b:Tag>
    <b:SourceType>Report</b:SourceType>
    <b:Guid>{F4D3B452-5779-4DCB-A9F0-B5C5B787CFA6}</b:Guid>
    <b:Title>Sistema de medición de la conductividad térmica de los materiales solidos conductores, diseño y construcción.</b:Title>
    <b:Year>2008</b:Year>
    <b:City>Querétaro, México</b:City>
    <b:Publisher>Centro nacional de metrología.</b:Publisher>
    <b:Author>
      <b:Author>
        <b:NameList>
          <b:Person>
            <b:Last>Cortez</b:Last>
            <b:First>Lira</b:First>
          </b:Person>
          <b:Person>
            <b:Last>Leonel</b:Last>
          </b:Person>
        </b:NameList>
      </b:Author>
    </b:Author>
    <b:RefOrder>3</b:RefOrder>
  </b:Source>
  <b:Source>
    <b:Tag>mig15</b:Tag>
    <b:SourceType>DocumentFromInternetSite</b:SourceType>
    <b:Guid>{EDE68E38-3B28-4DBE-996D-F8FDF1DEF488}</b:Guid>
    <b:Author>
      <b:Author>
        <b:NameList>
          <b:Person>
            <b:Last>miguel</b:Last>
          </b:Person>
        </b:NameList>
      </b:Author>
    </b:Author>
    <b:Title>Control Real Español</b:Title>
    <b:InternetSiteTitle>Sensores. Definición y características</b:InternetSiteTitle>
    <b:Year>2015</b:Year>
    <b:Month>Agosto</b:Month>
    <b:Day>18</b:Day>
    <b:URL>https://controlreal.com/es/sensores-definicion-y-caracteristicas/</b:URL>
    <b:RefOrder>1</b:RefOrder>
  </b:Source>
  <b:Source>
    <b:Tag>Ing</b:Tag>
    <b:SourceType>DocumentFromInternetSite</b:SourceType>
    <b:Guid>{2A229A0A-7649-4A11-BD1F-160A087AD8CF}</b:Guid>
    <b:Author>
      <b:Author>
        <b:NameList>
          <b:Person>
            <b:Last>Escalona</b:Last>
            <b:First>Ing.</b:First>
            <b:Middle>Iván</b:Middle>
          </b:Person>
        </b:NameList>
      </b:Author>
    </b:Author>
    <b:Title>monografias.com</b:Title>
    <b:InternetSiteTitle>Transductores y Sensores en la Automatización Industrial</b:InternetSiteTitle>
    <b:URL>https://www.monografias.com/trabajos31/transductores-sensores/transductores-sensores.shtml</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10" ma:contentTypeDescription="Crear nuevo documento." ma:contentTypeScope="" ma:versionID="099f5f012143965abfda2ce6e986d131">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cb2462acaab667a382be404f5e0ae53b"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4A5F18-92FE-4164-9946-7F1D20EA7682}">
  <ds:schemaRefs>
    <ds:schemaRef ds:uri="http://schemas.openxmlformats.org/officeDocument/2006/bibliography"/>
  </ds:schemaRefs>
</ds:datastoreItem>
</file>

<file path=customXml/itemProps2.xml><?xml version="1.0" encoding="utf-8"?>
<ds:datastoreItem xmlns:ds="http://schemas.openxmlformats.org/officeDocument/2006/customXml" ds:itemID="{443D82DE-5666-4669-81F9-8D47E599AC85}"/>
</file>

<file path=customXml/itemProps3.xml><?xml version="1.0" encoding="utf-8"?>
<ds:datastoreItem xmlns:ds="http://schemas.openxmlformats.org/officeDocument/2006/customXml" ds:itemID="{09C97140-26B9-4B72-9FB1-2FCA43511F6D}"/>
</file>

<file path=customXml/itemProps4.xml><?xml version="1.0" encoding="utf-8"?>
<ds:datastoreItem xmlns:ds="http://schemas.openxmlformats.org/officeDocument/2006/customXml" ds:itemID="{89C2C24D-0FDC-4C5F-B579-A938A424231A}"/>
</file>

<file path=docProps/app.xml><?xml version="1.0" encoding="utf-8"?>
<Properties xmlns="http://schemas.openxmlformats.org/officeDocument/2006/extended-properties" xmlns:vt="http://schemas.openxmlformats.org/officeDocument/2006/docPropsVTypes">
  <Template>Normal.dotm</Template>
  <TotalTime>1</TotalTime>
  <Pages>13</Pages>
  <Words>4891</Words>
  <Characters>27885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dc:creator>
  <cp:lastModifiedBy>UTS</cp:lastModifiedBy>
  <cp:revision>2</cp:revision>
  <cp:lastPrinted>2018-06-11T17:54:00Z</cp:lastPrinted>
  <dcterms:created xsi:type="dcterms:W3CDTF">2019-06-18T22:03:00Z</dcterms:created>
  <dcterms:modified xsi:type="dcterms:W3CDTF">2019-06-18T22:03:00Z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