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D10" w:rsidRDefault="00B17D10" w:rsidP="00B17D10">
      <w:pPr>
        <w:tabs>
          <w:tab w:val="left" w:pos="80"/>
        </w:tabs>
        <w:jc w:val="center"/>
        <w:rPr>
          <w:rFonts w:cs="Arial"/>
          <w:b/>
        </w:rPr>
      </w:pPr>
      <w:r w:rsidRPr="0002413F">
        <w:rPr>
          <w:noProof/>
          <w:lang w:val="es-CO" w:eastAsia="es-CO"/>
        </w:rPr>
        <w:drawing>
          <wp:inline distT="0" distB="0" distL="0" distR="0" wp14:anchorId="0E23E827" wp14:editId="128DCB68">
            <wp:extent cx="2790825" cy="1790700"/>
            <wp:effectExtent l="0" t="0" r="9525" b="0"/>
            <wp:docPr id="1" name="Imagen 1" descr="L:\logo\logo uts TRANSPA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logo\logo uts TRANSPARENC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1790700"/>
                    </a:xfrm>
                    <a:prstGeom prst="rect">
                      <a:avLst/>
                    </a:prstGeom>
                    <a:noFill/>
                    <a:ln>
                      <a:noFill/>
                    </a:ln>
                  </pic:spPr>
                </pic:pic>
              </a:graphicData>
            </a:graphic>
          </wp:inline>
        </w:drawing>
      </w:r>
    </w:p>
    <w:p w:rsidR="00B17D10" w:rsidRDefault="00B17D10" w:rsidP="00B17D10">
      <w:pPr>
        <w:tabs>
          <w:tab w:val="left" w:pos="80"/>
        </w:tabs>
        <w:jc w:val="center"/>
        <w:rPr>
          <w:rFonts w:cs="Arial"/>
          <w:b/>
        </w:rPr>
      </w:pPr>
    </w:p>
    <w:p w:rsidR="00B17D10" w:rsidRDefault="00B17D10" w:rsidP="00B17D10">
      <w:pPr>
        <w:tabs>
          <w:tab w:val="left" w:pos="80"/>
        </w:tabs>
        <w:jc w:val="center"/>
        <w:rPr>
          <w:rFonts w:cs="Arial"/>
          <w:b/>
        </w:rPr>
      </w:pPr>
    </w:p>
    <w:p w:rsidR="00B17D10" w:rsidRPr="002A2BD8" w:rsidRDefault="00B17D10" w:rsidP="002A2BD8">
      <w:pPr>
        <w:tabs>
          <w:tab w:val="left" w:pos="80"/>
        </w:tabs>
        <w:spacing w:line="360" w:lineRule="auto"/>
        <w:jc w:val="center"/>
        <w:rPr>
          <w:rFonts w:cs="Arial"/>
          <w:b/>
          <w:sz w:val="24"/>
        </w:rPr>
      </w:pPr>
      <w:r w:rsidRPr="002A2BD8">
        <w:rPr>
          <w:rFonts w:cs="Arial"/>
          <w:b/>
          <w:sz w:val="24"/>
        </w:rPr>
        <w:t>TÍTULO DE</w:t>
      </w:r>
      <w:r w:rsidR="00352E33" w:rsidRPr="002A2BD8">
        <w:rPr>
          <w:rFonts w:cs="Arial"/>
          <w:b/>
          <w:sz w:val="24"/>
        </w:rPr>
        <w:t>L TRABAJO DE GRADO</w:t>
      </w:r>
    </w:p>
    <w:p w:rsidR="00835667" w:rsidRPr="002A2BD8" w:rsidRDefault="00835667" w:rsidP="002A2BD8">
      <w:pPr>
        <w:tabs>
          <w:tab w:val="left" w:pos="80"/>
        </w:tabs>
        <w:spacing w:line="360" w:lineRule="auto"/>
        <w:rPr>
          <w:rFonts w:cs="Arial"/>
          <w:sz w:val="24"/>
        </w:rPr>
      </w:pPr>
    </w:p>
    <w:p w:rsidR="00835667" w:rsidRPr="002A2BD8" w:rsidRDefault="00835667" w:rsidP="002A2BD8">
      <w:pPr>
        <w:tabs>
          <w:tab w:val="left" w:pos="80"/>
        </w:tabs>
        <w:spacing w:line="360" w:lineRule="auto"/>
        <w:rPr>
          <w:rFonts w:cs="Arial"/>
          <w:sz w:val="24"/>
        </w:rPr>
      </w:pPr>
      <w:r w:rsidRPr="002A2BD8">
        <w:rPr>
          <w:rFonts w:cs="Arial"/>
          <w:sz w:val="24"/>
        </w:rPr>
        <w:t>APOYO  PARA LOS PROCESOS DE  AUTORIZACIÓN Y CANCELACIÓN DE  FACTURAS Y CUENTAS DE COBRO LIDERADOS POR EL DEPARTAMENTO DE COMUNICACIÓN DE FINANCIERA COMULTRASAN</w:t>
      </w:r>
    </w:p>
    <w:p w:rsidR="00B17D10" w:rsidRPr="002A2BD8" w:rsidRDefault="00B17D10" w:rsidP="00CC57BD">
      <w:pPr>
        <w:tabs>
          <w:tab w:val="left" w:pos="80"/>
        </w:tabs>
        <w:snapToGrid w:val="0"/>
        <w:spacing w:line="360" w:lineRule="auto"/>
        <w:rPr>
          <w:rFonts w:cs="Arial"/>
          <w:b/>
          <w:sz w:val="24"/>
        </w:rPr>
      </w:pPr>
    </w:p>
    <w:p w:rsidR="00B17D10" w:rsidRPr="002A2BD8" w:rsidRDefault="00B17D10" w:rsidP="002A2BD8">
      <w:pPr>
        <w:tabs>
          <w:tab w:val="left" w:pos="80"/>
        </w:tabs>
        <w:snapToGrid w:val="0"/>
        <w:spacing w:line="360" w:lineRule="auto"/>
        <w:ind w:left="708" w:hanging="708"/>
        <w:jc w:val="center"/>
        <w:rPr>
          <w:rFonts w:cs="Arial"/>
          <w:b/>
          <w:sz w:val="24"/>
        </w:rPr>
      </w:pPr>
      <w:r w:rsidRPr="002A2BD8">
        <w:rPr>
          <w:rFonts w:cs="Arial"/>
          <w:b/>
          <w:sz w:val="24"/>
        </w:rPr>
        <w:t>AUTORES</w:t>
      </w:r>
    </w:p>
    <w:p w:rsidR="00835667" w:rsidRPr="002A2BD8" w:rsidRDefault="00835667" w:rsidP="002A2BD8">
      <w:pPr>
        <w:tabs>
          <w:tab w:val="left" w:pos="80"/>
        </w:tabs>
        <w:snapToGrid w:val="0"/>
        <w:spacing w:line="360" w:lineRule="auto"/>
        <w:ind w:left="708" w:hanging="708"/>
        <w:jc w:val="center"/>
        <w:rPr>
          <w:rFonts w:cs="Arial"/>
          <w:b/>
          <w:sz w:val="24"/>
        </w:rPr>
      </w:pPr>
    </w:p>
    <w:p w:rsidR="00835667" w:rsidRPr="002A2BD8" w:rsidRDefault="00835667" w:rsidP="002A2BD8">
      <w:pPr>
        <w:tabs>
          <w:tab w:val="left" w:pos="80"/>
        </w:tabs>
        <w:spacing w:line="360" w:lineRule="auto"/>
        <w:jc w:val="center"/>
        <w:rPr>
          <w:rFonts w:cs="Arial"/>
          <w:sz w:val="24"/>
        </w:rPr>
      </w:pPr>
      <w:r w:rsidRPr="002A2BD8">
        <w:rPr>
          <w:rFonts w:cs="Arial"/>
          <w:sz w:val="24"/>
        </w:rPr>
        <w:t>MARIA FERNANDA CALDERÓN DURÁN</w:t>
      </w:r>
    </w:p>
    <w:p w:rsidR="00835667" w:rsidRPr="002A2BD8" w:rsidRDefault="00835667" w:rsidP="002A2BD8">
      <w:pPr>
        <w:tabs>
          <w:tab w:val="left" w:pos="80"/>
        </w:tabs>
        <w:spacing w:line="360" w:lineRule="auto"/>
        <w:jc w:val="center"/>
        <w:rPr>
          <w:rFonts w:cs="Arial"/>
          <w:sz w:val="24"/>
        </w:rPr>
      </w:pPr>
      <w:r w:rsidRPr="002A2BD8">
        <w:rPr>
          <w:rFonts w:cs="Arial"/>
          <w:sz w:val="24"/>
        </w:rPr>
        <w:t>1.099.373.873 DE LEBRIJA</w:t>
      </w:r>
    </w:p>
    <w:p w:rsidR="00B17D10" w:rsidRPr="002A2BD8" w:rsidRDefault="00B17D10" w:rsidP="00CC57BD">
      <w:pPr>
        <w:tabs>
          <w:tab w:val="left" w:pos="80"/>
        </w:tabs>
        <w:snapToGrid w:val="0"/>
        <w:spacing w:line="360" w:lineRule="auto"/>
        <w:rPr>
          <w:rFonts w:cs="Arial"/>
          <w:b/>
          <w:sz w:val="24"/>
        </w:rPr>
      </w:pPr>
    </w:p>
    <w:p w:rsidR="00B17D10" w:rsidRPr="002A2BD8" w:rsidRDefault="00B17D10" w:rsidP="002A2BD8">
      <w:pPr>
        <w:tabs>
          <w:tab w:val="left" w:pos="80"/>
        </w:tabs>
        <w:snapToGrid w:val="0"/>
        <w:spacing w:line="360" w:lineRule="auto"/>
        <w:ind w:left="708" w:hanging="708"/>
        <w:jc w:val="center"/>
        <w:rPr>
          <w:rFonts w:cs="Arial"/>
          <w:b/>
          <w:sz w:val="24"/>
        </w:rPr>
      </w:pPr>
    </w:p>
    <w:p w:rsidR="00B17D10" w:rsidRPr="002A2BD8" w:rsidRDefault="00B17D10" w:rsidP="002A2BD8">
      <w:pPr>
        <w:tabs>
          <w:tab w:val="left" w:pos="80"/>
        </w:tabs>
        <w:snapToGrid w:val="0"/>
        <w:spacing w:line="360" w:lineRule="auto"/>
        <w:ind w:left="708" w:hanging="708"/>
        <w:jc w:val="center"/>
        <w:rPr>
          <w:rFonts w:cs="Arial"/>
          <w:b/>
          <w:sz w:val="24"/>
        </w:rPr>
      </w:pPr>
    </w:p>
    <w:p w:rsidR="00B17D10" w:rsidRPr="002A2BD8" w:rsidRDefault="00B17D10" w:rsidP="002A2BD8">
      <w:pPr>
        <w:tabs>
          <w:tab w:val="left" w:pos="80"/>
        </w:tabs>
        <w:snapToGrid w:val="0"/>
        <w:spacing w:line="360" w:lineRule="auto"/>
        <w:ind w:left="708" w:hanging="708"/>
        <w:jc w:val="center"/>
        <w:rPr>
          <w:rFonts w:cs="Arial"/>
          <w:b/>
          <w:sz w:val="24"/>
        </w:rPr>
      </w:pPr>
    </w:p>
    <w:p w:rsidR="00B17D10" w:rsidRPr="002A2BD8" w:rsidRDefault="00B17D10" w:rsidP="002A2BD8">
      <w:pPr>
        <w:tabs>
          <w:tab w:val="left" w:pos="80"/>
        </w:tabs>
        <w:snapToGrid w:val="0"/>
        <w:spacing w:line="360" w:lineRule="auto"/>
        <w:ind w:left="708" w:hanging="708"/>
        <w:jc w:val="center"/>
        <w:rPr>
          <w:rFonts w:cs="Arial"/>
          <w:b/>
          <w:sz w:val="24"/>
        </w:rPr>
      </w:pPr>
      <w:r w:rsidRPr="002A2BD8">
        <w:rPr>
          <w:rFonts w:cs="Arial"/>
          <w:b/>
          <w:sz w:val="24"/>
        </w:rPr>
        <w:t>UNIDADES TECNOLÓGICAS DE SANTANDER</w:t>
      </w:r>
    </w:p>
    <w:p w:rsidR="00835667" w:rsidRPr="002A2BD8" w:rsidRDefault="00835667" w:rsidP="002A2BD8">
      <w:pPr>
        <w:tabs>
          <w:tab w:val="left" w:pos="80"/>
        </w:tabs>
        <w:snapToGrid w:val="0"/>
        <w:spacing w:line="360" w:lineRule="auto"/>
        <w:ind w:left="708" w:hanging="708"/>
        <w:jc w:val="center"/>
        <w:rPr>
          <w:rFonts w:cs="Arial"/>
          <w:b/>
          <w:sz w:val="24"/>
          <w:lang w:eastAsia="es-ES"/>
        </w:rPr>
      </w:pPr>
      <w:r w:rsidRPr="002A2BD8">
        <w:rPr>
          <w:rFonts w:cs="Arial"/>
          <w:b/>
          <w:sz w:val="24"/>
          <w:lang w:eastAsia="es-ES"/>
        </w:rPr>
        <w:t xml:space="preserve">FACULTAD DE CIENCIAS SOCIOECONÓMICAS Y EMPRESARIALES  </w:t>
      </w:r>
    </w:p>
    <w:p w:rsidR="00B17D10" w:rsidRPr="002A2BD8" w:rsidRDefault="00835667" w:rsidP="002A2BD8">
      <w:pPr>
        <w:tabs>
          <w:tab w:val="left" w:pos="80"/>
        </w:tabs>
        <w:snapToGrid w:val="0"/>
        <w:spacing w:line="360" w:lineRule="auto"/>
        <w:ind w:left="708" w:hanging="708"/>
        <w:jc w:val="center"/>
        <w:rPr>
          <w:rFonts w:cs="Arial"/>
          <w:b/>
          <w:sz w:val="24"/>
        </w:rPr>
      </w:pPr>
      <w:r w:rsidRPr="002A2BD8">
        <w:rPr>
          <w:rFonts w:cs="Arial"/>
          <w:b/>
          <w:sz w:val="24"/>
        </w:rPr>
        <w:t>TECNOLOGIA EN BANCA E INSTITUCIONES FINANCIERAS</w:t>
      </w:r>
    </w:p>
    <w:p w:rsidR="00B17D10" w:rsidRPr="002A2BD8" w:rsidRDefault="00835667" w:rsidP="002A2BD8">
      <w:pPr>
        <w:tabs>
          <w:tab w:val="left" w:pos="80"/>
        </w:tabs>
        <w:snapToGrid w:val="0"/>
        <w:spacing w:line="360" w:lineRule="auto"/>
        <w:ind w:left="708" w:hanging="708"/>
        <w:jc w:val="center"/>
        <w:rPr>
          <w:rFonts w:cs="Arial"/>
          <w:b/>
          <w:sz w:val="24"/>
        </w:rPr>
      </w:pPr>
      <w:r w:rsidRPr="002A2BD8">
        <w:rPr>
          <w:rFonts w:cs="Arial"/>
          <w:b/>
          <w:sz w:val="24"/>
        </w:rPr>
        <w:t>BUCARAMANGA</w:t>
      </w:r>
    </w:p>
    <w:p w:rsidR="00B17D10" w:rsidRPr="002A2BD8" w:rsidRDefault="00835667" w:rsidP="002A2BD8">
      <w:pPr>
        <w:tabs>
          <w:tab w:val="left" w:pos="80"/>
        </w:tabs>
        <w:snapToGrid w:val="0"/>
        <w:spacing w:line="360" w:lineRule="auto"/>
        <w:ind w:left="708" w:hanging="708"/>
        <w:jc w:val="center"/>
        <w:rPr>
          <w:rFonts w:cs="Arial"/>
          <w:b/>
          <w:color w:val="A6A6A6" w:themeColor="background1" w:themeShade="A6"/>
          <w:sz w:val="24"/>
        </w:rPr>
      </w:pPr>
      <w:r w:rsidRPr="002A2BD8">
        <w:rPr>
          <w:rFonts w:cs="Arial"/>
          <w:b/>
          <w:color w:val="A6A6A6" w:themeColor="background1" w:themeShade="A6"/>
          <w:sz w:val="24"/>
        </w:rPr>
        <w:t xml:space="preserve"> </w:t>
      </w:r>
      <w:r w:rsidR="00D20319" w:rsidRPr="002A2BD8">
        <w:rPr>
          <w:rFonts w:cs="Arial"/>
          <w:b/>
          <w:sz w:val="24"/>
        </w:rPr>
        <w:t>07-02-2017</w:t>
      </w:r>
    </w:p>
    <w:p w:rsidR="00B17D10" w:rsidRPr="002A2BD8" w:rsidRDefault="00B17D10" w:rsidP="002A2BD8">
      <w:pPr>
        <w:spacing w:line="360" w:lineRule="auto"/>
        <w:rPr>
          <w:rFonts w:cs="Arial"/>
          <w:color w:val="A6A6A6" w:themeColor="background1" w:themeShade="A6"/>
          <w:sz w:val="24"/>
        </w:rPr>
      </w:pPr>
    </w:p>
    <w:p w:rsidR="00B17D10" w:rsidRPr="002A2BD8" w:rsidRDefault="00B17D10" w:rsidP="002A2BD8">
      <w:pPr>
        <w:spacing w:line="360" w:lineRule="auto"/>
        <w:rPr>
          <w:rFonts w:cs="Arial"/>
          <w:sz w:val="24"/>
        </w:rPr>
      </w:pPr>
    </w:p>
    <w:p w:rsidR="00502E8E" w:rsidRPr="002A2BD8" w:rsidRDefault="00502E8E" w:rsidP="002A2BD8">
      <w:pPr>
        <w:spacing w:line="360" w:lineRule="auto"/>
        <w:jc w:val="center"/>
        <w:rPr>
          <w:rFonts w:cs="Arial"/>
          <w:sz w:val="24"/>
        </w:rPr>
        <w:sectPr w:rsidR="00502E8E" w:rsidRPr="002A2BD8" w:rsidSect="006B757F">
          <w:headerReference w:type="default" r:id="rId9"/>
          <w:footerReference w:type="default" r:id="rId10"/>
          <w:footnotePr>
            <w:pos w:val="beneathText"/>
          </w:footnotePr>
          <w:pgSz w:w="12240" w:h="15840"/>
          <w:pgMar w:top="1701" w:right="1701" w:bottom="1701" w:left="1701" w:header="720" w:footer="279" w:gutter="0"/>
          <w:pgNumType w:start="1"/>
          <w:cols w:space="720"/>
          <w:docGrid w:linePitch="360"/>
        </w:sectPr>
      </w:pPr>
    </w:p>
    <w:p w:rsidR="002848D3" w:rsidRPr="002A2BD8" w:rsidRDefault="002848D3" w:rsidP="002A2BD8">
      <w:pPr>
        <w:spacing w:line="360" w:lineRule="auto"/>
        <w:jc w:val="center"/>
        <w:rPr>
          <w:rFonts w:cs="Arial"/>
          <w:sz w:val="24"/>
        </w:rPr>
      </w:pPr>
      <w:r w:rsidRPr="002A2BD8">
        <w:rPr>
          <w:rFonts w:cs="Arial"/>
          <w:noProof/>
          <w:sz w:val="24"/>
          <w:lang w:val="es-CO" w:eastAsia="es-CO"/>
        </w:rPr>
        <w:lastRenderedPageBreak/>
        <w:drawing>
          <wp:inline distT="0" distB="0" distL="0" distR="0" wp14:anchorId="5A074842" wp14:editId="646BE2AB">
            <wp:extent cx="2324100" cy="1491231"/>
            <wp:effectExtent l="0" t="0" r="0" b="0"/>
            <wp:docPr id="14" name="Imagen 14" descr="L:\logo\logo uts TRANSPA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logo\logo uts TRANSPARENC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2059" cy="1496338"/>
                    </a:xfrm>
                    <a:prstGeom prst="rect">
                      <a:avLst/>
                    </a:prstGeom>
                    <a:noFill/>
                    <a:ln>
                      <a:noFill/>
                    </a:ln>
                  </pic:spPr>
                </pic:pic>
              </a:graphicData>
            </a:graphic>
          </wp:inline>
        </w:drawing>
      </w:r>
    </w:p>
    <w:p w:rsidR="002848D3" w:rsidRPr="002A2BD8" w:rsidRDefault="002848D3" w:rsidP="002A2BD8">
      <w:pPr>
        <w:tabs>
          <w:tab w:val="left" w:pos="80"/>
        </w:tabs>
        <w:spacing w:line="360" w:lineRule="auto"/>
        <w:jc w:val="center"/>
        <w:rPr>
          <w:rFonts w:cs="Arial"/>
          <w:sz w:val="24"/>
          <w:lang w:val="es-CO"/>
        </w:rPr>
      </w:pPr>
    </w:p>
    <w:p w:rsidR="00751DF8" w:rsidRPr="002A2BD8" w:rsidRDefault="00751DF8" w:rsidP="002A2BD8">
      <w:pPr>
        <w:tabs>
          <w:tab w:val="left" w:pos="80"/>
        </w:tabs>
        <w:spacing w:line="360" w:lineRule="auto"/>
        <w:jc w:val="center"/>
        <w:rPr>
          <w:rFonts w:cs="Arial"/>
          <w:b/>
          <w:sz w:val="24"/>
        </w:rPr>
      </w:pPr>
      <w:r w:rsidRPr="002A2BD8">
        <w:rPr>
          <w:rFonts w:cs="Arial"/>
          <w:b/>
          <w:sz w:val="24"/>
        </w:rPr>
        <w:t>TÍTULO DE</w:t>
      </w:r>
      <w:r w:rsidR="00352E33" w:rsidRPr="002A2BD8">
        <w:rPr>
          <w:rFonts w:cs="Arial"/>
          <w:b/>
          <w:sz w:val="24"/>
        </w:rPr>
        <w:t>L TRABAJO DE GRADO</w:t>
      </w:r>
    </w:p>
    <w:p w:rsidR="00B17D10" w:rsidRPr="00CC57BD" w:rsidRDefault="00875575" w:rsidP="00CC57BD">
      <w:pPr>
        <w:tabs>
          <w:tab w:val="left" w:pos="80"/>
        </w:tabs>
        <w:spacing w:line="360" w:lineRule="auto"/>
        <w:rPr>
          <w:rFonts w:cs="Arial"/>
          <w:sz w:val="24"/>
        </w:rPr>
      </w:pPr>
      <w:r w:rsidRPr="002A2BD8">
        <w:rPr>
          <w:rFonts w:cs="Arial"/>
          <w:sz w:val="24"/>
        </w:rPr>
        <w:t>APOYO  PARA LOS PROCESOS DE  AUTORIZACIÓN Y CANCELACIÓN DE  FACTURAS Y CUENTAS DE COBRO LIDERADOS POR EL DEPARTAMENTO DE COMUNI</w:t>
      </w:r>
      <w:r w:rsidR="00CC57BD">
        <w:rPr>
          <w:rFonts w:cs="Arial"/>
          <w:sz w:val="24"/>
        </w:rPr>
        <w:t>CACIÓN DE FINANCIERA COMULTRASAN</w:t>
      </w:r>
    </w:p>
    <w:p w:rsidR="00751DF8" w:rsidRPr="002A2BD8" w:rsidRDefault="00751DF8" w:rsidP="002A2BD8">
      <w:pPr>
        <w:tabs>
          <w:tab w:val="left" w:pos="80"/>
        </w:tabs>
        <w:spacing w:line="360" w:lineRule="auto"/>
        <w:jc w:val="center"/>
        <w:rPr>
          <w:rFonts w:cs="Arial"/>
          <w:sz w:val="24"/>
          <w:lang w:val="es-CO"/>
        </w:rPr>
      </w:pPr>
    </w:p>
    <w:p w:rsidR="00751DF8" w:rsidRPr="002A2BD8" w:rsidRDefault="00751DF8" w:rsidP="002A2BD8">
      <w:pPr>
        <w:tabs>
          <w:tab w:val="left" w:pos="80"/>
        </w:tabs>
        <w:snapToGrid w:val="0"/>
        <w:spacing w:line="360" w:lineRule="auto"/>
        <w:ind w:left="708" w:hanging="708"/>
        <w:jc w:val="center"/>
        <w:rPr>
          <w:rFonts w:cs="Arial"/>
          <w:b/>
          <w:sz w:val="24"/>
        </w:rPr>
      </w:pPr>
      <w:r w:rsidRPr="002A2BD8">
        <w:rPr>
          <w:rFonts w:cs="Arial"/>
          <w:b/>
          <w:sz w:val="24"/>
        </w:rPr>
        <w:t>AUTORES</w:t>
      </w:r>
    </w:p>
    <w:p w:rsidR="00875575" w:rsidRPr="002A2BD8" w:rsidRDefault="00875575" w:rsidP="002A2BD8">
      <w:pPr>
        <w:tabs>
          <w:tab w:val="left" w:pos="80"/>
        </w:tabs>
        <w:spacing w:line="360" w:lineRule="auto"/>
        <w:jc w:val="center"/>
        <w:rPr>
          <w:rFonts w:cs="Arial"/>
          <w:sz w:val="24"/>
        </w:rPr>
      </w:pPr>
      <w:r w:rsidRPr="002A2BD8">
        <w:rPr>
          <w:rFonts w:cs="Arial"/>
          <w:sz w:val="24"/>
        </w:rPr>
        <w:t>MARIA FERNANDA CALDERÓN DURÁN</w:t>
      </w:r>
    </w:p>
    <w:p w:rsidR="00875575" w:rsidRPr="002A2BD8" w:rsidRDefault="00875575" w:rsidP="002A2BD8">
      <w:pPr>
        <w:tabs>
          <w:tab w:val="left" w:pos="80"/>
        </w:tabs>
        <w:spacing w:line="360" w:lineRule="auto"/>
        <w:jc w:val="center"/>
        <w:rPr>
          <w:rFonts w:cs="Arial"/>
          <w:sz w:val="24"/>
        </w:rPr>
      </w:pPr>
      <w:r w:rsidRPr="002A2BD8">
        <w:rPr>
          <w:rFonts w:cs="Arial"/>
          <w:sz w:val="24"/>
        </w:rPr>
        <w:t>1.099.373.873 DE LEBRIJA</w:t>
      </w:r>
    </w:p>
    <w:p w:rsidR="00751DF8" w:rsidRPr="002A2BD8" w:rsidRDefault="00751DF8" w:rsidP="00CC57BD">
      <w:pPr>
        <w:tabs>
          <w:tab w:val="left" w:pos="80"/>
        </w:tabs>
        <w:spacing w:line="360" w:lineRule="auto"/>
        <w:rPr>
          <w:rFonts w:cs="Arial"/>
          <w:sz w:val="24"/>
          <w:lang w:val="es-CO"/>
        </w:rPr>
      </w:pPr>
    </w:p>
    <w:p w:rsidR="002848D3" w:rsidRPr="002A2BD8" w:rsidRDefault="005E0CD5" w:rsidP="002A2BD8">
      <w:pPr>
        <w:pStyle w:val="Puesto"/>
        <w:spacing w:line="360" w:lineRule="auto"/>
        <w:rPr>
          <w:rFonts w:cs="Arial"/>
          <w:szCs w:val="24"/>
        </w:rPr>
      </w:pPr>
      <w:r w:rsidRPr="002A2BD8">
        <w:rPr>
          <w:rFonts w:cs="Arial"/>
          <w:szCs w:val="24"/>
        </w:rPr>
        <w:t>Trabajo</w:t>
      </w:r>
      <w:r w:rsidR="002848D3" w:rsidRPr="002A2BD8">
        <w:rPr>
          <w:rFonts w:cs="Arial"/>
          <w:szCs w:val="24"/>
        </w:rPr>
        <w:t xml:space="preserve"> de Grado</w:t>
      </w:r>
      <w:r w:rsidR="00751DF8" w:rsidRPr="002A2BD8">
        <w:rPr>
          <w:rFonts w:cs="Arial"/>
          <w:szCs w:val="24"/>
        </w:rPr>
        <w:t xml:space="preserve"> para optar al título de</w:t>
      </w:r>
    </w:p>
    <w:p w:rsidR="00751DF8" w:rsidRPr="002A2BD8" w:rsidRDefault="00875575" w:rsidP="002A2BD8">
      <w:pPr>
        <w:tabs>
          <w:tab w:val="left" w:pos="80"/>
        </w:tabs>
        <w:spacing w:line="360" w:lineRule="auto"/>
        <w:jc w:val="center"/>
        <w:rPr>
          <w:rFonts w:cs="Arial"/>
          <w:sz w:val="24"/>
        </w:rPr>
      </w:pPr>
      <w:r w:rsidRPr="002A2BD8">
        <w:rPr>
          <w:rFonts w:cs="Arial"/>
          <w:sz w:val="24"/>
        </w:rPr>
        <w:t>TECNOLOGIA EN BANCA E INSTITUCIONES FINANCIERAS</w:t>
      </w:r>
    </w:p>
    <w:p w:rsidR="002848D3" w:rsidRPr="002A2BD8" w:rsidRDefault="002848D3" w:rsidP="002A2BD8">
      <w:pPr>
        <w:tabs>
          <w:tab w:val="left" w:pos="80"/>
        </w:tabs>
        <w:spacing w:line="360" w:lineRule="auto"/>
        <w:rPr>
          <w:rFonts w:cs="Arial"/>
          <w:sz w:val="24"/>
        </w:rPr>
      </w:pPr>
    </w:p>
    <w:p w:rsidR="002848D3" w:rsidRPr="002A2BD8" w:rsidRDefault="002848D3" w:rsidP="002A2BD8">
      <w:pPr>
        <w:tabs>
          <w:tab w:val="left" w:pos="80"/>
        </w:tabs>
        <w:snapToGrid w:val="0"/>
        <w:spacing w:line="360" w:lineRule="auto"/>
        <w:jc w:val="center"/>
        <w:rPr>
          <w:rFonts w:cs="Arial"/>
          <w:b/>
          <w:sz w:val="24"/>
        </w:rPr>
      </w:pPr>
      <w:r w:rsidRPr="002A2BD8">
        <w:rPr>
          <w:rFonts w:cs="Arial"/>
          <w:b/>
          <w:sz w:val="24"/>
        </w:rPr>
        <w:t>DIRECTOR</w:t>
      </w:r>
    </w:p>
    <w:p w:rsidR="002848D3" w:rsidRPr="00595DD4" w:rsidRDefault="00875575" w:rsidP="00595DD4">
      <w:pPr>
        <w:tabs>
          <w:tab w:val="left" w:pos="80"/>
        </w:tabs>
        <w:spacing w:line="360" w:lineRule="auto"/>
        <w:jc w:val="center"/>
        <w:rPr>
          <w:rFonts w:cs="Arial"/>
          <w:sz w:val="24"/>
        </w:rPr>
      </w:pPr>
      <w:r w:rsidRPr="002A2BD8">
        <w:rPr>
          <w:rFonts w:cs="Arial"/>
          <w:sz w:val="24"/>
        </w:rPr>
        <w:t>EDWIN LIZARAZO</w:t>
      </w:r>
    </w:p>
    <w:p w:rsidR="006B757F" w:rsidRPr="002A2BD8" w:rsidRDefault="006B757F" w:rsidP="002A2BD8">
      <w:pPr>
        <w:tabs>
          <w:tab w:val="left" w:pos="80"/>
        </w:tabs>
        <w:spacing w:line="360" w:lineRule="auto"/>
        <w:rPr>
          <w:rFonts w:cs="Arial"/>
          <w:b/>
          <w:sz w:val="24"/>
        </w:rPr>
      </w:pPr>
    </w:p>
    <w:p w:rsidR="00B17D10" w:rsidRPr="002A2BD8" w:rsidRDefault="00B17D10" w:rsidP="002A2BD8">
      <w:pPr>
        <w:tabs>
          <w:tab w:val="left" w:pos="80"/>
        </w:tabs>
        <w:snapToGrid w:val="0"/>
        <w:spacing w:line="360" w:lineRule="auto"/>
        <w:ind w:left="708" w:hanging="708"/>
        <w:jc w:val="center"/>
        <w:rPr>
          <w:rFonts w:cs="Arial"/>
          <w:b/>
          <w:sz w:val="24"/>
        </w:rPr>
      </w:pPr>
    </w:p>
    <w:p w:rsidR="00B17D10" w:rsidRPr="002A2BD8" w:rsidRDefault="00B17D10" w:rsidP="002A2BD8">
      <w:pPr>
        <w:tabs>
          <w:tab w:val="left" w:pos="80"/>
        </w:tabs>
        <w:snapToGrid w:val="0"/>
        <w:spacing w:line="360" w:lineRule="auto"/>
        <w:ind w:left="708" w:hanging="708"/>
        <w:jc w:val="center"/>
        <w:rPr>
          <w:rFonts w:cs="Arial"/>
          <w:b/>
          <w:sz w:val="24"/>
        </w:rPr>
      </w:pPr>
      <w:r w:rsidRPr="002A2BD8">
        <w:rPr>
          <w:rFonts w:cs="Arial"/>
          <w:b/>
          <w:sz w:val="24"/>
        </w:rPr>
        <w:t>UNIDADES TECNOLÓGICAS DE SANTANDER</w:t>
      </w:r>
    </w:p>
    <w:p w:rsidR="00875575" w:rsidRPr="002A2BD8" w:rsidRDefault="00875575" w:rsidP="002A2BD8">
      <w:pPr>
        <w:tabs>
          <w:tab w:val="left" w:pos="80"/>
        </w:tabs>
        <w:snapToGrid w:val="0"/>
        <w:spacing w:line="360" w:lineRule="auto"/>
        <w:ind w:left="708" w:hanging="708"/>
        <w:jc w:val="center"/>
        <w:rPr>
          <w:rFonts w:cs="Arial"/>
          <w:b/>
          <w:sz w:val="24"/>
          <w:lang w:eastAsia="es-ES"/>
        </w:rPr>
      </w:pPr>
      <w:r w:rsidRPr="002A2BD8">
        <w:rPr>
          <w:rFonts w:cs="Arial"/>
          <w:b/>
          <w:sz w:val="24"/>
          <w:lang w:eastAsia="es-ES"/>
        </w:rPr>
        <w:t xml:space="preserve">FACULTAD DE CIENCIAS SOCIOECONÓMICAS Y EMPRESARIALES  </w:t>
      </w:r>
    </w:p>
    <w:p w:rsidR="00875575" w:rsidRPr="002A2BD8" w:rsidRDefault="00875575" w:rsidP="002A2BD8">
      <w:pPr>
        <w:tabs>
          <w:tab w:val="left" w:pos="80"/>
        </w:tabs>
        <w:snapToGrid w:val="0"/>
        <w:spacing w:line="360" w:lineRule="auto"/>
        <w:ind w:left="708" w:hanging="708"/>
        <w:jc w:val="center"/>
        <w:rPr>
          <w:rFonts w:cs="Arial"/>
          <w:b/>
          <w:sz w:val="24"/>
        </w:rPr>
      </w:pPr>
      <w:r w:rsidRPr="002A2BD8">
        <w:rPr>
          <w:rFonts w:cs="Arial"/>
          <w:b/>
          <w:sz w:val="24"/>
        </w:rPr>
        <w:t>TECNOLOGIA EN BANCA E INSTITUCIONES FINANCIERAS</w:t>
      </w:r>
    </w:p>
    <w:p w:rsidR="00875575" w:rsidRPr="002A2BD8" w:rsidRDefault="00875575" w:rsidP="002A2BD8">
      <w:pPr>
        <w:tabs>
          <w:tab w:val="left" w:pos="80"/>
        </w:tabs>
        <w:snapToGrid w:val="0"/>
        <w:spacing w:line="360" w:lineRule="auto"/>
        <w:ind w:left="708" w:hanging="708"/>
        <w:jc w:val="center"/>
        <w:rPr>
          <w:rFonts w:cs="Arial"/>
          <w:b/>
          <w:sz w:val="24"/>
        </w:rPr>
      </w:pPr>
      <w:r w:rsidRPr="002A2BD8">
        <w:rPr>
          <w:rFonts w:cs="Arial"/>
          <w:b/>
          <w:sz w:val="24"/>
        </w:rPr>
        <w:t>BUCARAMANGA</w:t>
      </w:r>
    </w:p>
    <w:p w:rsidR="00875575" w:rsidRPr="002A2BD8" w:rsidRDefault="00875575" w:rsidP="002A2BD8">
      <w:pPr>
        <w:tabs>
          <w:tab w:val="left" w:pos="80"/>
        </w:tabs>
        <w:snapToGrid w:val="0"/>
        <w:spacing w:line="360" w:lineRule="auto"/>
        <w:ind w:left="708" w:hanging="708"/>
        <w:jc w:val="center"/>
        <w:rPr>
          <w:rFonts w:cs="Arial"/>
          <w:b/>
          <w:color w:val="A6A6A6" w:themeColor="background1" w:themeShade="A6"/>
          <w:sz w:val="24"/>
        </w:rPr>
      </w:pPr>
      <w:r w:rsidRPr="002A2BD8">
        <w:rPr>
          <w:rFonts w:cs="Arial"/>
          <w:b/>
          <w:color w:val="A6A6A6" w:themeColor="background1" w:themeShade="A6"/>
          <w:sz w:val="24"/>
        </w:rPr>
        <w:t xml:space="preserve"> </w:t>
      </w:r>
      <w:r w:rsidR="002F6EA2" w:rsidRPr="002A2BD8">
        <w:rPr>
          <w:rFonts w:cs="Arial"/>
          <w:b/>
          <w:sz w:val="24"/>
        </w:rPr>
        <w:t>07-02-2017</w:t>
      </w:r>
    </w:p>
    <w:p w:rsidR="002848D3" w:rsidRPr="002A2BD8" w:rsidRDefault="002848D3" w:rsidP="002A2BD8">
      <w:pPr>
        <w:tabs>
          <w:tab w:val="left" w:pos="80"/>
        </w:tabs>
        <w:spacing w:line="360" w:lineRule="auto"/>
        <w:rPr>
          <w:rFonts w:cs="Arial"/>
          <w:sz w:val="24"/>
        </w:rPr>
      </w:pPr>
    </w:p>
    <w:p w:rsidR="002848D3" w:rsidRPr="002A2BD8" w:rsidRDefault="002848D3" w:rsidP="002A2BD8">
      <w:pPr>
        <w:suppressAutoHyphens w:val="0"/>
        <w:spacing w:line="360" w:lineRule="auto"/>
        <w:rPr>
          <w:rFonts w:cs="Arial"/>
          <w:sz w:val="24"/>
        </w:rPr>
        <w:sectPr w:rsidR="002848D3" w:rsidRPr="002A2BD8" w:rsidSect="003C470D">
          <w:footnotePr>
            <w:pos w:val="beneathText"/>
          </w:footnotePr>
          <w:pgSz w:w="12240" w:h="15840"/>
          <w:pgMar w:top="1701" w:right="1701" w:bottom="1701" w:left="1701" w:header="720" w:footer="279" w:gutter="0"/>
          <w:cols w:space="720"/>
          <w:docGrid w:linePitch="360"/>
        </w:sectPr>
      </w:pPr>
    </w:p>
    <w:p w:rsidR="002848D3" w:rsidRPr="002A2BD8" w:rsidRDefault="002848D3" w:rsidP="002A2BD8">
      <w:pPr>
        <w:tabs>
          <w:tab w:val="left" w:pos="80"/>
        </w:tabs>
        <w:spacing w:line="360" w:lineRule="auto"/>
        <w:jc w:val="right"/>
        <w:rPr>
          <w:rFonts w:cs="Arial"/>
          <w:sz w:val="24"/>
        </w:rPr>
      </w:pPr>
      <w:r w:rsidRPr="002A2BD8">
        <w:rPr>
          <w:rFonts w:cs="Arial"/>
          <w:sz w:val="24"/>
        </w:rPr>
        <w:lastRenderedPageBreak/>
        <w:t>Nota de Aceptación</w:t>
      </w:r>
    </w:p>
    <w:p w:rsidR="002848D3" w:rsidRPr="002A2BD8" w:rsidRDefault="002848D3" w:rsidP="002A2BD8">
      <w:pPr>
        <w:tabs>
          <w:tab w:val="left" w:pos="80"/>
        </w:tabs>
        <w:spacing w:line="360" w:lineRule="auto"/>
        <w:jc w:val="right"/>
        <w:rPr>
          <w:rFonts w:cs="Arial"/>
          <w:sz w:val="24"/>
        </w:rPr>
      </w:pPr>
    </w:p>
    <w:p w:rsidR="002848D3" w:rsidRPr="002A2BD8" w:rsidRDefault="002848D3" w:rsidP="002A2BD8">
      <w:pPr>
        <w:tabs>
          <w:tab w:val="left" w:pos="80"/>
        </w:tabs>
        <w:spacing w:line="360" w:lineRule="auto"/>
        <w:jc w:val="right"/>
        <w:rPr>
          <w:rFonts w:cs="Arial"/>
          <w:sz w:val="24"/>
        </w:rPr>
      </w:pPr>
    </w:p>
    <w:p w:rsidR="002848D3" w:rsidRPr="002A2BD8" w:rsidRDefault="002848D3" w:rsidP="002A2BD8">
      <w:pPr>
        <w:tabs>
          <w:tab w:val="left" w:pos="80"/>
        </w:tabs>
        <w:spacing w:line="360" w:lineRule="auto"/>
        <w:jc w:val="right"/>
        <w:rPr>
          <w:rFonts w:cs="Arial"/>
          <w:sz w:val="24"/>
        </w:rPr>
      </w:pPr>
      <w:r w:rsidRPr="002A2BD8">
        <w:rPr>
          <w:rFonts w:cs="Arial"/>
          <w:sz w:val="24"/>
        </w:rPr>
        <w:t>___________________________________</w:t>
      </w:r>
    </w:p>
    <w:p w:rsidR="002848D3" w:rsidRPr="002A2BD8" w:rsidRDefault="002848D3" w:rsidP="002A2BD8">
      <w:pPr>
        <w:tabs>
          <w:tab w:val="left" w:pos="80"/>
        </w:tabs>
        <w:spacing w:line="360" w:lineRule="auto"/>
        <w:jc w:val="right"/>
        <w:rPr>
          <w:rFonts w:cs="Arial"/>
          <w:sz w:val="24"/>
        </w:rPr>
      </w:pPr>
    </w:p>
    <w:p w:rsidR="002848D3" w:rsidRPr="002A2BD8" w:rsidRDefault="002848D3" w:rsidP="002A2BD8">
      <w:pPr>
        <w:tabs>
          <w:tab w:val="left" w:pos="80"/>
        </w:tabs>
        <w:spacing w:line="360" w:lineRule="auto"/>
        <w:jc w:val="right"/>
        <w:rPr>
          <w:rFonts w:cs="Arial"/>
          <w:sz w:val="24"/>
        </w:rPr>
      </w:pPr>
      <w:r w:rsidRPr="002A2BD8">
        <w:rPr>
          <w:rFonts w:cs="Arial"/>
          <w:sz w:val="24"/>
        </w:rPr>
        <w:t>___________________________________</w:t>
      </w:r>
    </w:p>
    <w:p w:rsidR="002848D3" w:rsidRPr="002A2BD8" w:rsidRDefault="002848D3" w:rsidP="002A2BD8">
      <w:pPr>
        <w:tabs>
          <w:tab w:val="left" w:pos="80"/>
        </w:tabs>
        <w:spacing w:line="360" w:lineRule="auto"/>
        <w:jc w:val="right"/>
        <w:rPr>
          <w:rFonts w:cs="Arial"/>
          <w:sz w:val="24"/>
        </w:rPr>
      </w:pPr>
    </w:p>
    <w:p w:rsidR="002848D3" w:rsidRPr="002A2BD8" w:rsidRDefault="002848D3" w:rsidP="002A2BD8">
      <w:pPr>
        <w:tabs>
          <w:tab w:val="left" w:pos="80"/>
        </w:tabs>
        <w:spacing w:line="360" w:lineRule="auto"/>
        <w:jc w:val="right"/>
        <w:rPr>
          <w:rFonts w:cs="Arial"/>
          <w:sz w:val="24"/>
        </w:rPr>
      </w:pPr>
      <w:r w:rsidRPr="002A2BD8">
        <w:rPr>
          <w:rFonts w:cs="Arial"/>
          <w:sz w:val="24"/>
        </w:rPr>
        <w:t>___________________________________</w:t>
      </w:r>
    </w:p>
    <w:p w:rsidR="002848D3" w:rsidRPr="002A2BD8" w:rsidRDefault="002848D3" w:rsidP="002A2BD8">
      <w:pPr>
        <w:tabs>
          <w:tab w:val="left" w:pos="80"/>
        </w:tabs>
        <w:spacing w:line="360" w:lineRule="auto"/>
        <w:jc w:val="right"/>
        <w:rPr>
          <w:rFonts w:cs="Arial"/>
          <w:sz w:val="24"/>
        </w:rPr>
      </w:pPr>
    </w:p>
    <w:p w:rsidR="002848D3" w:rsidRPr="002A2BD8" w:rsidRDefault="002848D3" w:rsidP="002A2BD8">
      <w:pPr>
        <w:tabs>
          <w:tab w:val="left" w:pos="80"/>
        </w:tabs>
        <w:spacing w:line="360" w:lineRule="auto"/>
        <w:jc w:val="right"/>
        <w:rPr>
          <w:rFonts w:cs="Arial"/>
          <w:sz w:val="24"/>
        </w:rPr>
      </w:pPr>
      <w:r w:rsidRPr="002A2BD8">
        <w:rPr>
          <w:rFonts w:cs="Arial"/>
          <w:sz w:val="24"/>
        </w:rPr>
        <w:t>___________________________________</w:t>
      </w:r>
    </w:p>
    <w:p w:rsidR="002848D3" w:rsidRPr="002A2BD8" w:rsidRDefault="002848D3" w:rsidP="002A2BD8">
      <w:pPr>
        <w:tabs>
          <w:tab w:val="left" w:pos="80"/>
        </w:tabs>
        <w:spacing w:line="360" w:lineRule="auto"/>
        <w:jc w:val="right"/>
        <w:rPr>
          <w:rFonts w:cs="Arial"/>
          <w:sz w:val="24"/>
        </w:rPr>
      </w:pPr>
    </w:p>
    <w:p w:rsidR="002848D3" w:rsidRPr="002A2BD8" w:rsidRDefault="002848D3" w:rsidP="002A2BD8">
      <w:pPr>
        <w:tabs>
          <w:tab w:val="left" w:pos="80"/>
        </w:tabs>
        <w:spacing w:line="360" w:lineRule="auto"/>
        <w:jc w:val="right"/>
        <w:rPr>
          <w:rFonts w:cs="Arial"/>
          <w:sz w:val="24"/>
        </w:rPr>
      </w:pPr>
    </w:p>
    <w:p w:rsidR="002848D3" w:rsidRPr="002A2BD8" w:rsidRDefault="002848D3" w:rsidP="00595DD4">
      <w:pPr>
        <w:tabs>
          <w:tab w:val="left" w:pos="80"/>
        </w:tabs>
        <w:spacing w:line="360" w:lineRule="auto"/>
        <w:rPr>
          <w:rFonts w:cs="Arial"/>
          <w:sz w:val="24"/>
        </w:rPr>
      </w:pPr>
      <w:bookmarkStart w:id="0" w:name="_GoBack"/>
      <w:bookmarkEnd w:id="0"/>
    </w:p>
    <w:p w:rsidR="002848D3" w:rsidRPr="002A2BD8" w:rsidRDefault="002848D3" w:rsidP="002A2BD8">
      <w:pPr>
        <w:tabs>
          <w:tab w:val="left" w:pos="80"/>
        </w:tabs>
        <w:spacing w:line="360" w:lineRule="auto"/>
        <w:jc w:val="right"/>
        <w:rPr>
          <w:rFonts w:cs="Arial"/>
          <w:sz w:val="24"/>
        </w:rPr>
      </w:pPr>
    </w:p>
    <w:p w:rsidR="002848D3" w:rsidRPr="002A2BD8" w:rsidRDefault="002848D3" w:rsidP="002A2BD8">
      <w:pPr>
        <w:tabs>
          <w:tab w:val="left" w:pos="80"/>
        </w:tabs>
        <w:spacing w:line="360" w:lineRule="auto"/>
        <w:jc w:val="right"/>
        <w:rPr>
          <w:rFonts w:cs="Arial"/>
          <w:sz w:val="24"/>
        </w:rPr>
      </w:pPr>
    </w:p>
    <w:p w:rsidR="002848D3" w:rsidRPr="002A2BD8" w:rsidRDefault="002848D3" w:rsidP="002A2BD8">
      <w:pPr>
        <w:tabs>
          <w:tab w:val="left" w:pos="80"/>
        </w:tabs>
        <w:spacing w:line="360" w:lineRule="auto"/>
        <w:jc w:val="right"/>
        <w:rPr>
          <w:rFonts w:cs="Arial"/>
          <w:sz w:val="24"/>
        </w:rPr>
      </w:pPr>
    </w:p>
    <w:p w:rsidR="002848D3" w:rsidRPr="002A2BD8" w:rsidRDefault="002848D3" w:rsidP="002A2BD8">
      <w:pPr>
        <w:tabs>
          <w:tab w:val="left" w:pos="80"/>
        </w:tabs>
        <w:spacing w:line="360" w:lineRule="auto"/>
        <w:jc w:val="right"/>
        <w:rPr>
          <w:rFonts w:cs="Arial"/>
          <w:sz w:val="24"/>
        </w:rPr>
      </w:pPr>
      <w:r w:rsidRPr="002A2BD8">
        <w:rPr>
          <w:rFonts w:cs="Arial"/>
          <w:sz w:val="24"/>
        </w:rPr>
        <w:t>__________________________________</w:t>
      </w:r>
    </w:p>
    <w:p w:rsidR="002848D3" w:rsidRPr="002A2BD8" w:rsidRDefault="002848D3" w:rsidP="002A2BD8">
      <w:pPr>
        <w:tabs>
          <w:tab w:val="left" w:pos="80"/>
        </w:tabs>
        <w:spacing w:line="360" w:lineRule="auto"/>
        <w:jc w:val="right"/>
        <w:rPr>
          <w:rFonts w:cs="Arial"/>
          <w:sz w:val="24"/>
        </w:rPr>
      </w:pPr>
      <w:r w:rsidRPr="002A2BD8">
        <w:rPr>
          <w:rFonts w:cs="Arial"/>
          <w:sz w:val="24"/>
        </w:rPr>
        <w:t>Firma del jurado</w:t>
      </w:r>
    </w:p>
    <w:p w:rsidR="002848D3" w:rsidRPr="002A2BD8" w:rsidRDefault="002848D3" w:rsidP="002A2BD8">
      <w:pPr>
        <w:tabs>
          <w:tab w:val="left" w:pos="80"/>
        </w:tabs>
        <w:spacing w:line="360" w:lineRule="auto"/>
        <w:jc w:val="right"/>
        <w:rPr>
          <w:rFonts w:cs="Arial"/>
          <w:sz w:val="24"/>
        </w:rPr>
      </w:pPr>
    </w:p>
    <w:p w:rsidR="002848D3" w:rsidRPr="002A2BD8" w:rsidRDefault="002848D3" w:rsidP="002A2BD8">
      <w:pPr>
        <w:tabs>
          <w:tab w:val="left" w:pos="80"/>
        </w:tabs>
        <w:spacing w:line="360" w:lineRule="auto"/>
        <w:jc w:val="right"/>
        <w:rPr>
          <w:rFonts w:cs="Arial"/>
          <w:sz w:val="24"/>
        </w:rPr>
      </w:pPr>
    </w:p>
    <w:p w:rsidR="002848D3" w:rsidRPr="002A2BD8" w:rsidRDefault="002848D3" w:rsidP="002A2BD8">
      <w:pPr>
        <w:tabs>
          <w:tab w:val="left" w:pos="80"/>
        </w:tabs>
        <w:spacing w:line="360" w:lineRule="auto"/>
        <w:jc w:val="right"/>
        <w:rPr>
          <w:rFonts w:cs="Arial"/>
          <w:sz w:val="24"/>
        </w:rPr>
      </w:pPr>
    </w:p>
    <w:p w:rsidR="002848D3" w:rsidRPr="002A2BD8" w:rsidRDefault="002848D3" w:rsidP="002A2BD8">
      <w:pPr>
        <w:tabs>
          <w:tab w:val="left" w:pos="80"/>
        </w:tabs>
        <w:spacing w:line="360" w:lineRule="auto"/>
        <w:jc w:val="right"/>
        <w:rPr>
          <w:rFonts w:cs="Arial"/>
          <w:sz w:val="24"/>
        </w:rPr>
      </w:pPr>
    </w:p>
    <w:p w:rsidR="002848D3" w:rsidRPr="002A2BD8" w:rsidRDefault="002848D3" w:rsidP="002A2BD8">
      <w:pPr>
        <w:tabs>
          <w:tab w:val="left" w:pos="80"/>
        </w:tabs>
        <w:spacing w:line="360" w:lineRule="auto"/>
        <w:jc w:val="right"/>
        <w:rPr>
          <w:rFonts w:cs="Arial"/>
          <w:sz w:val="24"/>
        </w:rPr>
      </w:pPr>
    </w:p>
    <w:p w:rsidR="002848D3" w:rsidRPr="002A2BD8" w:rsidRDefault="002848D3" w:rsidP="002A2BD8">
      <w:pPr>
        <w:tabs>
          <w:tab w:val="left" w:pos="80"/>
        </w:tabs>
        <w:spacing w:line="360" w:lineRule="auto"/>
        <w:jc w:val="right"/>
        <w:rPr>
          <w:rFonts w:cs="Arial"/>
          <w:sz w:val="24"/>
        </w:rPr>
      </w:pPr>
    </w:p>
    <w:p w:rsidR="002848D3" w:rsidRPr="002A2BD8" w:rsidRDefault="002848D3" w:rsidP="002A2BD8">
      <w:pPr>
        <w:tabs>
          <w:tab w:val="left" w:pos="80"/>
        </w:tabs>
        <w:spacing w:line="360" w:lineRule="auto"/>
        <w:jc w:val="right"/>
        <w:rPr>
          <w:rFonts w:cs="Arial"/>
          <w:sz w:val="24"/>
        </w:rPr>
      </w:pPr>
      <w:r w:rsidRPr="002A2BD8">
        <w:rPr>
          <w:rFonts w:cs="Arial"/>
          <w:sz w:val="24"/>
        </w:rPr>
        <w:t>__________________________________</w:t>
      </w:r>
    </w:p>
    <w:p w:rsidR="002848D3" w:rsidRPr="002A2BD8" w:rsidRDefault="002848D3" w:rsidP="002A2BD8">
      <w:pPr>
        <w:tabs>
          <w:tab w:val="left" w:pos="80"/>
        </w:tabs>
        <w:spacing w:line="360" w:lineRule="auto"/>
        <w:jc w:val="right"/>
        <w:rPr>
          <w:rFonts w:cs="Arial"/>
          <w:sz w:val="24"/>
        </w:rPr>
      </w:pPr>
      <w:r w:rsidRPr="002A2BD8">
        <w:rPr>
          <w:rFonts w:cs="Arial"/>
          <w:sz w:val="24"/>
        </w:rPr>
        <w:t>Firma del Jurado</w:t>
      </w:r>
    </w:p>
    <w:p w:rsidR="002848D3" w:rsidRPr="002A2BD8" w:rsidRDefault="002848D3" w:rsidP="002A2BD8">
      <w:pPr>
        <w:tabs>
          <w:tab w:val="left" w:pos="80"/>
        </w:tabs>
        <w:spacing w:line="360" w:lineRule="auto"/>
        <w:jc w:val="right"/>
        <w:rPr>
          <w:rFonts w:cs="Arial"/>
          <w:sz w:val="24"/>
        </w:rPr>
      </w:pPr>
    </w:p>
    <w:p w:rsidR="002848D3" w:rsidRPr="002A2BD8" w:rsidRDefault="002848D3" w:rsidP="002A2BD8">
      <w:pPr>
        <w:tabs>
          <w:tab w:val="left" w:pos="80"/>
        </w:tabs>
        <w:spacing w:line="360" w:lineRule="auto"/>
        <w:rPr>
          <w:rFonts w:cs="Arial"/>
          <w:sz w:val="24"/>
        </w:rPr>
      </w:pPr>
    </w:p>
    <w:p w:rsidR="002848D3" w:rsidRPr="002A2BD8" w:rsidRDefault="002848D3" w:rsidP="002A2BD8">
      <w:pPr>
        <w:tabs>
          <w:tab w:val="left" w:pos="80"/>
        </w:tabs>
        <w:spacing w:line="360" w:lineRule="auto"/>
        <w:rPr>
          <w:rFonts w:cs="Arial"/>
          <w:sz w:val="24"/>
        </w:rPr>
      </w:pPr>
    </w:p>
    <w:p w:rsidR="002848D3" w:rsidRPr="002A2BD8" w:rsidRDefault="002848D3" w:rsidP="002A2BD8">
      <w:pPr>
        <w:tabs>
          <w:tab w:val="left" w:pos="80"/>
        </w:tabs>
        <w:spacing w:line="360" w:lineRule="auto"/>
        <w:rPr>
          <w:rFonts w:cs="Arial"/>
          <w:sz w:val="24"/>
        </w:rPr>
        <w:sectPr w:rsidR="002848D3" w:rsidRPr="002A2BD8" w:rsidSect="006B757F">
          <w:headerReference w:type="even" r:id="rId11"/>
          <w:headerReference w:type="first" r:id="rId12"/>
          <w:footnotePr>
            <w:pos w:val="beneathText"/>
          </w:footnotePr>
          <w:pgSz w:w="12240" w:h="15840"/>
          <w:pgMar w:top="1701" w:right="1701" w:bottom="1701" w:left="1701" w:header="720" w:footer="720" w:gutter="0"/>
          <w:cols w:space="720"/>
          <w:docGrid w:linePitch="360"/>
        </w:sectPr>
      </w:pPr>
    </w:p>
    <w:p w:rsidR="002848D3" w:rsidRPr="002A2BD8" w:rsidRDefault="002848D3" w:rsidP="002A2BD8">
      <w:pPr>
        <w:tabs>
          <w:tab w:val="left" w:pos="80"/>
        </w:tabs>
        <w:spacing w:line="360" w:lineRule="auto"/>
        <w:jc w:val="center"/>
        <w:rPr>
          <w:rFonts w:cs="Arial"/>
          <w:b/>
          <w:sz w:val="24"/>
        </w:rPr>
      </w:pPr>
      <w:r w:rsidRPr="002A2BD8">
        <w:rPr>
          <w:rFonts w:cs="Arial"/>
          <w:b/>
          <w:sz w:val="24"/>
        </w:rPr>
        <w:lastRenderedPageBreak/>
        <w:t>DEDICATORIA</w:t>
      </w:r>
    </w:p>
    <w:p w:rsidR="002848D3" w:rsidRPr="002A2BD8" w:rsidRDefault="002848D3" w:rsidP="002A2BD8">
      <w:pPr>
        <w:tabs>
          <w:tab w:val="left" w:pos="80"/>
        </w:tabs>
        <w:spacing w:line="360" w:lineRule="auto"/>
        <w:jc w:val="center"/>
        <w:rPr>
          <w:rFonts w:cs="Arial"/>
          <w:sz w:val="24"/>
        </w:rPr>
      </w:pPr>
    </w:p>
    <w:p w:rsidR="00AD7F4C" w:rsidRPr="002A2BD8" w:rsidRDefault="000379E3" w:rsidP="002A2BD8">
      <w:pPr>
        <w:spacing w:line="360" w:lineRule="auto"/>
        <w:jc w:val="center"/>
        <w:rPr>
          <w:rFonts w:cs="Arial"/>
          <w:sz w:val="24"/>
        </w:rPr>
      </w:pPr>
      <w:r w:rsidRPr="002A2BD8">
        <w:rPr>
          <w:rFonts w:cs="Arial"/>
          <w:sz w:val="24"/>
        </w:rPr>
        <w:t>Quiero agradecer de todo corazón a Dios por darme la oportunidad de llevar a cabo esta carrera y esta práctica de la mejor manera, también a mis padres que han sido el motor que me ha llevado a querer seguir adelante en las buenas y en las malas situaciones a lo largo de mi vida, al igual  esta investigación está dedicada a la Unidades T</w:t>
      </w:r>
      <w:r w:rsidR="00AD7F4C" w:rsidRPr="002A2BD8">
        <w:rPr>
          <w:rFonts w:cs="Arial"/>
          <w:sz w:val="24"/>
        </w:rPr>
        <w:t>ecnológicas de Santa</w:t>
      </w:r>
      <w:r w:rsidRPr="002A2BD8">
        <w:rPr>
          <w:rFonts w:cs="Arial"/>
          <w:sz w:val="24"/>
        </w:rPr>
        <w:t>nder,</w:t>
      </w:r>
      <w:r w:rsidR="003B78D3" w:rsidRPr="002A2BD8">
        <w:rPr>
          <w:rFonts w:cs="Arial"/>
          <w:sz w:val="24"/>
        </w:rPr>
        <w:t xml:space="preserve"> a ella corresponde mi</w:t>
      </w:r>
      <w:r w:rsidR="00AD7F4C" w:rsidRPr="002A2BD8">
        <w:rPr>
          <w:rFonts w:cs="Arial"/>
          <w:sz w:val="24"/>
        </w:rPr>
        <w:t xml:space="preserve"> esfuerzo y dedicatoria.</w:t>
      </w:r>
    </w:p>
    <w:p w:rsidR="002848D3" w:rsidRPr="002A2BD8" w:rsidRDefault="002848D3" w:rsidP="002A2BD8">
      <w:pPr>
        <w:tabs>
          <w:tab w:val="left" w:pos="80"/>
        </w:tabs>
        <w:spacing w:line="360" w:lineRule="auto"/>
        <w:rPr>
          <w:rFonts w:cs="Arial"/>
          <w:color w:val="A6A6A6" w:themeColor="background1" w:themeShade="A6"/>
          <w:sz w:val="24"/>
        </w:rPr>
      </w:pPr>
    </w:p>
    <w:p w:rsidR="002848D3" w:rsidRPr="002A2BD8" w:rsidRDefault="002848D3" w:rsidP="002A2BD8">
      <w:pPr>
        <w:tabs>
          <w:tab w:val="left" w:pos="80"/>
        </w:tabs>
        <w:spacing w:line="360" w:lineRule="auto"/>
        <w:rPr>
          <w:rFonts w:cs="Arial"/>
          <w:sz w:val="24"/>
        </w:rPr>
      </w:pPr>
    </w:p>
    <w:p w:rsidR="002848D3" w:rsidRPr="002A2BD8" w:rsidRDefault="002848D3" w:rsidP="002A2BD8">
      <w:pPr>
        <w:tabs>
          <w:tab w:val="left" w:pos="80"/>
        </w:tabs>
        <w:spacing w:line="360" w:lineRule="auto"/>
        <w:rPr>
          <w:rFonts w:cs="Arial"/>
          <w:sz w:val="24"/>
        </w:rPr>
      </w:pPr>
    </w:p>
    <w:p w:rsidR="002848D3" w:rsidRPr="002A2BD8" w:rsidRDefault="002848D3" w:rsidP="002A2BD8">
      <w:pPr>
        <w:tabs>
          <w:tab w:val="left" w:pos="80"/>
        </w:tabs>
        <w:spacing w:line="360" w:lineRule="auto"/>
        <w:rPr>
          <w:rFonts w:cs="Arial"/>
          <w:sz w:val="24"/>
        </w:rPr>
      </w:pPr>
    </w:p>
    <w:p w:rsidR="002848D3" w:rsidRPr="002A2BD8" w:rsidRDefault="002848D3" w:rsidP="002A2BD8">
      <w:pPr>
        <w:tabs>
          <w:tab w:val="left" w:pos="80"/>
        </w:tabs>
        <w:spacing w:line="360" w:lineRule="auto"/>
        <w:rPr>
          <w:rFonts w:cs="Arial"/>
          <w:sz w:val="24"/>
        </w:rPr>
      </w:pPr>
    </w:p>
    <w:p w:rsidR="002848D3" w:rsidRPr="002A2BD8" w:rsidRDefault="002848D3" w:rsidP="002A2BD8">
      <w:pPr>
        <w:tabs>
          <w:tab w:val="left" w:pos="80"/>
        </w:tabs>
        <w:spacing w:line="360" w:lineRule="auto"/>
        <w:rPr>
          <w:rFonts w:cs="Arial"/>
          <w:sz w:val="24"/>
        </w:rPr>
      </w:pPr>
    </w:p>
    <w:p w:rsidR="002848D3" w:rsidRPr="002A2BD8" w:rsidRDefault="002848D3" w:rsidP="002A2BD8">
      <w:pPr>
        <w:tabs>
          <w:tab w:val="left" w:pos="80"/>
        </w:tabs>
        <w:spacing w:line="360" w:lineRule="auto"/>
        <w:rPr>
          <w:rFonts w:cs="Arial"/>
          <w:sz w:val="24"/>
        </w:rPr>
      </w:pPr>
    </w:p>
    <w:p w:rsidR="002848D3" w:rsidRPr="002A2BD8" w:rsidRDefault="002848D3" w:rsidP="002A2BD8">
      <w:pPr>
        <w:tabs>
          <w:tab w:val="left" w:pos="80"/>
        </w:tabs>
        <w:spacing w:line="360" w:lineRule="auto"/>
        <w:rPr>
          <w:rFonts w:cs="Arial"/>
          <w:sz w:val="24"/>
        </w:rPr>
        <w:sectPr w:rsidR="002848D3" w:rsidRPr="002A2BD8" w:rsidSect="006B757F">
          <w:headerReference w:type="even" r:id="rId13"/>
          <w:headerReference w:type="first" r:id="rId14"/>
          <w:footnotePr>
            <w:pos w:val="beneathText"/>
          </w:footnotePr>
          <w:pgSz w:w="12240" w:h="15840"/>
          <w:pgMar w:top="1701" w:right="1701" w:bottom="1701" w:left="1701" w:header="720" w:footer="720" w:gutter="0"/>
          <w:cols w:space="720"/>
          <w:docGrid w:linePitch="360"/>
        </w:sectPr>
      </w:pPr>
    </w:p>
    <w:p w:rsidR="002848D3" w:rsidRPr="002A2BD8" w:rsidRDefault="002848D3" w:rsidP="002A2BD8">
      <w:pPr>
        <w:tabs>
          <w:tab w:val="left" w:pos="80"/>
        </w:tabs>
        <w:spacing w:line="360" w:lineRule="auto"/>
        <w:jc w:val="center"/>
        <w:rPr>
          <w:rFonts w:cs="Arial"/>
          <w:b/>
          <w:sz w:val="24"/>
        </w:rPr>
      </w:pPr>
      <w:r w:rsidRPr="002A2BD8">
        <w:rPr>
          <w:rFonts w:cs="Arial"/>
          <w:b/>
          <w:sz w:val="24"/>
        </w:rPr>
        <w:lastRenderedPageBreak/>
        <w:t>AGRADECIMIENTOS</w:t>
      </w:r>
    </w:p>
    <w:p w:rsidR="002848D3" w:rsidRPr="002A2BD8" w:rsidRDefault="002848D3" w:rsidP="002A2BD8">
      <w:pPr>
        <w:tabs>
          <w:tab w:val="left" w:pos="80"/>
        </w:tabs>
        <w:spacing w:line="360" w:lineRule="auto"/>
        <w:rPr>
          <w:rFonts w:cs="Arial"/>
          <w:sz w:val="24"/>
        </w:rPr>
      </w:pPr>
    </w:p>
    <w:p w:rsidR="003B78D3" w:rsidRPr="002A2BD8" w:rsidRDefault="003B78D3" w:rsidP="002A2BD8">
      <w:pPr>
        <w:spacing w:line="360" w:lineRule="auto"/>
        <w:rPr>
          <w:rFonts w:cs="Arial"/>
          <w:sz w:val="24"/>
        </w:rPr>
      </w:pPr>
      <w:r w:rsidRPr="002A2BD8">
        <w:rPr>
          <w:rFonts w:cs="Arial"/>
          <w:sz w:val="24"/>
        </w:rPr>
        <w:t>Un trabajo de investigación es siempre fruto de ideas, proyectos y esfuerzos previos que corresponde a otras personas; en este caso mi más sincero agradecimiento a las UNIDADES TECNOLOGICAS DE SANTANDER y al Docente Edwin Lizarazo, por su dedicación y apoyo a mi investigación, por el respeto a mis sugerencias e ideas, Por su atención y orientación a mis consultas, confianza y honestidad de la misma.</w:t>
      </w:r>
    </w:p>
    <w:p w:rsidR="002848D3" w:rsidRPr="002A2BD8" w:rsidRDefault="002848D3" w:rsidP="002A2BD8">
      <w:pPr>
        <w:tabs>
          <w:tab w:val="left" w:pos="80"/>
        </w:tabs>
        <w:spacing w:line="360" w:lineRule="auto"/>
        <w:rPr>
          <w:rFonts w:cs="Arial"/>
          <w:sz w:val="24"/>
        </w:rPr>
      </w:pPr>
    </w:p>
    <w:p w:rsidR="002848D3" w:rsidRPr="002A2BD8" w:rsidRDefault="002848D3" w:rsidP="002A2BD8">
      <w:pPr>
        <w:tabs>
          <w:tab w:val="left" w:pos="80"/>
        </w:tabs>
        <w:spacing w:line="360" w:lineRule="auto"/>
        <w:rPr>
          <w:rFonts w:cs="Arial"/>
          <w:sz w:val="24"/>
        </w:rPr>
      </w:pPr>
    </w:p>
    <w:p w:rsidR="002848D3" w:rsidRPr="002A2BD8" w:rsidRDefault="002848D3" w:rsidP="002A2BD8">
      <w:pPr>
        <w:tabs>
          <w:tab w:val="left" w:pos="80"/>
        </w:tabs>
        <w:spacing w:line="360" w:lineRule="auto"/>
        <w:rPr>
          <w:rFonts w:cs="Arial"/>
          <w:sz w:val="24"/>
        </w:rPr>
      </w:pPr>
    </w:p>
    <w:p w:rsidR="002848D3" w:rsidRPr="002A2BD8" w:rsidRDefault="002848D3" w:rsidP="002A2BD8">
      <w:pPr>
        <w:tabs>
          <w:tab w:val="left" w:pos="80"/>
        </w:tabs>
        <w:spacing w:line="360" w:lineRule="auto"/>
        <w:rPr>
          <w:rFonts w:cs="Arial"/>
          <w:sz w:val="24"/>
        </w:rPr>
      </w:pPr>
    </w:p>
    <w:p w:rsidR="002848D3" w:rsidRPr="002A2BD8" w:rsidRDefault="002848D3" w:rsidP="002A2BD8">
      <w:pPr>
        <w:tabs>
          <w:tab w:val="left" w:pos="80"/>
        </w:tabs>
        <w:spacing w:line="360" w:lineRule="auto"/>
        <w:rPr>
          <w:rFonts w:cs="Arial"/>
          <w:sz w:val="24"/>
        </w:rPr>
        <w:sectPr w:rsidR="002848D3" w:rsidRPr="002A2BD8" w:rsidSect="006B757F">
          <w:headerReference w:type="even" r:id="rId15"/>
          <w:headerReference w:type="first" r:id="rId16"/>
          <w:footnotePr>
            <w:pos w:val="beneathText"/>
          </w:footnotePr>
          <w:pgSz w:w="12240" w:h="15840"/>
          <w:pgMar w:top="1701" w:right="1701" w:bottom="1701" w:left="1701" w:header="720" w:footer="720" w:gutter="0"/>
          <w:cols w:space="720"/>
          <w:docGrid w:linePitch="360"/>
        </w:sectPr>
      </w:pPr>
    </w:p>
    <w:p w:rsidR="002848D3" w:rsidRPr="002A2BD8" w:rsidRDefault="002848D3" w:rsidP="002A2BD8">
      <w:pPr>
        <w:tabs>
          <w:tab w:val="left" w:pos="80"/>
        </w:tabs>
        <w:spacing w:line="360" w:lineRule="auto"/>
        <w:rPr>
          <w:rFonts w:cs="Arial"/>
          <w:sz w:val="24"/>
        </w:rPr>
      </w:pPr>
    </w:p>
    <w:p w:rsidR="002848D3" w:rsidRPr="002A2BD8" w:rsidRDefault="002848D3" w:rsidP="002A2BD8">
      <w:pPr>
        <w:pStyle w:val="Puesto"/>
        <w:spacing w:line="360" w:lineRule="auto"/>
        <w:rPr>
          <w:rFonts w:cs="Arial"/>
          <w:szCs w:val="24"/>
        </w:rPr>
      </w:pPr>
      <w:r w:rsidRPr="002A2BD8">
        <w:rPr>
          <w:rFonts w:cs="Arial"/>
          <w:szCs w:val="24"/>
        </w:rPr>
        <w:t>TABLA DE CONTENIDO</w:t>
      </w:r>
    </w:p>
    <w:p w:rsidR="002848D3" w:rsidRPr="002A2BD8" w:rsidRDefault="002848D3" w:rsidP="002A2BD8">
      <w:pPr>
        <w:tabs>
          <w:tab w:val="left" w:pos="80"/>
        </w:tabs>
        <w:spacing w:line="360" w:lineRule="auto"/>
        <w:rPr>
          <w:rFonts w:cs="Arial"/>
          <w:sz w:val="24"/>
        </w:rPr>
      </w:pPr>
    </w:p>
    <w:p w:rsidR="001155CD" w:rsidRPr="002A2BD8" w:rsidRDefault="002848D3" w:rsidP="002A2BD8">
      <w:pPr>
        <w:pStyle w:val="TDC1"/>
        <w:spacing w:line="360" w:lineRule="auto"/>
        <w:rPr>
          <w:rFonts w:eastAsiaTheme="minorEastAsia" w:cs="Arial"/>
          <w:b w:val="0"/>
          <w:bCs w:val="0"/>
          <w:caps w:val="0"/>
          <w:noProof/>
          <w:sz w:val="24"/>
          <w:szCs w:val="24"/>
          <w:u w:val="none"/>
          <w:lang w:val="es-CO" w:eastAsia="es-CO"/>
        </w:rPr>
      </w:pPr>
      <w:r w:rsidRPr="002A2BD8">
        <w:rPr>
          <w:rFonts w:cs="Arial"/>
          <w:sz w:val="24"/>
          <w:szCs w:val="24"/>
        </w:rPr>
        <w:fldChar w:fldCharType="begin"/>
      </w:r>
      <w:r w:rsidRPr="002A2BD8">
        <w:rPr>
          <w:rFonts w:cs="Arial"/>
          <w:sz w:val="24"/>
          <w:szCs w:val="24"/>
        </w:rPr>
        <w:instrText xml:space="preserve"> TOC \o "1-3" \h \z \u </w:instrText>
      </w:r>
      <w:r w:rsidRPr="002A2BD8">
        <w:rPr>
          <w:rFonts w:cs="Arial"/>
          <w:sz w:val="24"/>
          <w:szCs w:val="24"/>
        </w:rPr>
        <w:fldChar w:fldCharType="separate"/>
      </w:r>
      <w:hyperlink w:anchor="_Toc443661229" w:history="1">
        <w:r w:rsidR="001155CD" w:rsidRPr="002A2BD8">
          <w:rPr>
            <w:rStyle w:val="Hipervnculo"/>
            <w:rFonts w:cs="Arial"/>
            <w:noProof/>
            <w:sz w:val="24"/>
            <w:szCs w:val="24"/>
          </w:rPr>
          <w:t>RESUMEN EJECUTIVO</w:t>
        </w:r>
        <w:r w:rsidR="001155CD" w:rsidRPr="002A2BD8">
          <w:rPr>
            <w:rFonts w:cs="Arial"/>
            <w:noProof/>
            <w:webHidden/>
            <w:sz w:val="24"/>
            <w:szCs w:val="24"/>
          </w:rPr>
          <w:tab/>
        </w:r>
        <w:r w:rsidR="001155CD" w:rsidRPr="002A2BD8">
          <w:rPr>
            <w:rFonts w:cs="Arial"/>
            <w:noProof/>
            <w:webHidden/>
            <w:sz w:val="24"/>
            <w:szCs w:val="24"/>
          </w:rPr>
          <w:fldChar w:fldCharType="begin"/>
        </w:r>
        <w:r w:rsidR="001155CD" w:rsidRPr="002A2BD8">
          <w:rPr>
            <w:rFonts w:cs="Arial"/>
            <w:noProof/>
            <w:webHidden/>
            <w:sz w:val="24"/>
            <w:szCs w:val="24"/>
          </w:rPr>
          <w:instrText xml:space="preserve"> PAGEREF _Toc443661229 \h </w:instrText>
        </w:r>
        <w:r w:rsidR="001155CD" w:rsidRPr="002A2BD8">
          <w:rPr>
            <w:rFonts w:cs="Arial"/>
            <w:noProof/>
            <w:webHidden/>
            <w:sz w:val="24"/>
            <w:szCs w:val="24"/>
          </w:rPr>
        </w:r>
        <w:r w:rsidR="001155CD" w:rsidRPr="002A2BD8">
          <w:rPr>
            <w:rFonts w:cs="Arial"/>
            <w:noProof/>
            <w:webHidden/>
            <w:sz w:val="24"/>
            <w:szCs w:val="24"/>
          </w:rPr>
          <w:fldChar w:fldCharType="separate"/>
        </w:r>
        <w:r w:rsidR="001155CD" w:rsidRPr="002A2BD8">
          <w:rPr>
            <w:rFonts w:cs="Arial"/>
            <w:noProof/>
            <w:webHidden/>
            <w:sz w:val="24"/>
            <w:szCs w:val="24"/>
          </w:rPr>
          <w:t>9</w:t>
        </w:r>
        <w:r w:rsidR="001155CD" w:rsidRPr="002A2BD8">
          <w:rPr>
            <w:rFonts w:cs="Arial"/>
            <w:noProof/>
            <w:webHidden/>
            <w:sz w:val="24"/>
            <w:szCs w:val="24"/>
          </w:rPr>
          <w:fldChar w:fldCharType="end"/>
        </w:r>
      </w:hyperlink>
    </w:p>
    <w:p w:rsidR="001155CD" w:rsidRPr="002A2BD8" w:rsidRDefault="00D20319" w:rsidP="002A2BD8">
      <w:pPr>
        <w:pStyle w:val="TDC1"/>
        <w:spacing w:line="360" w:lineRule="auto"/>
        <w:rPr>
          <w:rFonts w:eastAsiaTheme="minorEastAsia" w:cs="Arial"/>
          <w:b w:val="0"/>
          <w:bCs w:val="0"/>
          <w:caps w:val="0"/>
          <w:noProof/>
          <w:sz w:val="24"/>
          <w:szCs w:val="24"/>
          <w:u w:val="none"/>
          <w:lang w:val="es-CO" w:eastAsia="es-CO"/>
        </w:rPr>
      </w:pPr>
      <w:hyperlink w:anchor="_Toc443661230" w:history="1">
        <w:r w:rsidR="001155CD" w:rsidRPr="002A2BD8">
          <w:rPr>
            <w:rStyle w:val="Hipervnculo"/>
            <w:rFonts w:cs="Arial"/>
            <w:noProof/>
            <w:sz w:val="24"/>
            <w:szCs w:val="24"/>
          </w:rPr>
          <w:t>INTRODUCCIÓN</w:t>
        </w:r>
        <w:r w:rsidR="001155CD" w:rsidRPr="002A2BD8">
          <w:rPr>
            <w:rFonts w:cs="Arial"/>
            <w:noProof/>
            <w:webHidden/>
            <w:sz w:val="24"/>
            <w:szCs w:val="24"/>
          </w:rPr>
          <w:tab/>
        </w:r>
        <w:r w:rsidR="001155CD" w:rsidRPr="002A2BD8">
          <w:rPr>
            <w:rFonts w:cs="Arial"/>
            <w:noProof/>
            <w:webHidden/>
            <w:sz w:val="24"/>
            <w:szCs w:val="24"/>
          </w:rPr>
          <w:fldChar w:fldCharType="begin"/>
        </w:r>
        <w:r w:rsidR="001155CD" w:rsidRPr="002A2BD8">
          <w:rPr>
            <w:rFonts w:cs="Arial"/>
            <w:noProof/>
            <w:webHidden/>
            <w:sz w:val="24"/>
            <w:szCs w:val="24"/>
          </w:rPr>
          <w:instrText xml:space="preserve"> PAGEREF _Toc443661230 \h </w:instrText>
        </w:r>
        <w:r w:rsidR="001155CD" w:rsidRPr="002A2BD8">
          <w:rPr>
            <w:rFonts w:cs="Arial"/>
            <w:noProof/>
            <w:webHidden/>
            <w:sz w:val="24"/>
            <w:szCs w:val="24"/>
          </w:rPr>
        </w:r>
        <w:r w:rsidR="001155CD" w:rsidRPr="002A2BD8">
          <w:rPr>
            <w:rFonts w:cs="Arial"/>
            <w:noProof/>
            <w:webHidden/>
            <w:sz w:val="24"/>
            <w:szCs w:val="24"/>
          </w:rPr>
          <w:fldChar w:fldCharType="separate"/>
        </w:r>
        <w:r w:rsidR="001155CD" w:rsidRPr="002A2BD8">
          <w:rPr>
            <w:rFonts w:cs="Arial"/>
            <w:noProof/>
            <w:webHidden/>
            <w:sz w:val="24"/>
            <w:szCs w:val="24"/>
          </w:rPr>
          <w:t>10</w:t>
        </w:r>
        <w:r w:rsidR="001155CD" w:rsidRPr="002A2BD8">
          <w:rPr>
            <w:rFonts w:cs="Arial"/>
            <w:noProof/>
            <w:webHidden/>
            <w:sz w:val="24"/>
            <w:szCs w:val="24"/>
          </w:rPr>
          <w:fldChar w:fldCharType="end"/>
        </w:r>
      </w:hyperlink>
    </w:p>
    <w:p w:rsidR="001155CD" w:rsidRPr="002A2BD8" w:rsidRDefault="00D20319" w:rsidP="002A2BD8">
      <w:pPr>
        <w:pStyle w:val="TDC1"/>
        <w:tabs>
          <w:tab w:val="left" w:pos="660"/>
        </w:tabs>
        <w:spacing w:line="360" w:lineRule="auto"/>
        <w:rPr>
          <w:rFonts w:eastAsiaTheme="minorEastAsia" w:cs="Arial"/>
          <w:b w:val="0"/>
          <w:bCs w:val="0"/>
          <w:caps w:val="0"/>
          <w:noProof/>
          <w:sz w:val="24"/>
          <w:szCs w:val="24"/>
          <w:u w:val="none"/>
          <w:lang w:val="es-CO" w:eastAsia="es-CO"/>
        </w:rPr>
      </w:pPr>
      <w:hyperlink w:anchor="_Toc443661231" w:history="1">
        <w:r w:rsidR="001155CD" w:rsidRPr="002A2BD8">
          <w:rPr>
            <w:rStyle w:val="Hipervnculo"/>
            <w:rFonts w:cs="Arial"/>
            <w:noProof/>
            <w:sz w:val="24"/>
            <w:szCs w:val="24"/>
          </w:rPr>
          <w:t>1.</w:t>
        </w:r>
        <w:r w:rsidR="001155CD" w:rsidRPr="002A2BD8">
          <w:rPr>
            <w:rFonts w:eastAsiaTheme="minorEastAsia" w:cs="Arial"/>
            <w:b w:val="0"/>
            <w:bCs w:val="0"/>
            <w:caps w:val="0"/>
            <w:noProof/>
            <w:sz w:val="24"/>
            <w:szCs w:val="24"/>
            <w:u w:val="none"/>
            <w:lang w:val="es-CO" w:eastAsia="es-CO"/>
          </w:rPr>
          <w:tab/>
        </w:r>
        <w:r w:rsidR="001155CD" w:rsidRPr="002A2BD8">
          <w:rPr>
            <w:rStyle w:val="Hipervnculo"/>
            <w:rFonts w:cs="Arial"/>
            <w:noProof/>
            <w:sz w:val="24"/>
            <w:szCs w:val="24"/>
          </w:rPr>
          <w:t>DESCRIPCIÓN DEL TRABAJO DE INVESTIGACIÓN</w:t>
        </w:r>
        <w:r w:rsidR="001155CD" w:rsidRPr="002A2BD8">
          <w:rPr>
            <w:rFonts w:cs="Arial"/>
            <w:noProof/>
            <w:webHidden/>
            <w:sz w:val="24"/>
            <w:szCs w:val="24"/>
          </w:rPr>
          <w:tab/>
        </w:r>
        <w:r w:rsidR="001155CD" w:rsidRPr="002A2BD8">
          <w:rPr>
            <w:rFonts w:cs="Arial"/>
            <w:noProof/>
            <w:webHidden/>
            <w:sz w:val="24"/>
            <w:szCs w:val="24"/>
          </w:rPr>
          <w:fldChar w:fldCharType="begin"/>
        </w:r>
        <w:r w:rsidR="001155CD" w:rsidRPr="002A2BD8">
          <w:rPr>
            <w:rFonts w:cs="Arial"/>
            <w:noProof/>
            <w:webHidden/>
            <w:sz w:val="24"/>
            <w:szCs w:val="24"/>
          </w:rPr>
          <w:instrText xml:space="preserve"> PAGEREF _Toc443661231 \h </w:instrText>
        </w:r>
        <w:r w:rsidR="001155CD" w:rsidRPr="002A2BD8">
          <w:rPr>
            <w:rFonts w:cs="Arial"/>
            <w:noProof/>
            <w:webHidden/>
            <w:sz w:val="24"/>
            <w:szCs w:val="24"/>
          </w:rPr>
        </w:r>
        <w:r w:rsidR="001155CD" w:rsidRPr="002A2BD8">
          <w:rPr>
            <w:rFonts w:cs="Arial"/>
            <w:noProof/>
            <w:webHidden/>
            <w:sz w:val="24"/>
            <w:szCs w:val="24"/>
          </w:rPr>
          <w:fldChar w:fldCharType="separate"/>
        </w:r>
        <w:r w:rsidR="001155CD" w:rsidRPr="002A2BD8">
          <w:rPr>
            <w:rFonts w:cs="Arial"/>
            <w:noProof/>
            <w:webHidden/>
            <w:sz w:val="24"/>
            <w:szCs w:val="24"/>
          </w:rPr>
          <w:t>11</w:t>
        </w:r>
        <w:r w:rsidR="001155CD" w:rsidRPr="002A2BD8">
          <w:rPr>
            <w:rFonts w:cs="Arial"/>
            <w:noProof/>
            <w:webHidden/>
            <w:sz w:val="24"/>
            <w:szCs w:val="24"/>
          </w:rPr>
          <w:fldChar w:fldCharType="end"/>
        </w:r>
      </w:hyperlink>
    </w:p>
    <w:p w:rsidR="001155CD" w:rsidRPr="002A2BD8" w:rsidRDefault="00D20319" w:rsidP="002A2BD8">
      <w:pPr>
        <w:pStyle w:val="TDC2"/>
        <w:tabs>
          <w:tab w:val="left" w:pos="660"/>
          <w:tab w:val="right" w:leader="dot" w:pos="8828"/>
        </w:tabs>
        <w:spacing w:line="360" w:lineRule="auto"/>
        <w:rPr>
          <w:rFonts w:eastAsiaTheme="minorEastAsia" w:cs="Arial"/>
          <w:b w:val="0"/>
          <w:bCs w:val="0"/>
          <w:smallCaps w:val="0"/>
          <w:noProof/>
          <w:sz w:val="24"/>
          <w:szCs w:val="24"/>
          <w:lang w:val="es-CO" w:eastAsia="es-CO"/>
        </w:rPr>
      </w:pPr>
      <w:hyperlink w:anchor="_Toc443661232" w:history="1">
        <w:r w:rsidR="001155CD" w:rsidRPr="002A2BD8">
          <w:rPr>
            <w:rStyle w:val="Hipervnculo"/>
            <w:rFonts w:cs="Arial"/>
            <w:noProof/>
            <w:sz w:val="24"/>
            <w:szCs w:val="24"/>
          </w:rPr>
          <w:t>1.1.</w:t>
        </w:r>
        <w:r w:rsidR="001155CD" w:rsidRPr="002A2BD8">
          <w:rPr>
            <w:rFonts w:eastAsiaTheme="minorEastAsia" w:cs="Arial"/>
            <w:b w:val="0"/>
            <w:bCs w:val="0"/>
            <w:smallCaps w:val="0"/>
            <w:noProof/>
            <w:sz w:val="24"/>
            <w:szCs w:val="24"/>
            <w:lang w:val="es-CO" w:eastAsia="es-CO"/>
          </w:rPr>
          <w:tab/>
        </w:r>
        <w:r w:rsidR="001155CD" w:rsidRPr="002A2BD8">
          <w:rPr>
            <w:rStyle w:val="Hipervnculo"/>
            <w:rFonts w:cs="Arial"/>
            <w:noProof/>
            <w:sz w:val="24"/>
            <w:szCs w:val="24"/>
          </w:rPr>
          <w:t>PLANTEAMIENTO DEL PROBLEMA</w:t>
        </w:r>
        <w:r w:rsidR="001155CD" w:rsidRPr="002A2BD8">
          <w:rPr>
            <w:rFonts w:cs="Arial"/>
            <w:noProof/>
            <w:webHidden/>
            <w:sz w:val="24"/>
            <w:szCs w:val="24"/>
          </w:rPr>
          <w:tab/>
        </w:r>
        <w:r w:rsidR="001155CD" w:rsidRPr="002A2BD8">
          <w:rPr>
            <w:rFonts w:cs="Arial"/>
            <w:noProof/>
            <w:webHidden/>
            <w:sz w:val="24"/>
            <w:szCs w:val="24"/>
          </w:rPr>
          <w:fldChar w:fldCharType="begin"/>
        </w:r>
        <w:r w:rsidR="001155CD" w:rsidRPr="002A2BD8">
          <w:rPr>
            <w:rFonts w:cs="Arial"/>
            <w:noProof/>
            <w:webHidden/>
            <w:sz w:val="24"/>
            <w:szCs w:val="24"/>
          </w:rPr>
          <w:instrText xml:space="preserve"> PAGEREF _Toc443661232 \h </w:instrText>
        </w:r>
        <w:r w:rsidR="001155CD" w:rsidRPr="002A2BD8">
          <w:rPr>
            <w:rFonts w:cs="Arial"/>
            <w:noProof/>
            <w:webHidden/>
            <w:sz w:val="24"/>
            <w:szCs w:val="24"/>
          </w:rPr>
        </w:r>
        <w:r w:rsidR="001155CD" w:rsidRPr="002A2BD8">
          <w:rPr>
            <w:rFonts w:cs="Arial"/>
            <w:noProof/>
            <w:webHidden/>
            <w:sz w:val="24"/>
            <w:szCs w:val="24"/>
          </w:rPr>
          <w:fldChar w:fldCharType="separate"/>
        </w:r>
        <w:r w:rsidR="001155CD" w:rsidRPr="002A2BD8">
          <w:rPr>
            <w:rFonts w:cs="Arial"/>
            <w:noProof/>
            <w:webHidden/>
            <w:sz w:val="24"/>
            <w:szCs w:val="24"/>
          </w:rPr>
          <w:t>11</w:t>
        </w:r>
        <w:r w:rsidR="001155CD" w:rsidRPr="002A2BD8">
          <w:rPr>
            <w:rFonts w:cs="Arial"/>
            <w:noProof/>
            <w:webHidden/>
            <w:sz w:val="24"/>
            <w:szCs w:val="24"/>
          </w:rPr>
          <w:fldChar w:fldCharType="end"/>
        </w:r>
      </w:hyperlink>
    </w:p>
    <w:p w:rsidR="001155CD" w:rsidRPr="002A2BD8" w:rsidRDefault="00D20319" w:rsidP="002A2BD8">
      <w:pPr>
        <w:pStyle w:val="TDC2"/>
        <w:tabs>
          <w:tab w:val="left" w:pos="660"/>
          <w:tab w:val="right" w:leader="dot" w:pos="8828"/>
        </w:tabs>
        <w:spacing w:line="360" w:lineRule="auto"/>
        <w:rPr>
          <w:rFonts w:eastAsiaTheme="minorEastAsia" w:cs="Arial"/>
          <w:b w:val="0"/>
          <w:bCs w:val="0"/>
          <w:smallCaps w:val="0"/>
          <w:noProof/>
          <w:sz w:val="24"/>
          <w:szCs w:val="24"/>
          <w:lang w:val="es-CO" w:eastAsia="es-CO"/>
        </w:rPr>
      </w:pPr>
      <w:hyperlink w:anchor="_Toc443661233" w:history="1">
        <w:r w:rsidR="001155CD" w:rsidRPr="002A2BD8">
          <w:rPr>
            <w:rStyle w:val="Hipervnculo"/>
            <w:rFonts w:cs="Arial"/>
            <w:noProof/>
            <w:sz w:val="24"/>
            <w:szCs w:val="24"/>
          </w:rPr>
          <w:t>1.2.</w:t>
        </w:r>
        <w:r w:rsidR="001155CD" w:rsidRPr="002A2BD8">
          <w:rPr>
            <w:rFonts w:eastAsiaTheme="minorEastAsia" w:cs="Arial"/>
            <w:b w:val="0"/>
            <w:bCs w:val="0"/>
            <w:smallCaps w:val="0"/>
            <w:noProof/>
            <w:sz w:val="24"/>
            <w:szCs w:val="24"/>
            <w:lang w:val="es-CO" w:eastAsia="es-CO"/>
          </w:rPr>
          <w:tab/>
        </w:r>
        <w:r w:rsidR="001155CD" w:rsidRPr="002A2BD8">
          <w:rPr>
            <w:rStyle w:val="Hipervnculo"/>
            <w:rFonts w:cs="Arial"/>
            <w:noProof/>
            <w:sz w:val="24"/>
            <w:szCs w:val="24"/>
          </w:rPr>
          <w:t>JUSTIFICACIÓN</w:t>
        </w:r>
        <w:r w:rsidR="001155CD" w:rsidRPr="002A2BD8">
          <w:rPr>
            <w:rFonts w:cs="Arial"/>
            <w:noProof/>
            <w:webHidden/>
            <w:sz w:val="24"/>
            <w:szCs w:val="24"/>
          </w:rPr>
          <w:tab/>
        </w:r>
        <w:r w:rsidR="001155CD" w:rsidRPr="002A2BD8">
          <w:rPr>
            <w:rFonts w:cs="Arial"/>
            <w:noProof/>
            <w:webHidden/>
            <w:sz w:val="24"/>
            <w:szCs w:val="24"/>
          </w:rPr>
          <w:fldChar w:fldCharType="begin"/>
        </w:r>
        <w:r w:rsidR="001155CD" w:rsidRPr="002A2BD8">
          <w:rPr>
            <w:rFonts w:cs="Arial"/>
            <w:noProof/>
            <w:webHidden/>
            <w:sz w:val="24"/>
            <w:szCs w:val="24"/>
          </w:rPr>
          <w:instrText xml:space="preserve"> PAGEREF _Toc443661233 \h </w:instrText>
        </w:r>
        <w:r w:rsidR="001155CD" w:rsidRPr="002A2BD8">
          <w:rPr>
            <w:rFonts w:cs="Arial"/>
            <w:noProof/>
            <w:webHidden/>
            <w:sz w:val="24"/>
            <w:szCs w:val="24"/>
          </w:rPr>
        </w:r>
        <w:r w:rsidR="001155CD" w:rsidRPr="002A2BD8">
          <w:rPr>
            <w:rFonts w:cs="Arial"/>
            <w:noProof/>
            <w:webHidden/>
            <w:sz w:val="24"/>
            <w:szCs w:val="24"/>
          </w:rPr>
          <w:fldChar w:fldCharType="separate"/>
        </w:r>
        <w:r w:rsidR="001155CD" w:rsidRPr="002A2BD8">
          <w:rPr>
            <w:rFonts w:cs="Arial"/>
            <w:noProof/>
            <w:webHidden/>
            <w:sz w:val="24"/>
            <w:szCs w:val="24"/>
          </w:rPr>
          <w:t>12</w:t>
        </w:r>
        <w:r w:rsidR="001155CD" w:rsidRPr="002A2BD8">
          <w:rPr>
            <w:rFonts w:cs="Arial"/>
            <w:noProof/>
            <w:webHidden/>
            <w:sz w:val="24"/>
            <w:szCs w:val="24"/>
          </w:rPr>
          <w:fldChar w:fldCharType="end"/>
        </w:r>
      </w:hyperlink>
    </w:p>
    <w:p w:rsidR="001155CD" w:rsidRPr="002A2BD8" w:rsidRDefault="00D20319" w:rsidP="002A2BD8">
      <w:pPr>
        <w:pStyle w:val="TDC2"/>
        <w:tabs>
          <w:tab w:val="left" w:pos="660"/>
          <w:tab w:val="right" w:leader="dot" w:pos="8828"/>
        </w:tabs>
        <w:spacing w:line="360" w:lineRule="auto"/>
        <w:rPr>
          <w:rFonts w:eastAsiaTheme="minorEastAsia" w:cs="Arial"/>
          <w:b w:val="0"/>
          <w:bCs w:val="0"/>
          <w:smallCaps w:val="0"/>
          <w:noProof/>
          <w:sz w:val="24"/>
          <w:szCs w:val="24"/>
          <w:lang w:val="es-CO" w:eastAsia="es-CO"/>
        </w:rPr>
      </w:pPr>
      <w:hyperlink w:anchor="_Toc443661234" w:history="1">
        <w:r w:rsidR="001155CD" w:rsidRPr="002A2BD8">
          <w:rPr>
            <w:rStyle w:val="Hipervnculo"/>
            <w:rFonts w:cs="Arial"/>
            <w:noProof/>
            <w:sz w:val="24"/>
            <w:szCs w:val="24"/>
          </w:rPr>
          <w:t>1.3.</w:t>
        </w:r>
        <w:r w:rsidR="001155CD" w:rsidRPr="002A2BD8">
          <w:rPr>
            <w:rFonts w:eastAsiaTheme="minorEastAsia" w:cs="Arial"/>
            <w:b w:val="0"/>
            <w:bCs w:val="0"/>
            <w:smallCaps w:val="0"/>
            <w:noProof/>
            <w:sz w:val="24"/>
            <w:szCs w:val="24"/>
            <w:lang w:val="es-CO" w:eastAsia="es-CO"/>
          </w:rPr>
          <w:tab/>
        </w:r>
        <w:r w:rsidR="001155CD" w:rsidRPr="002A2BD8">
          <w:rPr>
            <w:rStyle w:val="Hipervnculo"/>
            <w:rFonts w:cs="Arial"/>
            <w:noProof/>
            <w:sz w:val="24"/>
            <w:szCs w:val="24"/>
          </w:rPr>
          <w:t>OBJETIVOS</w:t>
        </w:r>
        <w:r w:rsidR="001155CD" w:rsidRPr="002A2BD8">
          <w:rPr>
            <w:rFonts w:cs="Arial"/>
            <w:noProof/>
            <w:webHidden/>
            <w:sz w:val="24"/>
            <w:szCs w:val="24"/>
          </w:rPr>
          <w:tab/>
        </w:r>
        <w:r w:rsidR="001155CD" w:rsidRPr="002A2BD8">
          <w:rPr>
            <w:rFonts w:cs="Arial"/>
            <w:noProof/>
            <w:webHidden/>
            <w:sz w:val="24"/>
            <w:szCs w:val="24"/>
          </w:rPr>
          <w:fldChar w:fldCharType="begin"/>
        </w:r>
        <w:r w:rsidR="001155CD" w:rsidRPr="002A2BD8">
          <w:rPr>
            <w:rFonts w:cs="Arial"/>
            <w:noProof/>
            <w:webHidden/>
            <w:sz w:val="24"/>
            <w:szCs w:val="24"/>
          </w:rPr>
          <w:instrText xml:space="preserve"> PAGEREF _Toc443661234 \h </w:instrText>
        </w:r>
        <w:r w:rsidR="001155CD" w:rsidRPr="002A2BD8">
          <w:rPr>
            <w:rFonts w:cs="Arial"/>
            <w:noProof/>
            <w:webHidden/>
            <w:sz w:val="24"/>
            <w:szCs w:val="24"/>
          </w:rPr>
        </w:r>
        <w:r w:rsidR="001155CD" w:rsidRPr="002A2BD8">
          <w:rPr>
            <w:rFonts w:cs="Arial"/>
            <w:noProof/>
            <w:webHidden/>
            <w:sz w:val="24"/>
            <w:szCs w:val="24"/>
          </w:rPr>
          <w:fldChar w:fldCharType="separate"/>
        </w:r>
        <w:r w:rsidR="001155CD" w:rsidRPr="002A2BD8">
          <w:rPr>
            <w:rFonts w:cs="Arial"/>
            <w:noProof/>
            <w:webHidden/>
            <w:sz w:val="24"/>
            <w:szCs w:val="24"/>
          </w:rPr>
          <w:t>12</w:t>
        </w:r>
        <w:r w:rsidR="001155CD" w:rsidRPr="002A2BD8">
          <w:rPr>
            <w:rFonts w:cs="Arial"/>
            <w:noProof/>
            <w:webHidden/>
            <w:sz w:val="24"/>
            <w:szCs w:val="24"/>
          </w:rPr>
          <w:fldChar w:fldCharType="end"/>
        </w:r>
      </w:hyperlink>
    </w:p>
    <w:p w:rsidR="001155CD" w:rsidRPr="002A2BD8" w:rsidRDefault="00D20319" w:rsidP="002A2BD8">
      <w:pPr>
        <w:pStyle w:val="TDC3"/>
        <w:tabs>
          <w:tab w:val="left" w:pos="880"/>
          <w:tab w:val="right" w:leader="dot" w:pos="8828"/>
        </w:tabs>
        <w:spacing w:line="360" w:lineRule="auto"/>
        <w:rPr>
          <w:rFonts w:eastAsiaTheme="minorEastAsia" w:cs="Arial"/>
          <w:smallCaps w:val="0"/>
          <w:noProof/>
          <w:sz w:val="24"/>
          <w:szCs w:val="24"/>
          <w:lang w:val="es-CO" w:eastAsia="es-CO"/>
        </w:rPr>
      </w:pPr>
      <w:hyperlink w:anchor="_Toc443661235" w:history="1">
        <w:r w:rsidR="001155CD" w:rsidRPr="002A2BD8">
          <w:rPr>
            <w:rStyle w:val="Hipervnculo"/>
            <w:rFonts w:cs="Arial"/>
            <w:noProof/>
            <w:sz w:val="24"/>
            <w:szCs w:val="24"/>
          </w:rPr>
          <w:t>1.3.1.</w:t>
        </w:r>
        <w:r w:rsidR="001155CD" w:rsidRPr="002A2BD8">
          <w:rPr>
            <w:rFonts w:eastAsiaTheme="minorEastAsia" w:cs="Arial"/>
            <w:smallCaps w:val="0"/>
            <w:noProof/>
            <w:sz w:val="24"/>
            <w:szCs w:val="24"/>
            <w:lang w:val="es-CO" w:eastAsia="es-CO"/>
          </w:rPr>
          <w:tab/>
        </w:r>
        <w:r w:rsidR="001155CD" w:rsidRPr="002A2BD8">
          <w:rPr>
            <w:rStyle w:val="Hipervnculo"/>
            <w:rFonts w:cs="Arial"/>
            <w:noProof/>
            <w:sz w:val="24"/>
            <w:szCs w:val="24"/>
          </w:rPr>
          <w:t>OBJETIVO GENERAL</w:t>
        </w:r>
        <w:r w:rsidR="001155CD" w:rsidRPr="002A2BD8">
          <w:rPr>
            <w:rFonts w:cs="Arial"/>
            <w:noProof/>
            <w:webHidden/>
            <w:sz w:val="24"/>
            <w:szCs w:val="24"/>
          </w:rPr>
          <w:tab/>
        </w:r>
        <w:r w:rsidR="001155CD" w:rsidRPr="002A2BD8">
          <w:rPr>
            <w:rFonts w:cs="Arial"/>
            <w:noProof/>
            <w:webHidden/>
            <w:sz w:val="24"/>
            <w:szCs w:val="24"/>
          </w:rPr>
          <w:fldChar w:fldCharType="begin"/>
        </w:r>
        <w:r w:rsidR="001155CD" w:rsidRPr="002A2BD8">
          <w:rPr>
            <w:rFonts w:cs="Arial"/>
            <w:noProof/>
            <w:webHidden/>
            <w:sz w:val="24"/>
            <w:szCs w:val="24"/>
          </w:rPr>
          <w:instrText xml:space="preserve"> PAGEREF _Toc443661235 \h </w:instrText>
        </w:r>
        <w:r w:rsidR="001155CD" w:rsidRPr="002A2BD8">
          <w:rPr>
            <w:rFonts w:cs="Arial"/>
            <w:noProof/>
            <w:webHidden/>
            <w:sz w:val="24"/>
            <w:szCs w:val="24"/>
          </w:rPr>
        </w:r>
        <w:r w:rsidR="001155CD" w:rsidRPr="002A2BD8">
          <w:rPr>
            <w:rFonts w:cs="Arial"/>
            <w:noProof/>
            <w:webHidden/>
            <w:sz w:val="24"/>
            <w:szCs w:val="24"/>
          </w:rPr>
          <w:fldChar w:fldCharType="separate"/>
        </w:r>
        <w:r w:rsidR="001155CD" w:rsidRPr="002A2BD8">
          <w:rPr>
            <w:rFonts w:cs="Arial"/>
            <w:noProof/>
            <w:webHidden/>
            <w:sz w:val="24"/>
            <w:szCs w:val="24"/>
          </w:rPr>
          <w:t>12</w:t>
        </w:r>
        <w:r w:rsidR="001155CD" w:rsidRPr="002A2BD8">
          <w:rPr>
            <w:rFonts w:cs="Arial"/>
            <w:noProof/>
            <w:webHidden/>
            <w:sz w:val="24"/>
            <w:szCs w:val="24"/>
          </w:rPr>
          <w:fldChar w:fldCharType="end"/>
        </w:r>
      </w:hyperlink>
    </w:p>
    <w:p w:rsidR="001155CD" w:rsidRPr="002A2BD8" w:rsidRDefault="00D20319" w:rsidP="002A2BD8">
      <w:pPr>
        <w:pStyle w:val="TDC3"/>
        <w:tabs>
          <w:tab w:val="left" w:pos="880"/>
          <w:tab w:val="right" w:leader="dot" w:pos="8828"/>
        </w:tabs>
        <w:spacing w:line="360" w:lineRule="auto"/>
        <w:rPr>
          <w:rFonts w:eastAsiaTheme="minorEastAsia" w:cs="Arial"/>
          <w:smallCaps w:val="0"/>
          <w:noProof/>
          <w:sz w:val="24"/>
          <w:szCs w:val="24"/>
          <w:lang w:val="es-CO" w:eastAsia="es-CO"/>
        </w:rPr>
      </w:pPr>
      <w:hyperlink w:anchor="_Toc443661236" w:history="1">
        <w:r w:rsidR="001155CD" w:rsidRPr="002A2BD8">
          <w:rPr>
            <w:rStyle w:val="Hipervnculo"/>
            <w:rFonts w:cs="Arial"/>
            <w:noProof/>
            <w:sz w:val="24"/>
            <w:szCs w:val="24"/>
          </w:rPr>
          <w:t>1.3.2.</w:t>
        </w:r>
        <w:r w:rsidR="001155CD" w:rsidRPr="002A2BD8">
          <w:rPr>
            <w:rFonts w:eastAsiaTheme="minorEastAsia" w:cs="Arial"/>
            <w:smallCaps w:val="0"/>
            <w:noProof/>
            <w:sz w:val="24"/>
            <w:szCs w:val="24"/>
            <w:lang w:val="es-CO" w:eastAsia="es-CO"/>
          </w:rPr>
          <w:tab/>
        </w:r>
        <w:r w:rsidR="001155CD" w:rsidRPr="002A2BD8">
          <w:rPr>
            <w:rStyle w:val="Hipervnculo"/>
            <w:rFonts w:cs="Arial"/>
            <w:noProof/>
            <w:sz w:val="24"/>
            <w:szCs w:val="24"/>
          </w:rPr>
          <w:t>OBJETIVOS ESPECÍFICOS</w:t>
        </w:r>
        <w:r w:rsidR="001155CD" w:rsidRPr="002A2BD8">
          <w:rPr>
            <w:rFonts w:cs="Arial"/>
            <w:noProof/>
            <w:webHidden/>
            <w:sz w:val="24"/>
            <w:szCs w:val="24"/>
          </w:rPr>
          <w:tab/>
        </w:r>
        <w:r w:rsidR="001155CD" w:rsidRPr="002A2BD8">
          <w:rPr>
            <w:rFonts w:cs="Arial"/>
            <w:noProof/>
            <w:webHidden/>
            <w:sz w:val="24"/>
            <w:szCs w:val="24"/>
          </w:rPr>
          <w:fldChar w:fldCharType="begin"/>
        </w:r>
        <w:r w:rsidR="001155CD" w:rsidRPr="002A2BD8">
          <w:rPr>
            <w:rFonts w:cs="Arial"/>
            <w:noProof/>
            <w:webHidden/>
            <w:sz w:val="24"/>
            <w:szCs w:val="24"/>
          </w:rPr>
          <w:instrText xml:space="preserve"> PAGEREF _Toc443661236 \h </w:instrText>
        </w:r>
        <w:r w:rsidR="001155CD" w:rsidRPr="002A2BD8">
          <w:rPr>
            <w:rFonts w:cs="Arial"/>
            <w:noProof/>
            <w:webHidden/>
            <w:sz w:val="24"/>
            <w:szCs w:val="24"/>
          </w:rPr>
        </w:r>
        <w:r w:rsidR="001155CD" w:rsidRPr="002A2BD8">
          <w:rPr>
            <w:rFonts w:cs="Arial"/>
            <w:noProof/>
            <w:webHidden/>
            <w:sz w:val="24"/>
            <w:szCs w:val="24"/>
          </w:rPr>
          <w:fldChar w:fldCharType="separate"/>
        </w:r>
        <w:r w:rsidR="001155CD" w:rsidRPr="002A2BD8">
          <w:rPr>
            <w:rFonts w:cs="Arial"/>
            <w:noProof/>
            <w:webHidden/>
            <w:sz w:val="24"/>
            <w:szCs w:val="24"/>
          </w:rPr>
          <w:t>12</w:t>
        </w:r>
        <w:r w:rsidR="001155CD" w:rsidRPr="002A2BD8">
          <w:rPr>
            <w:rFonts w:cs="Arial"/>
            <w:noProof/>
            <w:webHidden/>
            <w:sz w:val="24"/>
            <w:szCs w:val="24"/>
          </w:rPr>
          <w:fldChar w:fldCharType="end"/>
        </w:r>
      </w:hyperlink>
    </w:p>
    <w:p w:rsidR="001155CD" w:rsidRPr="002A2BD8" w:rsidRDefault="00D20319" w:rsidP="002A2BD8">
      <w:pPr>
        <w:pStyle w:val="TDC2"/>
        <w:tabs>
          <w:tab w:val="left" w:pos="660"/>
          <w:tab w:val="right" w:leader="dot" w:pos="8828"/>
        </w:tabs>
        <w:spacing w:line="360" w:lineRule="auto"/>
        <w:rPr>
          <w:rFonts w:eastAsiaTheme="minorEastAsia" w:cs="Arial"/>
          <w:b w:val="0"/>
          <w:bCs w:val="0"/>
          <w:smallCaps w:val="0"/>
          <w:noProof/>
          <w:sz w:val="24"/>
          <w:szCs w:val="24"/>
          <w:lang w:val="es-CO" w:eastAsia="es-CO"/>
        </w:rPr>
      </w:pPr>
      <w:hyperlink w:anchor="_Toc443661237" w:history="1">
        <w:r w:rsidR="001155CD" w:rsidRPr="002A2BD8">
          <w:rPr>
            <w:rStyle w:val="Hipervnculo"/>
            <w:rFonts w:cs="Arial"/>
            <w:noProof/>
            <w:sz w:val="24"/>
            <w:szCs w:val="24"/>
          </w:rPr>
          <w:t>1.4.</w:t>
        </w:r>
        <w:r w:rsidR="001155CD" w:rsidRPr="002A2BD8">
          <w:rPr>
            <w:rFonts w:eastAsiaTheme="minorEastAsia" w:cs="Arial"/>
            <w:b w:val="0"/>
            <w:bCs w:val="0"/>
            <w:smallCaps w:val="0"/>
            <w:noProof/>
            <w:sz w:val="24"/>
            <w:szCs w:val="24"/>
            <w:lang w:val="es-CO" w:eastAsia="es-CO"/>
          </w:rPr>
          <w:tab/>
        </w:r>
        <w:r w:rsidR="000379E3" w:rsidRPr="002A2BD8">
          <w:rPr>
            <w:rStyle w:val="Hipervnculo"/>
            <w:rFonts w:cs="Arial"/>
            <w:noProof/>
            <w:sz w:val="24"/>
            <w:szCs w:val="24"/>
          </w:rPr>
          <w:t>ACTIVIDADES REALIZADAS</w:t>
        </w:r>
        <w:r w:rsidR="001155CD" w:rsidRPr="002A2BD8">
          <w:rPr>
            <w:rFonts w:cs="Arial"/>
            <w:noProof/>
            <w:webHidden/>
            <w:sz w:val="24"/>
            <w:szCs w:val="24"/>
          </w:rPr>
          <w:tab/>
        </w:r>
        <w:r w:rsidR="001155CD" w:rsidRPr="002A2BD8">
          <w:rPr>
            <w:rFonts w:cs="Arial"/>
            <w:noProof/>
            <w:webHidden/>
            <w:sz w:val="24"/>
            <w:szCs w:val="24"/>
          </w:rPr>
          <w:fldChar w:fldCharType="begin"/>
        </w:r>
        <w:r w:rsidR="001155CD" w:rsidRPr="002A2BD8">
          <w:rPr>
            <w:rFonts w:cs="Arial"/>
            <w:noProof/>
            <w:webHidden/>
            <w:sz w:val="24"/>
            <w:szCs w:val="24"/>
          </w:rPr>
          <w:instrText xml:space="preserve"> PAGEREF _Toc443661237 \h </w:instrText>
        </w:r>
        <w:r w:rsidR="001155CD" w:rsidRPr="002A2BD8">
          <w:rPr>
            <w:rFonts w:cs="Arial"/>
            <w:noProof/>
            <w:webHidden/>
            <w:sz w:val="24"/>
            <w:szCs w:val="24"/>
          </w:rPr>
        </w:r>
        <w:r w:rsidR="001155CD" w:rsidRPr="002A2BD8">
          <w:rPr>
            <w:rFonts w:cs="Arial"/>
            <w:noProof/>
            <w:webHidden/>
            <w:sz w:val="24"/>
            <w:szCs w:val="24"/>
          </w:rPr>
          <w:fldChar w:fldCharType="separate"/>
        </w:r>
        <w:r w:rsidR="001155CD" w:rsidRPr="002A2BD8">
          <w:rPr>
            <w:rFonts w:cs="Arial"/>
            <w:noProof/>
            <w:webHidden/>
            <w:sz w:val="24"/>
            <w:szCs w:val="24"/>
          </w:rPr>
          <w:t>12</w:t>
        </w:r>
        <w:r w:rsidR="001155CD" w:rsidRPr="002A2BD8">
          <w:rPr>
            <w:rFonts w:cs="Arial"/>
            <w:noProof/>
            <w:webHidden/>
            <w:sz w:val="24"/>
            <w:szCs w:val="24"/>
          </w:rPr>
          <w:fldChar w:fldCharType="end"/>
        </w:r>
      </w:hyperlink>
    </w:p>
    <w:p w:rsidR="001155CD" w:rsidRPr="002A2BD8" w:rsidRDefault="00D20319" w:rsidP="002A2BD8">
      <w:pPr>
        <w:pStyle w:val="TDC1"/>
        <w:tabs>
          <w:tab w:val="left" w:pos="660"/>
        </w:tabs>
        <w:spacing w:line="360" w:lineRule="auto"/>
        <w:rPr>
          <w:rFonts w:eastAsiaTheme="minorEastAsia" w:cs="Arial"/>
          <w:b w:val="0"/>
          <w:bCs w:val="0"/>
          <w:caps w:val="0"/>
          <w:noProof/>
          <w:sz w:val="24"/>
          <w:szCs w:val="24"/>
          <w:u w:val="none"/>
          <w:lang w:val="es-CO" w:eastAsia="es-CO"/>
        </w:rPr>
      </w:pPr>
      <w:hyperlink w:anchor="_Toc443661238" w:history="1">
        <w:r w:rsidR="001155CD" w:rsidRPr="002A2BD8">
          <w:rPr>
            <w:rStyle w:val="Hipervnculo"/>
            <w:rFonts w:cs="Arial"/>
            <w:noProof/>
            <w:sz w:val="24"/>
            <w:szCs w:val="24"/>
          </w:rPr>
          <w:t>2.</w:t>
        </w:r>
        <w:r w:rsidR="001155CD" w:rsidRPr="002A2BD8">
          <w:rPr>
            <w:rFonts w:eastAsiaTheme="minorEastAsia" w:cs="Arial"/>
            <w:b w:val="0"/>
            <w:bCs w:val="0"/>
            <w:caps w:val="0"/>
            <w:noProof/>
            <w:sz w:val="24"/>
            <w:szCs w:val="24"/>
            <w:u w:val="none"/>
            <w:lang w:val="es-CO" w:eastAsia="es-CO"/>
          </w:rPr>
          <w:tab/>
        </w:r>
        <w:r w:rsidR="001155CD" w:rsidRPr="002A2BD8">
          <w:rPr>
            <w:rStyle w:val="Hipervnculo"/>
            <w:rFonts w:cs="Arial"/>
            <w:noProof/>
            <w:sz w:val="24"/>
            <w:szCs w:val="24"/>
          </w:rPr>
          <w:t>MARCOS REFERENCIALES</w:t>
        </w:r>
        <w:r w:rsidR="001155CD" w:rsidRPr="002A2BD8">
          <w:rPr>
            <w:rFonts w:cs="Arial"/>
            <w:noProof/>
            <w:webHidden/>
            <w:sz w:val="24"/>
            <w:szCs w:val="24"/>
          </w:rPr>
          <w:tab/>
        </w:r>
        <w:r w:rsidR="001155CD" w:rsidRPr="002A2BD8">
          <w:rPr>
            <w:rFonts w:cs="Arial"/>
            <w:noProof/>
            <w:webHidden/>
            <w:sz w:val="24"/>
            <w:szCs w:val="24"/>
          </w:rPr>
          <w:fldChar w:fldCharType="begin"/>
        </w:r>
        <w:r w:rsidR="001155CD" w:rsidRPr="002A2BD8">
          <w:rPr>
            <w:rFonts w:cs="Arial"/>
            <w:noProof/>
            <w:webHidden/>
            <w:sz w:val="24"/>
            <w:szCs w:val="24"/>
          </w:rPr>
          <w:instrText xml:space="preserve"> PAGEREF _Toc443661238 \h </w:instrText>
        </w:r>
        <w:r w:rsidR="001155CD" w:rsidRPr="002A2BD8">
          <w:rPr>
            <w:rFonts w:cs="Arial"/>
            <w:noProof/>
            <w:webHidden/>
            <w:sz w:val="24"/>
            <w:szCs w:val="24"/>
          </w:rPr>
        </w:r>
        <w:r w:rsidR="001155CD" w:rsidRPr="002A2BD8">
          <w:rPr>
            <w:rFonts w:cs="Arial"/>
            <w:noProof/>
            <w:webHidden/>
            <w:sz w:val="24"/>
            <w:szCs w:val="24"/>
          </w:rPr>
          <w:fldChar w:fldCharType="separate"/>
        </w:r>
        <w:r w:rsidR="001155CD" w:rsidRPr="002A2BD8">
          <w:rPr>
            <w:rFonts w:cs="Arial"/>
            <w:noProof/>
            <w:webHidden/>
            <w:sz w:val="24"/>
            <w:szCs w:val="24"/>
          </w:rPr>
          <w:t>13</w:t>
        </w:r>
        <w:r w:rsidR="001155CD" w:rsidRPr="002A2BD8">
          <w:rPr>
            <w:rFonts w:cs="Arial"/>
            <w:noProof/>
            <w:webHidden/>
            <w:sz w:val="24"/>
            <w:szCs w:val="24"/>
          </w:rPr>
          <w:fldChar w:fldCharType="end"/>
        </w:r>
      </w:hyperlink>
    </w:p>
    <w:p w:rsidR="001155CD" w:rsidRPr="002A2BD8" w:rsidRDefault="00D20319" w:rsidP="002A2BD8">
      <w:pPr>
        <w:pStyle w:val="TDC1"/>
        <w:tabs>
          <w:tab w:val="left" w:pos="660"/>
        </w:tabs>
        <w:spacing w:line="360" w:lineRule="auto"/>
        <w:rPr>
          <w:rFonts w:eastAsiaTheme="minorEastAsia" w:cs="Arial"/>
          <w:b w:val="0"/>
          <w:bCs w:val="0"/>
          <w:caps w:val="0"/>
          <w:noProof/>
          <w:sz w:val="24"/>
          <w:szCs w:val="24"/>
          <w:u w:val="none"/>
          <w:lang w:val="es-CO" w:eastAsia="es-CO"/>
        </w:rPr>
      </w:pPr>
      <w:hyperlink w:anchor="_Toc443661239" w:history="1">
        <w:r w:rsidR="001155CD" w:rsidRPr="002A2BD8">
          <w:rPr>
            <w:rStyle w:val="Hipervnculo"/>
            <w:rFonts w:cs="Arial"/>
            <w:noProof/>
            <w:sz w:val="24"/>
            <w:szCs w:val="24"/>
          </w:rPr>
          <w:t>3.</w:t>
        </w:r>
        <w:r w:rsidR="001155CD" w:rsidRPr="002A2BD8">
          <w:rPr>
            <w:rFonts w:eastAsiaTheme="minorEastAsia" w:cs="Arial"/>
            <w:b w:val="0"/>
            <w:bCs w:val="0"/>
            <w:caps w:val="0"/>
            <w:noProof/>
            <w:sz w:val="24"/>
            <w:szCs w:val="24"/>
            <w:u w:val="none"/>
            <w:lang w:val="es-CO" w:eastAsia="es-CO"/>
          </w:rPr>
          <w:tab/>
        </w:r>
        <w:r w:rsidR="001155CD" w:rsidRPr="002A2BD8">
          <w:rPr>
            <w:rStyle w:val="Hipervnculo"/>
            <w:rFonts w:cs="Arial"/>
            <w:noProof/>
            <w:sz w:val="24"/>
            <w:szCs w:val="24"/>
          </w:rPr>
          <w:t>DESARROLLO DEL TRABAJO DE GRADO</w:t>
        </w:r>
        <w:r w:rsidR="001155CD" w:rsidRPr="002A2BD8">
          <w:rPr>
            <w:rFonts w:cs="Arial"/>
            <w:noProof/>
            <w:webHidden/>
            <w:sz w:val="24"/>
            <w:szCs w:val="24"/>
          </w:rPr>
          <w:tab/>
        </w:r>
        <w:r w:rsidR="001155CD" w:rsidRPr="002A2BD8">
          <w:rPr>
            <w:rFonts w:cs="Arial"/>
            <w:noProof/>
            <w:webHidden/>
            <w:sz w:val="24"/>
            <w:szCs w:val="24"/>
          </w:rPr>
          <w:fldChar w:fldCharType="begin"/>
        </w:r>
        <w:r w:rsidR="001155CD" w:rsidRPr="002A2BD8">
          <w:rPr>
            <w:rFonts w:cs="Arial"/>
            <w:noProof/>
            <w:webHidden/>
            <w:sz w:val="24"/>
            <w:szCs w:val="24"/>
          </w:rPr>
          <w:instrText xml:space="preserve"> PAGEREF _Toc443661239 \h </w:instrText>
        </w:r>
        <w:r w:rsidR="001155CD" w:rsidRPr="002A2BD8">
          <w:rPr>
            <w:rFonts w:cs="Arial"/>
            <w:noProof/>
            <w:webHidden/>
            <w:sz w:val="24"/>
            <w:szCs w:val="24"/>
          </w:rPr>
        </w:r>
        <w:r w:rsidR="001155CD" w:rsidRPr="002A2BD8">
          <w:rPr>
            <w:rFonts w:cs="Arial"/>
            <w:noProof/>
            <w:webHidden/>
            <w:sz w:val="24"/>
            <w:szCs w:val="24"/>
          </w:rPr>
          <w:fldChar w:fldCharType="separate"/>
        </w:r>
        <w:r w:rsidR="001155CD" w:rsidRPr="002A2BD8">
          <w:rPr>
            <w:rFonts w:cs="Arial"/>
            <w:noProof/>
            <w:webHidden/>
            <w:sz w:val="24"/>
            <w:szCs w:val="24"/>
          </w:rPr>
          <w:t>14</w:t>
        </w:r>
        <w:r w:rsidR="001155CD" w:rsidRPr="002A2BD8">
          <w:rPr>
            <w:rFonts w:cs="Arial"/>
            <w:noProof/>
            <w:webHidden/>
            <w:sz w:val="24"/>
            <w:szCs w:val="24"/>
          </w:rPr>
          <w:fldChar w:fldCharType="end"/>
        </w:r>
      </w:hyperlink>
    </w:p>
    <w:p w:rsidR="001155CD" w:rsidRPr="002A2BD8" w:rsidRDefault="00D20319" w:rsidP="002A2BD8">
      <w:pPr>
        <w:pStyle w:val="TDC1"/>
        <w:tabs>
          <w:tab w:val="left" w:pos="660"/>
        </w:tabs>
        <w:spacing w:line="360" w:lineRule="auto"/>
        <w:rPr>
          <w:rFonts w:eastAsiaTheme="minorEastAsia" w:cs="Arial"/>
          <w:b w:val="0"/>
          <w:bCs w:val="0"/>
          <w:caps w:val="0"/>
          <w:noProof/>
          <w:sz w:val="24"/>
          <w:szCs w:val="24"/>
          <w:u w:val="none"/>
          <w:lang w:val="es-CO" w:eastAsia="es-CO"/>
        </w:rPr>
      </w:pPr>
      <w:hyperlink w:anchor="_Toc443661240" w:history="1">
        <w:r w:rsidR="001155CD" w:rsidRPr="002A2BD8">
          <w:rPr>
            <w:rStyle w:val="Hipervnculo"/>
            <w:rFonts w:cs="Arial"/>
            <w:noProof/>
            <w:sz w:val="24"/>
            <w:szCs w:val="24"/>
          </w:rPr>
          <w:t>4.</w:t>
        </w:r>
        <w:r w:rsidR="001155CD" w:rsidRPr="002A2BD8">
          <w:rPr>
            <w:rFonts w:eastAsiaTheme="minorEastAsia" w:cs="Arial"/>
            <w:b w:val="0"/>
            <w:bCs w:val="0"/>
            <w:caps w:val="0"/>
            <w:noProof/>
            <w:sz w:val="24"/>
            <w:szCs w:val="24"/>
            <w:u w:val="none"/>
            <w:lang w:val="es-CO" w:eastAsia="es-CO"/>
          </w:rPr>
          <w:tab/>
        </w:r>
        <w:r w:rsidR="001155CD" w:rsidRPr="002A2BD8">
          <w:rPr>
            <w:rStyle w:val="Hipervnculo"/>
            <w:rFonts w:cs="Arial"/>
            <w:noProof/>
            <w:sz w:val="24"/>
            <w:szCs w:val="24"/>
          </w:rPr>
          <w:t>RESULTADOS</w:t>
        </w:r>
        <w:r w:rsidR="001155CD" w:rsidRPr="002A2BD8">
          <w:rPr>
            <w:rFonts w:cs="Arial"/>
            <w:noProof/>
            <w:webHidden/>
            <w:sz w:val="24"/>
            <w:szCs w:val="24"/>
          </w:rPr>
          <w:tab/>
        </w:r>
        <w:r w:rsidR="001155CD" w:rsidRPr="002A2BD8">
          <w:rPr>
            <w:rFonts w:cs="Arial"/>
            <w:noProof/>
            <w:webHidden/>
            <w:sz w:val="24"/>
            <w:szCs w:val="24"/>
          </w:rPr>
          <w:fldChar w:fldCharType="begin"/>
        </w:r>
        <w:r w:rsidR="001155CD" w:rsidRPr="002A2BD8">
          <w:rPr>
            <w:rFonts w:cs="Arial"/>
            <w:noProof/>
            <w:webHidden/>
            <w:sz w:val="24"/>
            <w:szCs w:val="24"/>
          </w:rPr>
          <w:instrText xml:space="preserve"> PAGEREF _Toc443661240 \h </w:instrText>
        </w:r>
        <w:r w:rsidR="001155CD" w:rsidRPr="002A2BD8">
          <w:rPr>
            <w:rFonts w:cs="Arial"/>
            <w:noProof/>
            <w:webHidden/>
            <w:sz w:val="24"/>
            <w:szCs w:val="24"/>
          </w:rPr>
        </w:r>
        <w:r w:rsidR="001155CD" w:rsidRPr="002A2BD8">
          <w:rPr>
            <w:rFonts w:cs="Arial"/>
            <w:noProof/>
            <w:webHidden/>
            <w:sz w:val="24"/>
            <w:szCs w:val="24"/>
          </w:rPr>
          <w:fldChar w:fldCharType="separate"/>
        </w:r>
        <w:r w:rsidR="001155CD" w:rsidRPr="002A2BD8">
          <w:rPr>
            <w:rFonts w:cs="Arial"/>
            <w:noProof/>
            <w:webHidden/>
            <w:sz w:val="24"/>
            <w:szCs w:val="24"/>
          </w:rPr>
          <w:t>15</w:t>
        </w:r>
        <w:r w:rsidR="001155CD" w:rsidRPr="002A2BD8">
          <w:rPr>
            <w:rFonts w:cs="Arial"/>
            <w:noProof/>
            <w:webHidden/>
            <w:sz w:val="24"/>
            <w:szCs w:val="24"/>
          </w:rPr>
          <w:fldChar w:fldCharType="end"/>
        </w:r>
      </w:hyperlink>
    </w:p>
    <w:p w:rsidR="001155CD" w:rsidRPr="002A2BD8" w:rsidRDefault="00D20319" w:rsidP="002A2BD8">
      <w:pPr>
        <w:pStyle w:val="TDC1"/>
        <w:tabs>
          <w:tab w:val="left" w:pos="660"/>
        </w:tabs>
        <w:spacing w:line="360" w:lineRule="auto"/>
        <w:rPr>
          <w:rFonts w:eastAsiaTheme="minorEastAsia" w:cs="Arial"/>
          <w:b w:val="0"/>
          <w:bCs w:val="0"/>
          <w:caps w:val="0"/>
          <w:noProof/>
          <w:sz w:val="24"/>
          <w:szCs w:val="24"/>
          <w:u w:val="none"/>
          <w:lang w:val="es-CO" w:eastAsia="es-CO"/>
        </w:rPr>
      </w:pPr>
      <w:hyperlink w:anchor="_Toc443661241" w:history="1">
        <w:r w:rsidR="001155CD" w:rsidRPr="002A2BD8">
          <w:rPr>
            <w:rStyle w:val="Hipervnculo"/>
            <w:rFonts w:cs="Arial"/>
            <w:noProof/>
            <w:sz w:val="24"/>
            <w:szCs w:val="24"/>
          </w:rPr>
          <w:t>5.</w:t>
        </w:r>
        <w:r w:rsidR="001155CD" w:rsidRPr="002A2BD8">
          <w:rPr>
            <w:rFonts w:eastAsiaTheme="minorEastAsia" w:cs="Arial"/>
            <w:b w:val="0"/>
            <w:bCs w:val="0"/>
            <w:caps w:val="0"/>
            <w:noProof/>
            <w:sz w:val="24"/>
            <w:szCs w:val="24"/>
            <w:u w:val="none"/>
            <w:lang w:val="es-CO" w:eastAsia="es-CO"/>
          </w:rPr>
          <w:tab/>
        </w:r>
        <w:r w:rsidR="001155CD" w:rsidRPr="002A2BD8">
          <w:rPr>
            <w:rStyle w:val="Hipervnculo"/>
            <w:rFonts w:cs="Arial"/>
            <w:noProof/>
            <w:sz w:val="24"/>
            <w:szCs w:val="24"/>
          </w:rPr>
          <w:t>CONCLUSIONES</w:t>
        </w:r>
        <w:r w:rsidR="001155CD" w:rsidRPr="002A2BD8">
          <w:rPr>
            <w:rFonts w:cs="Arial"/>
            <w:noProof/>
            <w:webHidden/>
            <w:sz w:val="24"/>
            <w:szCs w:val="24"/>
          </w:rPr>
          <w:tab/>
        </w:r>
        <w:r w:rsidR="001155CD" w:rsidRPr="002A2BD8">
          <w:rPr>
            <w:rFonts w:cs="Arial"/>
            <w:noProof/>
            <w:webHidden/>
            <w:sz w:val="24"/>
            <w:szCs w:val="24"/>
          </w:rPr>
          <w:fldChar w:fldCharType="begin"/>
        </w:r>
        <w:r w:rsidR="001155CD" w:rsidRPr="002A2BD8">
          <w:rPr>
            <w:rFonts w:cs="Arial"/>
            <w:noProof/>
            <w:webHidden/>
            <w:sz w:val="24"/>
            <w:szCs w:val="24"/>
          </w:rPr>
          <w:instrText xml:space="preserve"> PAGEREF _Toc443661241 \h </w:instrText>
        </w:r>
        <w:r w:rsidR="001155CD" w:rsidRPr="002A2BD8">
          <w:rPr>
            <w:rFonts w:cs="Arial"/>
            <w:noProof/>
            <w:webHidden/>
            <w:sz w:val="24"/>
            <w:szCs w:val="24"/>
          </w:rPr>
        </w:r>
        <w:r w:rsidR="001155CD" w:rsidRPr="002A2BD8">
          <w:rPr>
            <w:rFonts w:cs="Arial"/>
            <w:noProof/>
            <w:webHidden/>
            <w:sz w:val="24"/>
            <w:szCs w:val="24"/>
          </w:rPr>
          <w:fldChar w:fldCharType="separate"/>
        </w:r>
        <w:r w:rsidR="001155CD" w:rsidRPr="002A2BD8">
          <w:rPr>
            <w:rFonts w:cs="Arial"/>
            <w:noProof/>
            <w:webHidden/>
            <w:sz w:val="24"/>
            <w:szCs w:val="24"/>
          </w:rPr>
          <w:t>16</w:t>
        </w:r>
        <w:r w:rsidR="001155CD" w:rsidRPr="002A2BD8">
          <w:rPr>
            <w:rFonts w:cs="Arial"/>
            <w:noProof/>
            <w:webHidden/>
            <w:sz w:val="24"/>
            <w:szCs w:val="24"/>
          </w:rPr>
          <w:fldChar w:fldCharType="end"/>
        </w:r>
      </w:hyperlink>
    </w:p>
    <w:p w:rsidR="001155CD" w:rsidRPr="002A2BD8" w:rsidRDefault="00D20319" w:rsidP="002A2BD8">
      <w:pPr>
        <w:pStyle w:val="TDC1"/>
        <w:tabs>
          <w:tab w:val="left" w:pos="660"/>
        </w:tabs>
        <w:spacing w:line="360" w:lineRule="auto"/>
        <w:rPr>
          <w:rFonts w:eastAsiaTheme="minorEastAsia" w:cs="Arial"/>
          <w:b w:val="0"/>
          <w:bCs w:val="0"/>
          <w:caps w:val="0"/>
          <w:noProof/>
          <w:sz w:val="24"/>
          <w:szCs w:val="24"/>
          <w:u w:val="none"/>
          <w:lang w:val="es-CO" w:eastAsia="es-CO"/>
        </w:rPr>
      </w:pPr>
      <w:hyperlink w:anchor="_Toc443661242" w:history="1">
        <w:r w:rsidR="001155CD" w:rsidRPr="002A2BD8">
          <w:rPr>
            <w:rStyle w:val="Hipervnculo"/>
            <w:rFonts w:cs="Arial"/>
            <w:noProof/>
            <w:sz w:val="24"/>
            <w:szCs w:val="24"/>
          </w:rPr>
          <w:t>6.</w:t>
        </w:r>
        <w:r w:rsidR="001155CD" w:rsidRPr="002A2BD8">
          <w:rPr>
            <w:rFonts w:eastAsiaTheme="minorEastAsia" w:cs="Arial"/>
            <w:b w:val="0"/>
            <w:bCs w:val="0"/>
            <w:caps w:val="0"/>
            <w:noProof/>
            <w:sz w:val="24"/>
            <w:szCs w:val="24"/>
            <w:u w:val="none"/>
            <w:lang w:val="es-CO" w:eastAsia="es-CO"/>
          </w:rPr>
          <w:tab/>
        </w:r>
        <w:r w:rsidR="001155CD" w:rsidRPr="002A2BD8">
          <w:rPr>
            <w:rStyle w:val="Hipervnculo"/>
            <w:rFonts w:cs="Arial"/>
            <w:noProof/>
            <w:sz w:val="24"/>
            <w:szCs w:val="24"/>
          </w:rPr>
          <w:t>RECOMENDACIONES</w:t>
        </w:r>
        <w:r w:rsidR="001155CD" w:rsidRPr="002A2BD8">
          <w:rPr>
            <w:rFonts w:cs="Arial"/>
            <w:noProof/>
            <w:webHidden/>
            <w:sz w:val="24"/>
            <w:szCs w:val="24"/>
          </w:rPr>
          <w:tab/>
        </w:r>
        <w:r w:rsidR="001155CD" w:rsidRPr="002A2BD8">
          <w:rPr>
            <w:rFonts w:cs="Arial"/>
            <w:noProof/>
            <w:webHidden/>
            <w:sz w:val="24"/>
            <w:szCs w:val="24"/>
          </w:rPr>
          <w:fldChar w:fldCharType="begin"/>
        </w:r>
        <w:r w:rsidR="001155CD" w:rsidRPr="002A2BD8">
          <w:rPr>
            <w:rFonts w:cs="Arial"/>
            <w:noProof/>
            <w:webHidden/>
            <w:sz w:val="24"/>
            <w:szCs w:val="24"/>
          </w:rPr>
          <w:instrText xml:space="preserve"> PAGEREF _Toc443661242 \h </w:instrText>
        </w:r>
        <w:r w:rsidR="001155CD" w:rsidRPr="002A2BD8">
          <w:rPr>
            <w:rFonts w:cs="Arial"/>
            <w:noProof/>
            <w:webHidden/>
            <w:sz w:val="24"/>
            <w:szCs w:val="24"/>
          </w:rPr>
        </w:r>
        <w:r w:rsidR="001155CD" w:rsidRPr="002A2BD8">
          <w:rPr>
            <w:rFonts w:cs="Arial"/>
            <w:noProof/>
            <w:webHidden/>
            <w:sz w:val="24"/>
            <w:szCs w:val="24"/>
          </w:rPr>
          <w:fldChar w:fldCharType="separate"/>
        </w:r>
        <w:r w:rsidR="001155CD" w:rsidRPr="002A2BD8">
          <w:rPr>
            <w:rFonts w:cs="Arial"/>
            <w:noProof/>
            <w:webHidden/>
            <w:sz w:val="24"/>
            <w:szCs w:val="24"/>
          </w:rPr>
          <w:t>17</w:t>
        </w:r>
        <w:r w:rsidR="001155CD" w:rsidRPr="002A2BD8">
          <w:rPr>
            <w:rFonts w:cs="Arial"/>
            <w:noProof/>
            <w:webHidden/>
            <w:sz w:val="24"/>
            <w:szCs w:val="24"/>
          </w:rPr>
          <w:fldChar w:fldCharType="end"/>
        </w:r>
      </w:hyperlink>
    </w:p>
    <w:p w:rsidR="001155CD" w:rsidRPr="002A2BD8" w:rsidRDefault="00D20319" w:rsidP="002A2BD8">
      <w:pPr>
        <w:pStyle w:val="TDC1"/>
        <w:tabs>
          <w:tab w:val="left" w:pos="660"/>
        </w:tabs>
        <w:spacing w:line="360" w:lineRule="auto"/>
        <w:rPr>
          <w:rFonts w:eastAsiaTheme="minorEastAsia" w:cs="Arial"/>
          <w:b w:val="0"/>
          <w:bCs w:val="0"/>
          <w:caps w:val="0"/>
          <w:noProof/>
          <w:sz w:val="24"/>
          <w:szCs w:val="24"/>
          <w:u w:val="none"/>
          <w:lang w:val="es-CO" w:eastAsia="es-CO"/>
        </w:rPr>
      </w:pPr>
      <w:hyperlink w:anchor="_Toc443661243" w:history="1">
        <w:r w:rsidR="001155CD" w:rsidRPr="002A2BD8">
          <w:rPr>
            <w:rStyle w:val="Hipervnculo"/>
            <w:rFonts w:cs="Arial"/>
            <w:noProof/>
            <w:sz w:val="24"/>
            <w:szCs w:val="24"/>
          </w:rPr>
          <w:t>7.</w:t>
        </w:r>
        <w:r w:rsidR="001155CD" w:rsidRPr="002A2BD8">
          <w:rPr>
            <w:rFonts w:eastAsiaTheme="minorEastAsia" w:cs="Arial"/>
            <w:b w:val="0"/>
            <w:bCs w:val="0"/>
            <w:caps w:val="0"/>
            <w:noProof/>
            <w:sz w:val="24"/>
            <w:szCs w:val="24"/>
            <w:u w:val="none"/>
            <w:lang w:val="es-CO" w:eastAsia="es-CO"/>
          </w:rPr>
          <w:tab/>
        </w:r>
        <w:r w:rsidR="001155CD" w:rsidRPr="002A2BD8">
          <w:rPr>
            <w:rStyle w:val="Hipervnculo"/>
            <w:rFonts w:cs="Arial"/>
            <w:noProof/>
            <w:sz w:val="24"/>
            <w:szCs w:val="24"/>
          </w:rPr>
          <w:t>REFERENCIAS BIBLIOGRÁFICAS</w:t>
        </w:r>
        <w:r w:rsidR="001155CD" w:rsidRPr="002A2BD8">
          <w:rPr>
            <w:rFonts w:cs="Arial"/>
            <w:noProof/>
            <w:webHidden/>
            <w:sz w:val="24"/>
            <w:szCs w:val="24"/>
          </w:rPr>
          <w:tab/>
        </w:r>
        <w:r w:rsidR="001155CD" w:rsidRPr="002A2BD8">
          <w:rPr>
            <w:rFonts w:cs="Arial"/>
            <w:noProof/>
            <w:webHidden/>
            <w:sz w:val="24"/>
            <w:szCs w:val="24"/>
          </w:rPr>
          <w:fldChar w:fldCharType="begin"/>
        </w:r>
        <w:r w:rsidR="001155CD" w:rsidRPr="002A2BD8">
          <w:rPr>
            <w:rFonts w:cs="Arial"/>
            <w:noProof/>
            <w:webHidden/>
            <w:sz w:val="24"/>
            <w:szCs w:val="24"/>
          </w:rPr>
          <w:instrText xml:space="preserve"> PAGEREF _Toc443661243 \h </w:instrText>
        </w:r>
        <w:r w:rsidR="001155CD" w:rsidRPr="002A2BD8">
          <w:rPr>
            <w:rFonts w:cs="Arial"/>
            <w:noProof/>
            <w:webHidden/>
            <w:sz w:val="24"/>
            <w:szCs w:val="24"/>
          </w:rPr>
        </w:r>
        <w:r w:rsidR="001155CD" w:rsidRPr="002A2BD8">
          <w:rPr>
            <w:rFonts w:cs="Arial"/>
            <w:noProof/>
            <w:webHidden/>
            <w:sz w:val="24"/>
            <w:szCs w:val="24"/>
          </w:rPr>
          <w:fldChar w:fldCharType="separate"/>
        </w:r>
        <w:r w:rsidR="001155CD" w:rsidRPr="002A2BD8">
          <w:rPr>
            <w:rFonts w:cs="Arial"/>
            <w:noProof/>
            <w:webHidden/>
            <w:sz w:val="24"/>
            <w:szCs w:val="24"/>
          </w:rPr>
          <w:t>18</w:t>
        </w:r>
        <w:r w:rsidR="001155CD" w:rsidRPr="002A2BD8">
          <w:rPr>
            <w:rFonts w:cs="Arial"/>
            <w:noProof/>
            <w:webHidden/>
            <w:sz w:val="24"/>
            <w:szCs w:val="24"/>
          </w:rPr>
          <w:fldChar w:fldCharType="end"/>
        </w:r>
      </w:hyperlink>
    </w:p>
    <w:p w:rsidR="001155CD" w:rsidRPr="002A2BD8" w:rsidRDefault="00D20319" w:rsidP="002A2BD8">
      <w:pPr>
        <w:pStyle w:val="TDC1"/>
        <w:tabs>
          <w:tab w:val="left" w:pos="660"/>
        </w:tabs>
        <w:spacing w:line="360" w:lineRule="auto"/>
        <w:rPr>
          <w:rFonts w:eastAsiaTheme="minorEastAsia" w:cs="Arial"/>
          <w:b w:val="0"/>
          <w:bCs w:val="0"/>
          <w:caps w:val="0"/>
          <w:noProof/>
          <w:sz w:val="24"/>
          <w:szCs w:val="24"/>
          <w:u w:val="none"/>
          <w:lang w:val="es-CO" w:eastAsia="es-CO"/>
        </w:rPr>
      </w:pPr>
      <w:hyperlink w:anchor="_Toc443661244" w:history="1">
        <w:r w:rsidR="001155CD" w:rsidRPr="002A2BD8">
          <w:rPr>
            <w:rStyle w:val="Hipervnculo"/>
            <w:rFonts w:cs="Arial"/>
            <w:noProof/>
            <w:sz w:val="24"/>
            <w:szCs w:val="24"/>
          </w:rPr>
          <w:t>8.</w:t>
        </w:r>
        <w:r w:rsidR="001155CD" w:rsidRPr="002A2BD8">
          <w:rPr>
            <w:rFonts w:eastAsiaTheme="minorEastAsia" w:cs="Arial"/>
            <w:b w:val="0"/>
            <w:bCs w:val="0"/>
            <w:caps w:val="0"/>
            <w:noProof/>
            <w:sz w:val="24"/>
            <w:szCs w:val="24"/>
            <w:u w:val="none"/>
            <w:lang w:val="es-CO" w:eastAsia="es-CO"/>
          </w:rPr>
          <w:tab/>
        </w:r>
        <w:r w:rsidR="001155CD" w:rsidRPr="002A2BD8">
          <w:rPr>
            <w:rStyle w:val="Hipervnculo"/>
            <w:rFonts w:cs="Arial"/>
            <w:noProof/>
            <w:sz w:val="24"/>
            <w:szCs w:val="24"/>
          </w:rPr>
          <w:t>ANEXOS</w:t>
        </w:r>
        <w:r w:rsidR="001155CD" w:rsidRPr="002A2BD8">
          <w:rPr>
            <w:rFonts w:cs="Arial"/>
            <w:noProof/>
            <w:webHidden/>
            <w:sz w:val="24"/>
            <w:szCs w:val="24"/>
          </w:rPr>
          <w:tab/>
        </w:r>
        <w:r w:rsidR="001155CD" w:rsidRPr="002A2BD8">
          <w:rPr>
            <w:rFonts w:cs="Arial"/>
            <w:noProof/>
            <w:webHidden/>
            <w:sz w:val="24"/>
            <w:szCs w:val="24"/>
          </w:rPr>
          <w:fldChar w:fldCharType="begin"/>
        </w:r>
        <w:r w:rsidR="001155CD" w:rsidRPr="002A2BD8">
          <w:rPr>
            <w:rFonts w:cs="Arial"/>
            <w:noProof/>
            <w:webHidden/>
            <w:sz w:val="24"/>
            <w:szCs w:val="24"/>
          </w:rPr>
          <w:instrText xml:space="preserve"> PAGEREF _Toc443661244 \h </w:instrText>
        </w:r>
        <w:r w:rsidR="001155CD" w:rsidRPr="002A2BD8">
          <w:rPr>
            <w:rFonts w:cs="Arial"/>
            <w:noProof/>
            <w:webHidden/>
            <w:sz w:val="24"/>
            <w:szCs w:val="24"/>
          </w:rPr>
        </w:r>
        <w:r w:rsidR="001155CD" w:rsidRPr="002A2BD8">
          <w:rPr>
            <w:rFonts w:cs="Arial"/>
            <w:noProof/>
            <w:webHidden/>
            <w:sz w:val="24"/>
            <w:szCs w:val="24"/>
          </w:rPr>
          <w:fldChar w:fldCharType="separate"/>
        </w:r>
        <w:r w:rsidR="001155CD" w:rsidRPr="002A2BD8">
          <w:rPr>
            <w:rFonts w:cs="Arial"/>
            <w:noProof/>
            <w:webHidden/>
            <w:sz w:val="24"/>
            <w:szCs w:val="24"/>
          </w:rPr>
          <w:t>19</w:t>
        </w:r>
        <w:r w:rsidR="001155CD" w:rsidRPr="002A2BD8">
          <w:rPr>
            <w:rFonts w:cs="Arial"/>
            <w:noProof/>
            <w:webHidden/>
            <w:sz w:val="24"/>
            <w:szCs w:val="24"/>
          </w:rPr>
          <w:fldChar w:fldCharType="end"/>
        </w:r>
      </w:hyperlink>
    </w:p>
    <w:p w:rsidR="002848D3" w:rsidRPr="002A2BD8" w:rsidRDefault="002848D3" w:rsidP="002A2BD8">
      <w:pPr>
        <w:spacing w:line="360" w:lineRule="auto"/>
        <w:rPr>
          <w:rFonts w:cs="Arial"/>
          <w:sz w:val="24"/>
        </w:rPr>
      </w:pPr>
      <w:r w:rsidRPr="002A2BD8">
        <w:rPr>
          <w:rFonts w:cs="Arial"/>
          <w:sz w:val="24"/>
        </w:rPr>
        <w:fldChar w:fldCharType="end"/>
      </w:r>
    </w:p>
    <w:p w:rsidR="002848D3" w:rsidRPr="002A2BD8" w:rsidRDefault="002848D3" w:rsidP="002A2BD8">
      <w:pPr>
        <w:tabs>
          <w:tab w:val="left" w:pos="80"/>
        </w:tabs>
        <w:spacing w:line="360" w:lineRule="auto"/>
        <w:rPr>
          <w:rFonts w:cs="Arial"/>
          <w:sz w:val="24"/>
        </w:rPr>
      </w:pPr>
    </w:p>
    <w:p w:rsidR="002848D3" w:rsidRPr="002A2BD8" w:rsidRDefault="002848D3" w:rsidP="002A2BD8">
      <w:pPr>
        <w:tabs>
          <w:tab w:val="left" w:pos="80"/>
        </w:tabs>
        <w:spacing w:line="360" w:lineRule="auto"/>
        <w:rPr>
          <w:rFonts w:cs="Arial"/>
          <w:sz w:val="24"/>
        </w:rPr>
      </w:pPr>
    </w:p>
    <w:p w:rsidR="002848D3" w:rsidRPr="002A2BD8" w:rsidRDefault="002848D3" w:rsidP="002A2BD8">
      <w:pPr>
        <w:tabs>
          <w:tab w:val="left" w:pos="80"/>
        </w:tabs>
        <w:spacing w:line="360" w:lineRule="auto"/>
        <w:rPr>
          <w:rFonts w:cs="Arial"/>
          <w:sz w:val="24"/>
        </w:rPr>
        <w:sectPr w:rsidR="002848D3" w:rsidRPr="002A2BD8" w:rsidSect="007C19BC">
          <w:headerReference w:type="even" r:id="rId17"/>
          <w:headerReference w:type="first" r:id="rId18"/>
          <w:footnotePr>
            <w:pos w:val="beneathText"/>
          </w:footnotePr>
          <w:pgSz w:w="12240" w:h="15840"/>
          <w:pgMar w:top="1701" w:right="1701" w:bottom="1701" w:left="1701" w:header="720" w:footer="720" w:gutter="0"/>
          <w:cols w:space="720"/>
          <w:docGrid w:linePitch="360"/>
        </w:sectPr>
      </w:pPr>
    </w:p>
    <w:p w:rsidR="002848D3" w:rsidRPr="002A2BD8" w:rsidRDefault="002848D3" w:rsidP="002A2BD8">
      <w:pPr>
        <w:pStyle w:val="Puesto"/>
        <w:spacing w:line="360" w:lineRule="auto"/>
        <w:rPr>
          <w:rFonts w:cs="Arial"/>
          <w:szCs w:val="24"/>
        </w:rPr>
      </w:pPr>
      <w:r w:rsidRPr="002A2BD8">
        <w:rPr>
          <w:rFonts w:cs="Arial"/>
          <w:szCs w:val="24"/>
        </w:rPr>
        <w:lastRenderedPageBreak/>
        <w:t>LISTA DE FIGURAS</w:t>
      </w:r>
    </w:p>
    <w:p w:rsidR="002848D3" w:rsidRPr="002A2BD8" w:rsidRDefault="002848D3" w:rsidP="002A2BD8">
      <w:pPr>
        <w:tabs>
          <w:tab w:val="left" w:pos="80"/>
        </w:tabs>
        <w:spacing w:line="360" w:lineRule="auto"/>
        <w:rPr>
          <w:rFonts w:cs="Arial"/>
          <w:sz w:val="24"/>
        </w:rPr>
      </w:pPr>
    </w:p>
    <w:p w:rsidR="002848D3" w:rsidRPr="002A2BD8" w:rsidRDefault="002848D3" w:rsidP="002A2BD8">
      <w:pPr>
        <w:tabs>
          <w:tab w:val="left" w:pos="80"/>
        </w:tabs>
        <w:spacing w:line="360" w:lineRule="auto"/>
        <w:rPr>
          <w:rFonts w:cs="Arial"/>
          <w:sz w:val="24"/>
        </w:rPr>
      </w:pPr>
    </w:p>
    <w:p w:rsidR="007B20B9" w:rsidRPr="002A2BD8" w:rsidRDefault="007B20B9" w:rsidP="002A2BD8">
      <w:pPr>
        <w:pStyle w:val="Tabladeilustraciones"/>
        <w:tabs>
          <w:tab w:val="right" w:leader="dot" w:pos="8828"/>
        </w:tabs>
        <w:spacing w:line="360" w:lineRule="auto"/>
        <w:rPr>
          <w:rFonts w:cs="Arial"/>
          <w:noProof/>
          <w:sz w:val="24"/>
          <w:lang w:val="es-CO" w:eastAsia="es-CO"/>
        </w:rPr>
      </w:pPr>
      <w:r w:rsidRPr="002A2BD8">
        <w:rPr>
          <w:rFonts w:cs="Arial"/>
          <w:sz w:val="24"/>
        </w:rPr>
        <w:fldChar w:fldCharType="begin"/>
      </w:r>
      <w:r w:rsidRPr="002A2BD8">
        <w:rPr>
          <w:rFonts w:cs="Arial"/>
          <w:sz w:val="24"/>
        </w:rPr>
        <w:instrText xml:space="preserve"> TOC \h \z \c "Figura" </w:instrText>
      </w:r>
      <w:r w:rsidRPr="002A2BD8">
        <w:rPr>
          <w:rFonts w:cs="Arial"/>
          <w:sz w:val="24"/>
        </w:rPr>
        <w:fldChar w:fldCharType="separate"/>
      </w:r>
      <w:hyperlink w:anchor="_Toc443661245" w:history="1">
        <w:r w:rsidRPr="002A2BD8">
          <w:rPr>
            <w:rStyle w:val="Hipervnculo"/>
            <w:rFonts w:cs="Arial"/>
            <w:noProof/>
            <w:sz w:val="24"/>
          </w:rPr>
          <w:t xml:space="preserve">Figura 1. </w:t>
        </w:r>
        <w:r w:rsidRPr="002A2BD8">
          <w:rPr>
            <w:rStyle w:val="Hipervnculo"/>
            <w:rFonts w:cs="Arial"/>
            <w:noProof/>
            <w:sz w:val="24"/>
            <w:lang w:val="es-CO"/>
          </w:rPr>
          <w:t>Rut actualizado</w:t>
        </w:r>
        <w:r w:rsidRPr="002A2BD8">
          <w:rPr>
            <w:rFonts w:cs="Arial"/>
            <w:noProof/>
            <w:webHidden/>
            <w:sz w:val="24"/>
          </w:rPr>
          <w:tab/>
        </w:r>
      </w:hyperlink>
      <w:r w:rsidR="00527FCF">
        <w:rPr>
          <w:rFonts w:cs="Arial"/>
          <w:noProof/>
          <w:sz w:val="24"/>
        </w:rPr>
        <w:t>21</w:t>
      </w:r>
    </w:p>
    <w:p w:rsidR="007B20B9" w:rsidRPr="002A2BD8" w:rsidRDefault="007B20B9" w:rsidP="002A2BD8">
      <w:r w:rsidRPr="002A2BD8">
        <w:fldChar w:fldCharType="end"/>
      </w:r>
      <w:r w:rsidR="002A2BD8">
        <w:t xml:space="preserve">Figura </w:t>
      </w:r>
      <w:r w:rsidRPr="002A2BD8">
        <w:t>2. Formato de transferencia bancaria………………………………………………….</w:t>
      </w:r>
      <w:r w:rsidR="00527FCF">
        <w:t>22</w:t>
      </w:r>
    </w:p>
    <w:p w:rsidR="007B20B9" w:rsidRPr="002A2BD8" w:rsidRDefault="007B20B9" w:rsidP="002A2BD8">
      <w:r w:rsidRPr="002A2BD8">
        <w:t>Figura 3. Documentos escaneados…………………………………………………………….</w:t>
      </w:r>
      <w:r w:rsidR="00527FCF">
        <w:t>22</w:t>
      </w:r>
    </w:p>
    <w:p w:rsidR="007B20B9" w:rsidRPr="002A2BD8" w:rsidRDefault="007B20B9" w:rsidP="002A2BD8">
      <w:r w:rsidRPr="002A2BD8">
        <w:t xml:space="preserve">Figura 4. Factura o cuentas </w:t>
      </w:r>
      <w:r w:rsidR="00527FCF">
        <w:t>de cobro………………………………………………………….23</w:t>
      </w:r>
    </w:p>
    <w:p w:rsidR="007B20B9" w:rsidRPr="002A2BD8" w:rsidRDefault="007B20B9" w:rsidP="002A2BD8">
      <w:r w:rsidRPr="002A2BD8">
        <w:t>Figura 5. Prorrateo</w:t>
      </w:r>
      <w:r w:rsidR="00527FCF">
        <w:t>……………………………………………………………………………….24</w:t>
      </w:r>
    </w:p>
    <w:p w:rsidR="007B20B9" w:rsidRPr="002A2BD8" w:rsidRDefault="007B20B9" w:rsidP="002A2BD8">
      <w:r w:rsidRPr="002A2BD8">
        <w:t>Figura 6. Entrega de corres</w:t>
      </w:r>
      <w:r w:rsidR="00527FCF">
        <w:t>pondencia…………………………………………………………25</w:t>
      </w:r>
    </w:p>
    <w:p w:rsidR="007B20B9" w:rsidRPr="002A2BD8" w:rsidRDefault="007B20B9" w:rsidP="002A2BD8">
      <w:r w:rsidRPr="002A2BD8">
        <w:t>Figura 7. Control de gastos y conocim</w:t>
      </w:r>
      <w:r w:rsidR="00527FCF">
        <w:t>iento de proveedor…………………………………..25</w:t>
      </w:r>
    </w:p>
    <w:p w:rsidR="007B20B9" w:rsidRPr="002A2BD8" w:rsidRDefault="00453AA9" w:rsidP="002A2BD8">
      <w:r w:rsidRPr="002A2BD8">
        <w:t>Figura 8. Cotización…</w:t>
      </w:r>
      <w:r w:rsidR="007B20B9" w:rsidRPr="002A2BD8">
        <w:t>…………………………………………………………………</w:t>
      </w:r>
      <w:r w:rsidR="00527FCF">
        <w:t>………...26</w:t>
      </w:r>
    </w:p>
    <w:p w:rsidR="007B20B9" w:rsidRPr="002A2BD8" w:rsidRDefault="00453AA9" w:rsidP="002A2BD8">
      <w:r w:rsidRPr="002A2BD8">
        <w:t>Figura 9. Sarlaft</w:t>
      </w:r>
      <w:r w:rsidR="007B20B9" w:rsidRPr="002A2BD8">
        <w:t>………………………………………………………………………………</w:t>
      </w:r>
      <w:r w:rsidR="00527FCF">
        <w:t>…..28</w:t>
      </w:r>
    </w:p>
    <w:p w:rsidR="00453AA9" w:rsidRPr="002A2BD8" w:rsidRDefault="00453AA9" w:rsidP="002A2BD8">
      <w:r w:rsidRPr="002A2BD8">
        <w:t>Figura 10. Orden</w:t>
      </w:r>
      <w:r w:rsidRPr="002A2BD8">
        <w:t>………………………………………………………………………………</w:t>
      </w:r>
      <w:r w:rsidR="00527FCF">
        <w:t>…28</w:t>
      </w:r>
    </w:p>
    <w:p w:rsidR="00453AA9" w:rsidRPr="002A2BD8" w:rsidRDefault="00453AA9" w:rsidP="002A2BD8">
      <w:r w:rsidRPr="002A2BD8">
        <w:t>Figura 11. Formato de retención en la fuente………………………………………………</w:t>
      </w:r>
      <w:r w:rsidR="00527FCF">
        <w:t>…30</w:t>
      </w:r>
    </w:p>
    <w:p w:rsidR="00B0614B" w:rsidRPr="002A2BD8" w:rsidRDefault="00B0614B" w:rsidP="002A2BD8">
      <w:r w:rsidRPr="002A2BD8">
        <w:t>Figura 12. Formato de conocimiento de proveedor P.N O P.J……………………………</w:t>
      </w:r>
      <w:r w:rsidR="00527FCF">
        <w:t>..31</w:t>
      </w:r>
    </w:p>
    <w:p w:rsidR="00B0614B" w:rsidRPr="002A2BD8" w:rsidRDefault="00B0614B" w:rsidP="002A2BD8"/>
    <w:p w:rsidR="00B0614B" w:rsidRPr="002A2BD8" w:rsidRDefault="00B0614B" w:rsidP="002A2BD8"/>
    <w:p w:rsidR="007B20B9" w:rsidRPr="002A2BD8" w:rsidRDefault="007B20B9" w:rsidP="002A2BD8"/>
    <w:p w:rsidR="007B20B9" w:rsidRPr="002A2BD8" w:rsidRDefault="007B20B9" w:rsidP="002A2BD8"/>
    <w:p w:rsidR="007B20B9" w:rsidRPr="002A2BD8" w:rsidRDefault="007B20B9" w:rsidP="002A2BD8">
      <w:pPr>
        <w:spacing w:line="360" w:lineRule="auto"/>
        <w:ind w:right="7987"/>
        <w:rPr>
          <w:rFonts w:cs="Arial"/>
          <w:sz w:val="24"/>
        </w:rPr>
      </w:pPr>
    </w:p>
    <w:p w:rsidR="007B20B9" w:rsidRPr="002A2BD8" w:rsidRDefault="007B20B9" w:rsidP="002A2BD8">
      <w:pPr>
        <w:spacing w:line="360" w:lineRule="auto"/>
        <w:ind w:right="7987"/>
        <w:rPr>
          <w:rFonts w:cs="Arial"/>
          <w:sz w:val="24"/>
        </w:rPr>
        <w:sectPr w:rsidR="007B20B9" w:rsidRPr="002A2BD8" w:rsidSect="007C19BC">
          <w:headerReference w:type="even" r:id="rId19"/>
          <w:headerReference w:type="first" r:id="rId20"/>
          <w:footnotePr>
            <w:pos w:val="beneathText"/>
          </w:footnotePr>
          <w:pgSz w:w="12240" w:h="15840"/>
          <w:pgMar w:top="1701" w:right="1701" w:bottom="1701" w:left="1701" w:header="720" w:footer="720" w:gutter="0"/>
          <w:cols w:space="720"/>
          <w:docGrid w:linePitch="360"/>
        </w:sectPr>
      </w:pPr>
    </w:p>
    <w:p w:rsidR="002848D3" w:rsidRPr="002A2BD8" w:rsidRDefault="002848D3" w:rsidP="002A2BD8">
      <w:pPr>
        <w:pStyle w:val="Puesto"/>
        <w:spacing w:line="360" w:lineRule="auto"/>
        <w:rPr>
          <w:rFonts w:cs="Arial"/>
          <w:szCs w:val="24"/>
        </w:rPr>
      </w:pPr>
      <w:r w:rsidRPr="002A2BD8">
        <w:rPr>
          <w:rFonts w:cs="Arial"/>
          <w:szCs w:val="24"/>
        </w:rPr>
        <w:lastRenderedPageBreak/>
        <w:t>LISTA DE TABLAS</w:t>
      </w:r>
    </w:p>
    <w:p w:rsidR="002848D3" w:rsidRPr="002A2BD8" w:rsidRDefault="002848D3" w:rsidP="002A2BD8">
      <w:pPr>
        <w:tabs>
          <w:tab w:val="left" w:pos="80"/>
        </w:tabs>
        <w:spacing w:line="360" w:lineRule="auto"/>
        <w:rPr>
          <w:rFonts w:cs="Arial"/>
          <w:sz w:val="24"/>
        </w:rPr>
      </w:pPr>
    </w:p>
    <w:p w:rsidR="002848D3" w:rsidRPr="002A2BD8" w:rsidRDefault="002848D3" w:rsidP="002A2BD8">
      <w:pPr>
        <w:tabs>
          <w:tab w:val="left" w:pos="80"/>
        </w:tabs>
        <w:spacing w:line="360" w:lineRule="auto"/>
        <w:rPr>
          <w:rFonts w:cs="Arial"/>
          <w:sz w:val="24"/>
        </w:rPr>
      </w:pPr>
    </w:p>
    <w:p w:rsidR="00B0614B" w:rsidRPr="002A2BD8" w:rsidRDefault="002848D3" w:rsidP="002A2BD8">
      <w:pPr>
        <w:tabs>
          <w:tab w:val="left" w:pos="80"/>
        </w:tabs>
        <w:spacing w:line="360" w:lineRule="auto"/>
        <w:rPr>
          <w:rFonts w:cs="Arial"/>
          <w:sz w:val="24"/>
        </w:rPr>
      </w:pPr>
      <w:r w:rsidRPr="002A2BD8">
        <w:rPr>
          <w:rFonts w:cs="Arial"/>
          <w:sz w:val="24"/>
        </w:rPr>
        <w:fldChar w:fldCharType="begin"/>
      </w:r>
      <w:r w:rsidRPr="002A2BD8">
        <w:rPr>
          <w:rFonts w:cs="Arial"/>
          <w:sz w:val="24"/>
        </w:rPr>
        <w:instrText xml:space="preserve"> TOC \h \z \c "Tabla" </w:instrText>
      </w:r>
      <w:r w:rsidRPr="002A2BD8">
        <w:rPr>
          <w:rFonts w:cs="Arial"/>
          <w:sz w:val="24"/>
        </w:rPr>
        <w:fldChar w:fldCharType="separate"/>
      </w:r>
      <w:r w:rsidR="00B0614B" w:rsidRPr="002A2BD8">
        <w:rPr>
          <w:rFonts w:cs="Arial"/>
          <w:sz w:val="24"/>
        </w:rPr>
        <w:t>TABLA 1. Análisis de competencia………………………………………………</w:t>
      </w:r>
      <w:r w:rsidR="00527FCF">
        <w:rPr>
          <w:rFonts w:cs="Arial"/>
          <w:sz w:val="24"/>
        </w:rPr>
        <w:t>…….37</w:t>
      </w:r>
    </w:p>
    <w:p w:rsidR="001155CD" w:rsidRPr="002A2BD8" w:rsidRDefault="00B0614B" w:rsidP="002A2BD8">
      <w:pPr>
        <w:pStyle w:val="Tabladeilustraciones"/>
        <w:tabs>
          <w:tab w:val="right" w:leader="dot" w:pos="8828"/>
        </w:tabs>
        <w:spacing w:line="360" w:lineRule="auto"/>
        <w:rPr>
          <w:rFonts w:eastAsiaTheme="minorEastAsia" w:cs="Arial"/>
          <w:noProof/>
          <w:sz w:val="24"/>
          <w:lang w:val="es-CO" w:eastAsia="es-CO"/>
        </w:rPr>
      </w:pPr>
      <w:r w:rsidRPr="002A2BD8">
        <w:rPr>
          <w:rFonts w:cs="Arial"/>
          <w:sz w:val="24"/>
        </w:rPr>
        <w:t>TABLA 2</w:t>
      </w:r>
      <w:r w:rsidRPr="002A2BD8">
        <w:rPr>
          <w:rFonts w:cs="Arial"/>
          <w:sz w:val="24"/>
        </w:rPr>
        <w:t xml:space="preserve">. </w:t>
      </w:r>
      <w:r w:rsidRPr="002A2BD8">
        <w:rPr>
          <w:rFonts w:cs="Arial"/>
          <w:sz w:val="24"/>
        </w:rPr>
        <w:t>Porcentaje de participación en medios de comunicación</w:t>
      </w:r>
      <w:r w:rsidR="00527FCF">
        <w:rPr>
          <w:rFonts w:cs="Arial"/>
          <w:sz w:val="24"/>
        </w:rPr>
        <w:t>……………….38</w:t>
      </w:r>
    </w:p>
    <w:p w:rsidR="00B0614B" w:rsidRPr="002A2BD8" w:rsidRDefault="002848D3" w:rsidP="002A2BD8">
      <w:pPr>
        <w:pStyle w:val="Tabladeilustraciones"/>
        <w:tabs>
          <w:tab w:val="right" w:leader="dot" w:pos="8828"/>
        </w:tabs>
        <w:spacing w:line="360" w:lineRule="auto"/>
        <w:rPr>
          <w:rFonts w:eastAsiaTheme="minorEastAsia" w:cs="Arial"/>
          <w:noProof/>
          <w:sz w:val="24"/>
          <w:lang w:val="es-CO" w:eastAsia="es-CO"/>
        </w:rPr>
      </w:pPr>
      <w:r w:rsidRPr="002A2BD8">
        <w:rPr>
          <w:rFonts w:cs="Arial"/>
          <w:sz w:val="24"/>
        </w:rPr>
        <w:fldChar w:fldCharType="end"/>
      </w:r>
      <w:r w:rsidR="00B0614B" w:rsidRPr="002A2BD8">
        <w:rPr>
          <w:rFonts w:cs="Arial"/>
          <w:sz w:val="24"/>
        </w:rPr>
        <w:t>TABLA 3</w:t>
      </w:r>
      <w:r w:rsidR="00B0614B" w:rsidRPr="002A2BD8">
        <w:rPr>
          <w:rFonts w:cs="Arial"/>
          <w:sz w:val="24"/>
        </w:rPr>
        <w:t>. Porcentaje de participación en medios de comunicación</w:t>
      </w:r>
      <w:r w:rsidR="00527FCF">
        <w:rPr>
          <w:rFonts w:cs="Arial"/>
          <w:sz w:val="24"/>
        </w:rPr>
        <w:t>……………….39</w:t>
      </w:r>
    </w:p>
    <w:p w:rsidR="00B0614B" w:rsidRPr="002A2BD8" w:rsidRDefault="00B0614B" w:rsidP="002A2BD8">
      <w:pPr>
        <w:pStyle w:val="Tabladeilustraciones"/>
        <w:tabs>
          <w:tab w:val="right" w:leader="dot" w:pos="8828"/>
        </w:tabs>
        <w:spacing w:line="360" w:lineRule="auto"/>
        <w:rPr>
          <w:rFonts w:eastAsiaTheme="minorEastAsia" w:cs="Arial"/>
          <w:noProof/>
          <w:sz w:val="24"/>
          <w:lang w:val="es-CO" w:eastAsia="es-CO"/>
        </w:rPr>
      </w:pPr>
      <w:r w:rsidRPr="002A2BD8">
        <w:rPr>
          <w:rFonts w:cs="Arial"/>
          <w:sz w:val="24"/>
        </w:rPr>
        <w:t>TABLA 4</w:t>
      </w:r>
      <w:r w:rsidRPr="002A2BD8">
        <w:rPr>
          <w:rFonts w:cs="Arial"/>
          <w:sz w:val="24"/>
        </w:rPr>
        <w:t>. Porcentaje de participación en medios de comunicación</w:t>
      </w:r>
      <w:r w:rsidR="00527FCF">
        <w:rPr>
          <w:rFonts w:cs="Arial"/>
          <w:sz w:val="24"/>
        </w:rPr>
        <w:t>……………….40</w:t>
      </w:r>
    </w:p>
    <w:p w:rsidR="00B0614B" w:rsidRPr="002A2BD8" w:rsidRDefault="00B0614B" w:rsidP="002A2BD8">
      <w:pPr>
        <w:pStyle w:val="Tabladeilustraciones"/>
        <w:tabs>
          <w:tab w:val="right" w:leader="dot" w:pos="8828"/>
        </w:tabs>
        <w:spacing w:line="360" w:lineRule="auto"/>
        <w:rPr>
          <w:rFonts w:eastAsiaTheme="minorEastAsia" w:cs="Arial"/>
          <w:noProof/>
          <w:sz w:val="24"/>
          <w:lang w:val="es-CO" w:eastAsia="es-CO"/>
        </w:rPr>
      </w:pPr>
      <w:r w:rsidRPr="002A2BD8">
        <w:rPr>
          <w:rFonts w:cs="Arial"/>
          <w:sz w:val="24"/>
        </w:rPr>
        <w:t>TABLA 5</w:t>
      </w:r>
      <w:r w:rsidRPr="002A2BD8">
        <w:rPr>
          <w:rFonts w:cs="Arial"/>
          <w:sz w:val="24"/>
        </w:rPr>
        <w:t>. Porcentaje de participación en medios de comunicación</w:t>
      </w:r>
      <w:r w:rsidR="00527FCF">
        <w:rPr>
          <w:rFonts w:cs="Arial"/>
          <w:sz w:val="24"/>
        </w:rPr>
        <w:t>……………….41</w:t>
      </w:r>
    </w:p>
    <w:p w:rsidR="00B0614B" w:rsidRPr="002A2BD8" w:rsidRDefault="00B0614B" w:rsidP="002A2BD8">
      <w:pPr>
        <w:pStyle w:val="Tabladeilustraciones"/>
        <w:tabs>
          <w:tab w:val="right" w:leader="dot" w:pos="8828"/>
        </w:tabs>
        <w:spacing w:line="360" w:lineRule="auto"/>
        <w:rPr>
          <w:rFonts w:eastAsiaTheme="minorEastAsia" w:cs="Arial"/>
          <w:noProof/>
          <w:sz w:val="24"/>
          <w:lang w:val="es-CO" w:eastAsia="es-CO"/>
        </w:rPr>
      </w:pPr>
      <w:r w:rsidRPr="002A2BD8">
        <w:rPr>
          <w:rFonts w:cs="Arial"/>
          <w:sz w:val="24"/>
        </w:rPr>
        <w:t>TABLA 6</w:t>
      </w:r>
      <w:r w:rsidRPr="002A2BD8">
        <w:rPr>
          <w:rFonts w:cs="Arial"/>
          <w:sz w:val="24"/>
        </w:rPr>
        <w:t>. Porcentaje de participación en medios de comunicación</w:t>
      </w:r>
      <w:r w:rsidR="00527FCF">
        <w:rPr>
          <w:rFonts w:cs="Arial"/>
          <w:sz w:val="24"/>
        </w:rPr>
        <w:t>……………….42</w:t>
      </w:r>
    </w:p>
    <w:p w:rsidR="00B0614B" w:rsidRPr="002A2BD8" w:rsidRDefault="00B0614B" w:rsidP="002A2BD8">
      <w:pPr>
        <w:pStyle w:val="Tabladeilustraciones"/>
        <w:tabs>
          <w:tab w:val="right" w:leader="dot" w:pos="8828"/>
        </w:tabs>
        <w:spacing w:line="360" w:lineRule="auto"/>
        <w:rPr>
          <w:rFonts w:eastAsiaTheme="minorEastAsia" w:cs="Arial"/>
          <w:noProof/>
          <w:sz w:val="24"/>
          <w:lang w:val="es-CO" w:eastAsia="es-CO"/>
        </w:rPr>
      </w:pPr>
      <w:r w:rsidRPr="002A2BD8">
        <w:rPr>
          <w:rFonts w:cs="Arial"/>
          <w:sz w:val="24"/>
        </w:rPr>
        <w:t>TABLA 7</w:t>
      </w:r>
      <w:r w:rsidRPr="002A2BD8">
        <w:rPr>
          <w:rFonts w:cs="Arial"/>
          <w:sz w:val="24"/>
        </w:rPr>
        <w:t>. Porcentaje de participación en medios de comunicación</w:t>
      </w:r>
      <w:r w:rsidR="00527FCF">
        <w:rPr>
          <w:rFonts w:cs="Arial"/>
          <w:sz w:val="24"/>
        </w:rPr>
        <w:t>……………….43</w:t>
      </w:r>
    </w:p>
    <w:p w:rsidR="00B0614B" w:rsidRPr="002A2BD8" w:rsidRDefault="00B0614B" w:rsidP="002A2BD8">
      <w:pPr>
        <w:pStyle w:val="Tabladeilustraciones"/>
        <w:tabs>
          <w:tab w:val="right" w:leader="dot" w:pos="8828"/>
        </w:tabs>
        <w:spacing w:line="360" w:lineRule="auto"/>
        <w:rPr>
          <w:rFonts w:eastAsiaTheme="minorEastAsia" w:cs="Arial"/>
          <w:noProof/>
          <w:sz w:val="24"/>
          <w:lang w:val="es-CO" w:eastAsia="es-CO"/>
        </w:rPr>
      </w:pPr>
      <w:r w:rsidRPr="002A2BD8">
        <w:rPr>
          <w:rFonts w:cs="Arial"/>
          <w:sz w:val="24"/>
        </w:rPr>
        <w:t>TABLA 8</w:t>
      </w:r>
      <w:r w:rsidRPr="002A2BD8">
        <w:rPr>
          <w:rFonts w:cs="Arial"/>
          <w:sz w:val="24"/>
        </w:rPr>
        <w:t>. Porcentaje de participación en medios de comunicación</w:t>
      </w:r>
      <w:r w:rsidR="00527FCF">
        <w:rPr>
          <w:rFonts w:cs="Arial"/>
          <w:sz w:val="24"/>
        </w:rPr>
        <w:t>……………….44</w:t>
      </w:r>
    </w:p>
    <w:p w:rsidR="00B0614B" w:rsidRPr="002A2BD8" w:rsidRDefault="00B0614B" w:rsidP="002A2BD8">
      <w:pPr>
        <w:pStyle w:val="Tabladeilustraciones"/>
        <w:tabs>
          <w:tab w:val="right" w:leader="dot" w:pos="8828"/>
        </w:tabs>
        <w:spacing w:line="360" w:lineRule="auto"/>
        <w:rPr>
          <w:rFonts w:eastAsiaTheme="minorEastAsia" w:cs="Arial"/>
          <w:noProof/>
          <w:sz w:val="24"/>
          <w:lang w:val="es-CO" w:eastAsia="es-CO"/>
        </w:rPr>
      </w:pPr>
      <w:r w:rsidRPr="002A2BD8">
        <w:rPr>
          <w:rFonts w:cs="Arial"/>
          <w:sz w:val="24"/>
        </w:rPr>
        <w:t>TABLA</w:t>
      </w:r>
      <w:r w:rsidRPr="002A2BD8">
        <w:rPr>
          <w:rFonts w:cs="Arial"/>
          <w:sz w:val="24"/>
        </w:rPr>
        <w:t xml:space="preserve"> 9</w:t>
      </w:r>
      <w:r w:rsidRPr="002A2BD8">
        <w:rPr>
          <w:rFonts w:cs="Arial"/>
          <w:sz w:val="24"/>
        </w:rPr>
        <w:t>. Porcentaje de participación en medios de comunicación</w:t>
      </w:r>
      <w:r w:rsidR="00527FCF">
        <w:rPr>
          <w:rFonts w:cs="Arial"/>
          <w:sz w:val="24"/>
        </w:rPr>
        <w:t>……………….45</w:t>
      </w:r>
    </w:p>
    <w:p w:rsidR="002848D3" w:rsidRPr="00527FCF" w:rsidRDefault="002848D3" w:rsidP="002A2BD8">
      <w:pPr>
        <w:tabs>
          <w:tab w:val="left" w:pos="80"/>
        </w:tabs>
        <w:spacing w:line="360" w:lineRule="auto"/>
        <w:rPr>
          <w:rFonts w:cs="Arial"/>
          <w:sz w:val="24"/>
          <w:lang w:val="es-CO"/>
        </w:rPr>
      </w:pPr>
    </w:p>
    <w:p w:rsidR="002848D3" w:rsidRPr="002A2BD8" w:rsidRDefault="002848D3" w:rsidP="002A2BD8">
      <w:pPr>
        <w:tabs>
          <w:tab w:val="left" w:pos="80"/>
        </w:tabs>
        <w:spacing w:line="360" w:lineRule="auto"/>
        <w:rPr>
          <w:rFonts w:cs="Arial"/>
          <w:sz w:val="24"/>
        </w:rPr>
      </w:pPr>
    </w:p>
    <w:p w:rsidR="002848D3" w:rsidRPr="002A2BD8" w:rsidRDefault="002848D3" w:rsidP="002A2BD8">
      <w:pPr>
        <w:tabs>
          <w:tab w:val="left" w:pos="80"/>
        </w:tabs>
        <w:spacing w:line="360" w:lineRule="auto"/>
        <w:rPr>
          <w:rFonts w:cs="Arial"/>
          <w:sz w:val="24"/>
        </w:rPr>
      </w:pPr>
    </w:p>
    <w:p w:rsidR="002848D3" w:rsidRPr="002A2BD8" w:rsidRDefault="002848D3" w:rsidP="002A2BD8">
      <w:pPr>
        <w:tabs>
          <w:tab w:val="left" w:pos="80"/>
        </w:tabs>
        <w:spacing w:line="360" w:lineRule="auto"/>
        <w:rPr>
          <w:rFonts w:cs="Arial"/>
          <w:sz w:val="24"/>
        </w:rPr>
      </w:pPr>
    </w:p>
    <w:p w:rsidR="002848D3" w:rsidRPr="002A2BD8" w:rsidRDefault="002848D3" w:rsidP="002A2BD8">
      <w:pPr>
        <w:tabs>
          <w:tab w:val="left" w:pos="80"/>
        </w:tabs>
        <w:spacing w:line="360" w:lineRule="auto"/>
        <w:rPr>
          <w:rFonts w:cs="Arial"/>
          <w:sz w:val="24"/>
        </w:rPr>
      </w:pPr>
    </w:p>
    <w:p w:rsidR="002848D3" w:rsidRPr="002A2BD8" w:rsidRDefault="002848D3" w:rsidP="002A2BD8">
      <w:pPr>
        <w:tabs>
          <w:tab w:val="left" w:pos="80"/>
        </w:tabs>
        <w:spacing w:line="360" w:lineRule="auto"/>
        <w:jc w:val="center"/>
        <w:rPr>
          <w:rFonts w:cs="Arial"/>
          <w:sz w:val="24"/>
        </w:rPr>
        <w:sectPr w:rsidR="002848D3" w:rsidRPr="002A2BD8" w:rsidSect="007C19BC">
          <w:headerReference w:type="even" r:id="rId21"/>
          <w:headerReference w:type="first" r:id="rId22"/>
          <w:footnotePr>
            <w:pos w:val="beneathText"/>
          </w:footnotePr>
          <w:pgSz w:w="12240" w:h="15840"/>
          <w:pgMar w:top="1701" w:right="1701" w:bottom="1701" w:left="1701" w:header="720" w:footer="720" w:gutter="0"/>
          <w:cols w:space="720"/>
          <w:docGrid w:linePitch="360"/>
        </w:sectPr>
      </w:pPr>
    </w:p>
    <w:p w:rsidR="002848D3" w:rsidRPr="002A2BD8" w:rsidRDefault="002848D3" w:rsidP="002A2BD8">
      <w:pPr>
        <w:tabs>
          <w:tab w:val="left" w:pos="80"/>
        </w:tabs>
        <w:spacing w:line="360" w:lineRule="auto"/>
        <w:rPr>
          <w:rFonts w:cs="Arial"/>
          <w:sz w:val="24"/>
        </w:rPr>
      </w:pPr>
    </w:p>
    <w:p w:rsidR="002848D3" w:rsidRPr="002A2BD8" w:rsidRDefault="002848D3" w:rsidP="002A2BD8">
      <w:pPr>
        <w:pStyle w:val="Ttulo1"/>
        <w:numPr>
          <w:ilvl w:val="0"/>
          <w:numId w:val="0"/>
        </w:numPr>
        <w:spacing w:line="360" w:lineRule="auto"/>
        <w:ind w:left="432"/>
        <w:rPr>
          <w:rFonts w:cs="Arial"/>
          <w:szCs w:val="24"/>
        </w:rPr>
      </w:pPr>
      <w:bookmarkStart w:id="1" w:name="_Toc367827930"/>
      <w:bookmarkStart w:id="2" w:name="_Toc424313546"/>
      <w:bookmarkStart w:id="3" w:name="_Toc424637995"/>
      <w:bookmarkStart w:id="4" w:name="_Toc443661229"/>
      <w:r w:rsidRPr="002A2BD8">
        <w:rPr>
          <w:rFonts w:cs="Arial"/>
          <w:szCs w:val="24"/>
        </w:rPr>
        <w:t>RESUMEN EJECUTIVO</w:t>
      </w:r>
      <w:bookmarkEnd w:id="1"/>
      <w:bookmarkEnd w:id="2"/>
      <w:bookmarkEnd w:id="3"/>
      <w:bookmarkEnd w:id="4"/>
    </w:p>
    <w:p w:rsidR="00887659" w:rsidRPr="002A2BD8" w:rsidRDefault="00887659" w:rsidP="002A2BD8">
      <w:pPr>
        <w:spacing w:line="360" w:lineRule="auto"/>
        <w:rPr>
          <w:rFonts w:cs="Arial"/>
          <w:sz w:val="24"/>
        </w:rPr>
      </w:pPr>
      <w:r w:rsidRPr="002A2BD8">
        <w:rPr>
          <w:rFonts w:cs="Arial"/>
          <w:sz w:val="24"/>
        </w:rPr>
        <w:t>El Departamento de Comunicación “Es el responsable de gestionar la comunicación e información útil y relevante de la entidad, definiendo políticas, responsabilidades, prácticas y medios de comunicación institucional, para públicos internos y externos, a fin de mantener y propiciar excelentes relaciones públicas, una buena reputación y promocionar el portafolio de productos y servicios. Para lograrlo, diseña estrategias de comunicación que incluyan el uso de los medios internos y externos”</w:t>
      </w:r>
      <w:r w:rsidRPr="002A2BD8">
        <w:rPr>
          <w:rStyle w:val="Refdenotaalpie"/>
          <w:rFonts w:cs="Arial"/>
          <w:sz w:val="24"/>
        </w:rPr>
        <w:footnoteReference w:id="1"/>
      </w:r>
      <w:r w:rsidRPr="002A2BD8">
        <w:rPr>
          <w:rFonts w:cs="Arial"/>
          <w:sz w:val="24"/>
        </w:rPr>
        <w:t>.</w:t>
      </w:r>
    </w:p>
    <w:p w:rsidR="00887659" w:rsidRPr="002A2BD8" w:rsidRDefault="00887659" w:rsidP="002A2BD8">
      <w:pPr>
        <w:spacing w:line="360" w:lineRule="auto"/>
        <w:rPr>
          <w:rFonts w:cs="Arial"/>
          <w:sz w:val="24"/>
        </w:rPr>
      </w:pPr>
      <w:r w:rsidRPr="002A2BD8">
        <w:rPr>
          <w:rFonts w:cs="Arial"/>
          <w:sz w:val="24"/>
        </w:rPr>
        <w:br/>
        <w:t>El objetivo general que persigue el Departamento, es “actuar como una plataforma  estratégica unificada que soporte  los objetivos corporativos de Financiera Comultrasan, sobre  acciones encaminadas al posicionamiento de marca, promoción institucional y comercial, generación de credibilidad, confianza y reputación interna y externa”.</w:t>
      </w:r>
    </w:p>
    <w:p w:rsidR="00887659" w:rsidRPr="002A2BD8" w:rsidRDefault="00887659" w:rsidP="002A2BD8">
      <w:pPr>
        <w:spacing w:line="360" w:lineRule="auto"/>
        <w:rPr>
          <w:rFonts w:cs="Arial"/>
          <w:sz w:val="24"/>
        </w:rPr>
      </w:pPr>
    </w:p>
    <w:p w:rsidR="00887659" w:rsidRPr="002A2BD8" w:rsidRDefault="00887659" w:rsidP="002A2BD8">
      <w:pPr>
        <w:spacing w:line="360" w:lineRule="auto"/>
        <w:rPr>
          <w:rFonts w:cs="Arial"/>
          <w:sz w:val="24"/>
        </w:rPr>
      </w:pPr>
      <w:r w:rsidRPr="002A2BD8">
        <w:rPr>
          <w:rFonts w:cs="Arial"/>
          <w:sz w:val="24"/>
        </w:rPr>
        <w:t xml:space="preserve">Para ello, trabaja bajo un modelo de Comunicación Integral: comunicación institucional o corporativa, la cual define la política de comunicación de la Cooperativa, así como la gestión de la cultura, identidad, imagen y reputación de la organización, relaciones con accionistas, medios, instituciones, responsabilidad social y gestión de la comunicación en situaciones de crisis;  comunicación organizacional o interna, la cual integra a los miembros de la Cooperativa en el proyecto organizacional y comunicación marketing o comercial, que se basa en los principios mercadotécnicos de la colocación y promoción de los productos y servicios  del portafolio que ofrece la entidad, orientada a sus clientes/asociados. </w:t>
      </w:r>
    </w:p>
    <w:p w:rsidR="00887659" w:rsidRPr="002A2BD8" w:rsidRDefault="00887659" w:rsidP="002A2BD8">
      <w:pPr>
        <w:spacing w:line="360" w:lineRule="auto"/>
        <w:rPr>
          <w:rFonts w:cs="Arial"/>
          <w:sz w:val="24"/>
        </w:rPr>
      </w:pPr>
    </w:p>
    <w:p w:rsidR="00887659" w:rsidRPr="002A2BD8" w:rsidRDefault="00887659" w:rsidP="002A2BD8">
      <w:pPr>
        <w:spacing w:line="360" w:lineRule="auto"/>
        <w:rPr>
          <w:rFonts w:cs="Arial"/>
          <w:sz w:val="24"/>
        </w:rPr>
      </w:pPr>
      <w:r w:rsidRPr="002A2BD8">
        <w:rPr>
          <w:rFonts w:cs="Arial"/>
          <w:sz w:val="24"/>
        </w:rPr>
        <w:lastRenderedPageBreak/>
        <w:t xml:space="preserve">Actualmente, el departamento maneja seis medios de comunicación internos: Intranet, Correo electrónico, Infoclick, Carteleras internas, Audicom y grupos primarios, con los que dinamiza  y canaliza la información al interior de la Cooperativa, alineando las acciones hacia la consecución de los objetivos institucionales.  </w:t>
      </w:r>
    </w:p>
    <w:p w:rsidR="00887659" w:rsidRPr="002A2BD8" w:rsidRDefault="00887659" w:rsidP="002A2BD8">
      <w:pPr>
        <w:spacing w:line="360" w:lineRule="auto"/>
        <w:rPr>
          <w:rFonts w:cs="Arial"/>
          <w:sz w:val="24"/>
        </w:rPr>
      </w:pPr>
    </w:p>
    <w:p w:rsidR="00887659" w:rsidRPr="002A2BD8" w:rsidRDefault="00887659" w:rsidP="002A2BD8">
      <w:pPr>
        <w:spacing w:line="360" w:lineRule="auto"/>
        <w:rPr>
          <w:rFonts w:cs="Arial"/>
          <w:sz w:val="24"/>
        </w:rPr>
      </w:pPr>
      <w:r w:rsidRPr="002A2BD8">
        <w:rPr>
          <w:rFonts w:cs="Arial"/>
          <w:sz w:val="24"/>
        </w:rPr>
        <w:t>De la misma manera, a nivel externo el departamento se apoya con doce medios de comunicación: Comunicados de prensa, Página Web, Impulso solidario, Piezas publicitarias, Radio cuñas, Indicadores económicos, Fuerza C, Reeles, Comerciales, Pauta institucional, Carteleras externas y Cápsulas informativas, a través de los cuales se comunica con el público externo y sus grupos de interés, generando confianza en los asociados y consolidando la credibilidad en la Cooperativa.</w:t>
      </w:r>
    </w:p>
    <w:p w:rsidR="00887659" w:rsidRPr="002A2BD8" w:rsidRDefault="00887659" w:rsidP="002A2BD8">
      <w:pPr>
        <w:spacing w:line="360" w:lineRule="auto"/>
        <w:rPr>
          <w:rFonts w:cs="Arial"/>
          <w:sz w:val="24"/>
        </w:rPr>
      </w:pPr>
    </w:p>
    <w:p w:rsidR="00887659" w:rsidRPr="002A2BD8" w:rsidRDefault="00887659" w:rsidP="002A2BD8">
      <w:pPr>
        <w:spacing w:line="360" w:lineRule="auto"/>
        <w:rPr>
          <w:rFonts w:cs="Arial"/>
          <w:sz w:val="24"/>
        </w:rPr>
      </w:pPr>
    </w:p>
    <w:p w:rsidR="00887659" w:rsidRPr="002A2BD8" w:rsidRDefault="00887659" w:rsidP="002A2BD8">
      <w:pPr>
        <w:spacing w:line="360" w:lineRule="auto"/>
        <w:rPr>
          <w:rFonts w:cs="Arial"/>
          <w:sz w:val="24"/>
          <w:lang w:val="es-CO"/>
        </w:rPr>
      </w:pPr>
      <w:r w:rsidRPr="002A2BD8">
        <w:rPr>
          <w:rFonts w:cs="Arial"/>
          <w:sz w:val="24"/>
          <w:lang w:val="es-CO"/>
        </w:rPr>
        <w:t>El propósito de la práctica en esta oficina es la de brindar soporte en los procesos de agiliza miento de autorización y cancelación de facturas y cuentas de cobro a los proveedores a través de herramientas, poniendo en práctica los conocimientos adquiridos de mis estudios y teniendo en cuenta la normatividad  con la cual se rige la cooperativa.</w:t>
      </w:r>
    </w:p>
    <w:p w:rsidR="00887659" w:rsidRPr="002A2BD8" w:rsidRDefault="00887659" w:rsidP="002A2BD8">
      <w:pPr>
        <w:spacing w:line="360" w:lineRule="auto"/>
        <w:rPr>
          <w:rFonts w:cs="Arial"/>
          <w:sz w:val="24"/>
          <w:lang w:val="es-CO"/>
        </w:rPr>
      </w:pPr>
    </w:p>
    <w:p w:rsidR="00887659" w:rsidRPr="002A2BD8" w:rsidRDefault="00887659" w:rsidP="002A2BD8">
      <w:pPr>
        <w:spacing w:line="360" w:lineRule="auto"/>
        <w:rPr>
          <w:rFonts w:cs="Arial"/>
          <w:sz w:val="24"/>
          <w:lang w:val="es-CO"/>
        </w:rPr>
      </w:pPr>
    </w:p>
    <w:p w:rsidR="002848D3" w:rsidRPr="002A2BD8" w:rsidRDefault="002848D3" w:rsidP="002A2BD8">
      <w:pPr>
        <w:tabs>
          <w:tab w:val="center" w:pos="4844"/>
        </w:tabs>
        <w:suppressAutoHyphens w:val="0"/>
        <w:spacing w:line="360" w:lineRule="auto"/>
        <w:rPr>
          <w:rFonts w:cs="Arial"/>
          <w:color w:val="FF0000"/>
          <w:sz w:val="24"/>
        </w:rPr>
        <w:sectPr w:rsidR="002848D3" w:rsidRPr="002A2BD8" w:rsidSect="007C19BC">
          <w:headerReference w:type="even" r:id="rId23"/>
          <w:headerReference w:type="first" r:id="rId24"/>
          <w:footnotePr>
            <w:pos w:val="beneathText"/>
          </w:footnotePr>
          <w:pgSz w:w="12240" w:h="15840"/>
          <w:pgMar w:top="1701" w:right="1701" w:bottom="1701" w:left="1701" w:header="720" w:footer="720" w:gutter="0"/>
          <w:cols w:space="720"/>
          <w:docGrid w:linePitch="360"/>
        </w:sectPr>
      </w:pPr>
    </w:p>
    <w:p w:rsidR="002848D3" w:rsidRPr="002A2BD8" w:rsidRDefault="002848D3" w:rsidP="002A2BD8">
      <w:pPr>
        <w:tabs>
          <w:tab w:val="left" w:pos="80"/>
        </w:tabs>
        <w:spacing w:line="360" w:lineRule="auto"/>
        <w:rPr>
          <w:rFonts w:cs="Arial"/>
          <w:sz w:val="24"/>
        </w:rPr>
      </w:pPr>
    </w:p>
    <w:p w:rsidR="002848D3" w:rsidRPr="002A2BD8" w:rsidRDefault="002848D3" w:rsidP="002A2BD8">
      <w:pPr>
        <w:pStyle w:val="Ttulo1"/>
        <w:numPr>
          <w:ilvl w:val="0"/>
          <w:numId w:val="0"/>
        </w:numPr>
        <w:spacing w:line="360" w:lineRule="auto"/>
        <w:ind w:left="432"/>
        <w:rPr>
          <w:rFonts w:cs="Arial"/>
          <w:szCs w:val="24"/>
        </w:rPr>
      </w:pPr>
      <w:bookmarkStart w:id="5" w:name="_Toc367827931"/>
      <w:bookmarkStart w:id="6" w:name="_Toc424313547"/>
      <w:bookmarkStart w:id="7" w:name="_Toc424637996"/>
      <w:bookmarkStart w:id="8" w:name="_Toc443661230"/>
      <w:r w:rsidRPr="002A2BD8">
        <w:rPr>
          <w:rFonts w:cs="Arial"/>
          <w:szCs w:val="24"/>
        </w:rPr>
        <w:t>INTRODUCCIÓN</w:t>
      </w:r>
      <w:bookmarkEnd w:id="5"/>
      <w:bookmarkEnd w:id="6"/>
      <w:bookmarkEnd w:id="7"/>
      <w:bookmarkEnd w:id="8"/>
    </w:p>
    <w:p w:rsidR="007B20B9" w:rsidRPr="002A2BD8" w:rsidRDefault="007B20B9" w:rsidP="002A2BD8">
      <w:pPr>
        <w:spacing w:line="360" w:lineRule="auto"/>
        <w:rPr>
          <w:rFonts w:cs="Arial"/>
          <w:color w:val="000000" w:themeColor="text1"/>
          <w:sz w:val="24"/>
        </w:rPr>
      </w:pPr>
      <w:r w:rsidRPr="002A2BD8">
        <w:rPr>
          <w:rFonts w:cs="Arial"/>
          <w:color w:val="000000" w:themeColor="text1"/>
          <w:sz w:val="24"/>
        </w:rPr>
        <w:t>La presente investigación tiene como fin diseñar una propuesta de plan de apoyo  para los procesos administrativos de  facturación y cancelación de proveedores para su implementación en la empresa FINANCIERA COMULTRASAN, ubicada en la ciudad de Bucaramanga, y cuyo enfoque se centra en optimizar los tiempos de respuesta en pagos y la fluidez en los trámites con la facturación de proveedores.</w:t>
      </w:r>
    </w:p>
    <w:p w:rsidR="007B20B9" w:rsidRPr="002A2BD8" w:rsidRDefault="007B20B9" w:rsidP="002A2BD8">
      <w:pPr>
        <w:spacing w:line="360" w:lineRule="auto"/>
        <w:rPr>
          <w:rFonts w:cs="Arial"/>
          <w:color w:val="000000" w:themeColor="text1"/>
          <w:sz w:val="24"/>
        </w:rPr>
      </w:pPr>
    </w:p>
    <w:p w:rsidR="007B20B9" w:rsidRPr="002A2BD8" w:rsidRDefault="007B20B9" w:rsidP="002A2BD8">
      <w:pPr>
        <w:spacing w:line="360" w:lineRule="auto"/>
        <w:rPr>
          <w:rFonts w:cs="Arial"/>
          <w:color w:val="000000" w:themeColor="text1"/>
          <w:sz w:val="24"/>
        </w:rPr>
      </w:pPr>
      <w:r w:rsidRPr="002A2BD8">
        <w:rPr>
          <w:rFonts w:cs="Arial"/>
          <w:color w:val="000000" w:themeColor="text1"/>
          <w:sz w:val="24"/>
        </w:rPr>
        <w:t>Este trabajo de grado presenta un planteamiento de la problemática general que enfrenta la cooperativa actualmente con respecto al manejo administrativo de facturación de proveedores, las causas y las necesidades que hacen conveniente la</w:t>
      </w:r>
    </w:p>
    <w:p w:rsidR="007B20B9" w:rsidRPr="002A2BD8" w:rsidRDefault="007B20B9" w:rsidP="002A2BD8">
      <w:pPr>
        <w:spacing w:line="360" w:lineRule="auto"/>
        <w:rPr>
          <w:rFonts w:cs="Arial"/>
          <w:color w:val="000000" w:themeColor="text1"/>
          <w:sz w:val="24"/>
        </w:rPr>
      </w:pPr>
      <w:r w:rsidRPr="002A2BD8">
        <w:rPr>
          <w:rFonts w:cs="Arial"/>
          <w:color w:val="000000" w:themeColor="text1"/>
          <w:sz w:val="24"/>
        </w:rPr>
        <w:t>Implementación de un  plan de apoyo en  los trámites de autorización y cancelación de facturas y cuentas de cobro.</w:t>
      </w:r>
    </w:p>
    <w:p w:rsidR="007B20B9" w:rsidRPr="002A2BD8" w:rsidRDefault="007B20B9" w:rsidP="002A2BD8">
      <w:pPr>
        <w:spacing w:line="360" w:lineRule="auto"/>
        <w:rPr>
          <w:rFonts w:cs="Arial"/>
          <w:color w:val="000000" w:themeColor="text1"/>
          <w:sz w:val="24"/>
        </w:rPr>
      </w:pPr>
    </w:p>
    <w:p w:rsidR="002848D3" w:rsidRPr="002A2BD8" w:rsidRDefault="007B20B9" w:rsidP="002A2BD8">
      <w:pPr>
        <w:spacing w:line="360" w:lineRule="auto"/>
        <w:rPr>
          <w:rFonts w:cs="Arial"/>
          <w:color w:val="000000" w:themeColor="text1"/>
          <w:sz w:val="24"/>
        </w:rPr>
      </w:pPr>
      <w:r w:rsidRPr="002A2BD8">
        <w:rPr>
          <w:rFonts w:cs="Arial"/>
          <w:color w:val="000000" w:themeColor="text1"/>
          <w:sz w:val="24"/>
        </w:rPr>
        <w:t xml:space="preserve"> Este trabajo resulta ser una contribución para FINANCIERA COMULTRASAN, en virtud de que la implementación del plan le aporta múltiples beneficios, todos ellos enfocados hacia el aumento de la competitividad frente a otras empresas del sector</w:t>
      </w:r>
      <w:r w:rsidR="002848D3" w:rsidRPr="002A2BD8">
        <w:rPr>
          <w:rFonts w:cs="Arial"/>
          <w:color w:val="000000" w:themeColor="text1"/>
          <w:sz w:val="24"/>
        </w:rPr>
        <w:t>.</w:t>
      </w:r>
    </w:p>
    <w:p w:rsidR="002848D3" w:rsidRPr="002A2BD8" w:rsidRDefault="002848D3" w:rsidP="002A2BD8">
      <w:pPr>
        <w:spacing w:line="360" w:lineRule="auto"/>
        <w:rPr>
          <w:rFonts w:cs="Arial"/>
          <w:sz w:val="24"/>
        </w:rPr>
      </w:pPr>
    </w:p>
    <w:p w:rsidR="002848D3" w:rsidRPr="002A2BD8" w:rsidRDefault="002848D3" w:rsidP="002A2BD8">
      <w:pPr>
        <w:spacing w:line="360" w:lineRule="auto"/>
        <w:rPr>
          <w:rFonts w:cs="Arial"/>
          <w:sz w:val="24"/>
        </w:rPr>
      </w:pPr>
    </w:p>
    <w:p w:rsidR="002848D3" w:rsidRPr="002A2BD8" w:rsidRDefault="002848D3" w:rsidP="002A2BD8">
      <w:pPr>
        <w:spacing w:line="360" w:lineRule="auto"/>
        <w:rPr>
          <w:rFonts w:cs="Arial"/>
          <w:sz w:val="24"/>
        </w:rPr>
        <w:sectPr w:rsidR="002848D3" w:rsidRPr="002A2BD8" w:rsidSect="008A3065">
          <w:footnotePr>
            <w:pos w:val="beneathText"/>
          </w:footnotePr>
          <w:pgSz w:w="12240" w:h="15840"/>
          <w:pgMar w:top="1701" w:right="1701" w:bottom="1701" w:left="1701" w:header="720" w:footer="720" w:gutter="0"/>
          <w:cols w:space="720"/>
          <w:docGrid w:linePitch="360"/>
        </w:sectPr>
      </w:pPr>
    </w:p>
    <w:p w:rsidR="002848D3" w:rsidRPr="002A2BD8" w:rsidRDefault="002848D3" w:rsidP="002A2BD8">
      <w:pPr>
        <w:pStyle w:val="Ttulo1"/>
        <w:numPr>
          <w:ilvl w:val="0"/>
          <w:numId w:val="3"/>
        </w:numPr>
        <w:spacing w:line="360" w:lineRule="auto"/>
        <w:rPr>
          <w:rFonts w:cs="Arial"/>
          <w:szCs w:val="24"/>
        </w:rPr>
      </w:pPr>
      <w:bookmarkStart w:id="9" w:name="_Toc367827932"/>
      <w:bookmarkStart w:id="10" w:name="_Toc424313548"/>
      <w:bookmarkStart w:id="11" w:name="_Toc424637997"/>
      <w:bookmarkStart w:id="12" w:name="_Toc443661231"/>
      <w:r w:rsidRPr="002A2BD8">
        <w:rPr>
          <w:rFonts w:cs="Arial"/>
          <w:szCs w:val="24"/>
        </w:rPr>
        <w:lastRenderedPageBreak/>
        <w:t>DESCRIPCIÓN DEL TRABAJO DE INVESTIGACIÓN</w:t>
      </w:r>
      <w:bookmarkEnd w:id="9"/>
      <w:bookmarkEnd w:id="10"/>
      <w:bookmarkEnd w:id="11"/>
      <w:bookmarkEnd w:id="12"/>
    </w:p>
    <w:p w:rsidR="002848D3" w:rsidRPr="002A2BD8" w:rsidRDefault="002848D3" w:rsidP="002A2BD8">
      <w:pPr>
        <w:pStyle w:val="Ttulo2"/>
        <w:spacing w:line="360" w:lineRule="auto"/>
        <w:rPr>
          <w:rFonts w:cs="Arial"/>
          <w:szCs w:val="24"/>
        </w:rPr>
      </w:pPr>
      <w:bookmarkStart w:id="13" w:name="_Toc367827933"/>
      <w:bookmarkStart w:id="14" w:name="_Toc424313549"/>
      <w:bookmarkStart w:id="15" w:name="_Toc424637998"/>
      <w:bookmarkStart w:id="16" w:name="_Toc443661232"/>
      <w:r w:rsidRPr="002A2BD8">
        <w:rPr>
          <w:rFonts w:cs="Arial"/>
          <w:szCs w:val="24"/>
        </w:rPr>
        <w:t>PLANTEAMIENTO DEL PROBLEMA</w:t>
      </w:r>
      <w:bookmarkEnd w:id="13"/>
      <w:bookmarkEnd w:id="14"/>
      <w:bookmarkEnd w:id="15"/>
      <w:bookmarkEnd w:id="16"/>
    </w:p>
    <w:p w:rsidR="00B20323" w:rsidRPr="002A2BD8" w:rsidRDefault="00B20323" w:rsidP="002A2BD8">
      <w:pPr>
        <w:spacing w:line="360" w:lineRule="auto"/>
        <w:rPr>
          <w:rFonts w:cs="Arial"/>
          <w:b/>
          <w:sz w:val="24"/>
        </w:rPr>
      </w:pPr>
      <w:r w:rsidRPr="002A2BD8">
        <w:rPr>
          <w:rFonts w:cs="Arial"/>
          <w:b/>
          <w:sz w:val="24"/>
        </w:rPr>
        <w:t>Revisar fuentes de información que den cuenta de procesos de autorización y cancelación de facturas y cuentas de cobro para detectar oportunidades de mejora.</w:t>
      </w:r>
    </w:p>
    <w:p w:rsidR="00B20323" w:rsidRPr="002A2BD8" w:rsidRDefault="00B20323" w:rsidP="002A2BD8">
      <w:pPr>
        <w:spacing w:line="360" w:lineRule="auto"/>
        <w:rPr>
          <w:rFonts w:cs="Arial"/>
          <w:b/>
          <w:sz w:val="24"/>
        </w:rPr>
      </w:pPr>
    </w:p>
    <w:p w:rsidR="00B20323" w:rsidRPr="002A2BD8" w:rsidRDefault="00B20323" w:rsidP="002A2BD8">
      <w:pPr>
        <w:pStyle w:val="Prrafodelista"/>
        <w:spacing w:line="360" w:lineRule="auto"/>
        <w:ind w:left="0"/>
        <w:rPr>
          <w:rFonts w:cs="Arial"/>
          <w:color w:val="000000" w:themeColor="text1"/>
        </w:rPr>
      </w:pPr>
      <w:r w:rsidRPr="002A2BD8">
        <w:rPr>
          <w:rFonts w:cs="Arial"/>
          <w:color w:val="000000" w:themeColor="text1"/>
        </w:rPr>
        <w:t>Efectuar comparación de procesos que llevan otras empresas para autorizar Y cancelar facturas y cuentas de cobro, para ver que de estos podemos adaptar a los nuestros con el fin de efectuar mejoras y agilizar los trámites para que al momento de generar los pagos contemos con la satisfacción del proveedor.</w:t>
      </w:r>
    </w:p>
    <w:p w:rsidR="00B20323" w:rsidRPr="002A2BD8" w:rsidRDefault="00B20323" w:rsidP="002A2BD8">
      <w:pPr>
        <w:pStyle w:val="Prrafodelista"/>
        <w:spacing w:line="360" w:lineRule="auto"/>
        <w:ind w:left="0"/>
        <w:rPr>
          <w:rFonts w:cs="Arial"/>
          <w:color w:val="000000" w:themeColor="text1"/>
        </w:rPr>
      </w:pPr>
    </w:p>
    <w:p w:rsidR="00B20323" w:rsidRPr="002A2BD8" w:rsidRDefault="00B20323" w:rsidP="002A2BD8">
      <w:pPr>
        <w:pStyle w:val="Prrafodelista"/>
        <w:spacing w:line="360" w:lineRule="auto"/>
        <w:ind w:left="0"/>
        <w:rPr>
          <w:rFonts w:cs="Arial"/>
          <w:color w:val="000000" w:themeColor="text1"/>
        </w:rPr>
      </w:pPr>
      <w:r w:rsidRPr="002A2BD8">
        <w:rPr>
          <w:rFonts w:cs="Arial"/>
          <w:color w:val="000000" w:themeColor="text1"/>
        </w:rPr>
        <w:t xml:space="preserve">Al efectuar comparaciones con manuales de procedimiento para cancelación de facturas y cuentas de cobros a proveedores de otras empresas con los de Financiera Comultrasan se evidencio que los procesos en si son muy similares, por lo que se concluyó que la demora en algunos pagos dependen del manejo interno y de la aplicación que se le dé a estos manuales, a la comunicación interna que se tiene entre las diferentes dependencia que intervienes en el proceso </w:t>
      </w:r>
    </w:p>
    <w:p w:rsidR="00B20323" w:rsidRPr="002A2BD8" w:rsidRDefault="00B20323" w:rsidP="002A2BD8">
      <w:pPr>
        <w:pStyle w:val="Prrafodelista"/>
        <w:spacing w:line="360" w:lineRule="auto"/>
        <w:rPr>
          <w:rFonts w:cs="Arial"/>
          <w:color w:val="000000" w:themeColor="text1"/>
        </w:rPr>
      </w:pPr>
    </w:p>
    <w:p w:rsidR="00B20323" w:rsidRPr="002A2BD8" w:rsidRDefault="00B20323" w:rsidP="002A2BD8">
      <w:pPr>
        <w:spacing w:line="360" w:lineRule="auto"/>
        <w:rPr>
          <w:rFonts w:cs="Arial"/>
          <w:b/>
          <w:sz w:val="24"/>
        </w:rPr>
      </w:pPr>
      <w:r w:rsidRPr="002A2BD8">
        <w:rPr>
          <w:rFonts w:cs="Arial"/>
          <w:b/>
          <w:sz w:val="24"/>
        </w:rPr>
        <w:t>Actualizar la base de datos de los proveedores solicitando identificación personal y papeleos (RUT ACTUALIZADO) para agilizar el trámite de pago:</w:t>
      </w:r>
    </w:p>
    <w:p w:rsidR="00B20323" w:rsidRPr="002A2BD8" w:rsidRDefault="00B20323" w:rsidP="002A2BD8">
      <w:pPr>
        <w:pStyle w:val="Prrafodelista"/>
        <w:spacing w:line="360" w:lineRule="auto"/>
        <w:rPr>
          <w:rFonts w:cs="Arial"/>
          <w:b/>
        </w:rPr>
      </w:pPr>
    </w:p>
    <w:p w:rsidR="00B20323" w:rsidRPr="002A2BD8" w:rsidRDefault="00B20323" w:rsidP="002A2BD8">
      <w:pPr>
        <w:spacing w:line="360" w:lineRule="auto"/>
        <w:rPr>
          <w:rFonts w:cs="Arial"/>
          <w:sz w:val="24"/>
        </w:rPr>
      </w:pPr>
      <w:r w:rsidRPr="002A2BD8">
        <w:rPr>
          <w:rFonts w:cs="Arial"/>
          <w:sz w:val="24"/>
        </w:rPr>
        <w:t>El Departamento de comunicación de Financiera Comultrasan tiene a su cargo la imagen corporativa  que maneja la empresa en los respectivos municipios que cuenta con oficinas actualmente (50 agencias) en la cual se deben contratar periódicamente bienes y servicios para estar promocionando sus productos donde se contrata directamente a una persona natural o jurídica.</w:t>
      </w:r>
    </w:p>
    <w:p w:rsidR="00B20323" w:rsidRPr="002A2BD8" w:rsidRDefault="00B20323" w:rsidP="002A2BD8">
      <w:pPr>
        <w:spacing w:line="360" w:lineRule="auto"/>
        <w:rPr>
          <w:rFonts w:cs="Arial"/>
          <w:sz w:val="24"/>
        </w:rPr>
      </w:pPr>
    </w:p>
    <w:p w:rsidR="00B20323" w:rsidRPr="002A2BD8" w:rsidRDefault="00B20323" w:rsidP="002A2BD8">
      <w:pPr>
        <w:spacing w:line="360" w:lineRule="auto"/>
        <w:rPr>
          <w:rFonts w:cs="Arial"/>
          <w:sz w:val="24"/>
        </w:rPr>
      </w:pPr>
      <w:r w:rsidRPr="002A2BD8">
        <w:rPr>
          <w:rFonts w:cs="Arial"/>
          <w:sz w:val="24"/>
        </w:rPr>
        <w:lastRenderedPageBreak/>
        <w:t>Al momento de contratar se solicita a los proveedores los siguientes documentos con la finalidad de analizar la información suministrada, posteriormente evaluarlas y considerar si la persona ofertante (natural o jurídica) puede tener relaciones con la empresa, con el fin de tener una base de datos actualizada de nuestros proveedores para tener información de interés para Financiera Comultrasan con las cuales la Cooperativa adquiere o está interesada en adquirir un bien o servicio.</w:t>
      </w:r>
    </w:p>
    <w:p w:rsidR="00B20323" w:rsidRPr="002A2BD8" w:rsidRDefault="00B20323" w:rsidP="002A2BD8">
      <w:pPr>
        <w:spacing w:line="360" w:lineRule="auto"/>
        <w:rPr>
          <w:rFonts w:cs="Arial"/>
          <w:sz w:val="24"/>
        </w:rPr>
      </w:pPr>
    </w:p>
    <w:p w:rsidR="00B20323" w:rsidRPr="002A2BD8" w:rsidRDefault="00B20323" w:rsidP="002A2BD8">
      <w:pPr>
        <w:spacing w:line="360" w:lineRule="auto"/>
        <w:rPr>
          <w:rFonts w:cs="Arial"/>
          <w:b/>
          <w:sz w:val="24"/>
        </w:rPr>
      </w:pPr>
      <w:r w:rsidRPr="002A2BD8">
        <w:rPr>
          <w:rFonts w:cs="Arial"/>
          <w:b/>
          <w:sz w:val="24"/>
        </w:rPr>
        <w:t>Persona Jurídica:</w:t>
      </w:r>
    </w:p>
    <w:p w:rsidR="00B20323" w:rsidRPr="002A2BD8" w:rsidRDefault="00B20323" w:rsidP="002A2BD8">
      <w:pPr>
        <w:spacing w:line="360" w:lineRule="auto"/>
        <w:ind w:left="709"/>
        <w:rPr>
          <w:rFonts w:cs="Arial"/>
          <w:sz w:val="24"/>
        </w:rPr>
      </w:pPr>
    </w:p>
    <w:p w:rsidR="00B20323" w:rsidRPr="002A2BD8" w:rsidRDefault="00B20323" w:rsidP="002A2BD8">
      <w:pPr>
        <w:pStyle w:val="Prrafodelista"/>
        <w:numPr>
          <w:ilvl w:val="0"/>
          <w:numId w:val="9"/>
        </w:numPr>
        <w:spacing w:line="360" w:lineRule="auto"/>
        <w:ind w:left="284" w:hanging="283"/>
        <w:rPr>
          <w:rFonts w:cs="Arial"/>
        </w:rPr>
      </w:pPr>
      <w:r w:rsidRPr="002A2BD8">
        <w:rPr>
          <w:rFonts w:cs="Arial"/>
        </w:rPr>
        <w:t>Fotocopia ampliada del documento de identidad del representante legal</w:t>
      </w:r>
    </w:p>
    <w:p w:rsidR="00B20323" w:rsidRPr="002A2BD8" w:rsidRDefault="00B20323" w:rsidP="002A2BD8">
      <w:pPr>
        <w:pStyle w:val="Prrafodelista"/>
        <w:numPr>
          <w:ilvl w:val="0"/>
          <w:numId w:val="9"/>
        </w:numPr>
        <w:spacing w:line="360" w:lineRule="auto"/>
        <w:ind w:left="284" w:hanging="283"/>
        <w:rPr>
          <w:rFonts w:cs="Arial"/>
        </w:rPr>
      </w:pPr>
      <w:r w:rsidRPr="002A2BD8">
        <w:rPr>
          <w:rFonts w:cs="Arial"/>
        </w:rPr>
        <w:t>Fotocopia del Rut Actualizado</w:t>
      </w:r>
    </w:p>
    <w:p w:rsidR="00B20323" w:rsidRPr="002A2BD8" w:rsidRDefault="00B20323" w:rsidP="002A2BD8">
      <w:pPr>
        <w:pStyle w:val="Prrafodelista"/>
        <w:numPr>
          <w:ilvl w:val="0"/>
          <w:numId w:val="9"/>
        </w:numPr>
        <w:spacing w:line="360" w:lineRule="auto"/>
        <w:ind w:left="284" w:hanging="283"/>
        <w:rPr>
          <w:rFonts w:cs="Arial"/>
        </w:rPr>
      </w:pPr>
      <w:r w:rsidRPr="002A2BD8">
        <w:rPr>
          <w:rFonts w:cs="Arial"/>
        </w:rPr>
        <w:t>Certificación Bancaria (Obligatorio si No desea pago en cheque)</w:t>
      </w:r>
    </w:p>
    <w:p w:rsidR="00B20323" w:rsidRPr="002A2BD8" w:rsidRDefault="00B20323" w:rsidP="002A2BD8">
      <w:pPr>
        <w:pStyle w:val="Prrafodelista"/>
        <w:numPr>
          <w:ilvl w:val="0"/>
          <w:numId w:val="9"/>
        </w:numPr>
        <w:spacing w:line="360" w:lineRule="auto"/>
        <w:ind w:left="284" w:hanging="283"/>
        <w:rPr>
          <w:rFonts w:cs="Arial"/>
        </w:rPr>
      </w:pPr>
      <w:r w:rsidRPr="002A2BD8">
        <w:rPr>
          <w:rFonts w:cs="Arial"/>
        </w:rPr>
        <w:t>Domicilio de la empresa</w:t>
      </w:r>
    </w:p>
    <w:p w:rsidR="00B20323" w:rsidRPr="002A2BD8" w:rsidRDefault="00B20323" w:rsidP="002A2BD8">
      <w:pPr>
        <w:pStyle w:val="Prrafodelista"/>
        <w:numPr>
          <w:ilvl w:val="0"/>
          <w:numId w:val="9"/>
        </w:numPr>
        <w:spacing w:line="360" w:lineRule="auto"/>
        <w:ind w:left="284" w:hanging="283"/>
        <w:rPr>
          <w:rFonts w:cs="Arial"/>
        </w:rPr>
      </w:pPr>
      <w:r w:rsidRPr="002A2BD8">
        <w:rPr>
          <w:rFonts w:cs="Arial"/>
        </w:rPr>
        <w:t>Correo electrónico</w:t>
      </w:r>
    </w:p>
    <w:p w:rsidR="00B20323" w:rsidRPr="002A2BD8" w:rsidRDefault="00B20323" w:rsidP="002A2BD8">
      <w:pPr>
        <w:pStyle w:val="Prrafodelista"/>
        <w:numPr>
          <w:ilvl w:val="0"/>
          <w:numId w:val="9"/>
        </w:numPr>
        <w:spacing w:line="360" w:lineRule="auto"/>
        <w:ind w:left="284" w:hanging="283"/>
        <w:rPr>
          <w:rFonts w:cs="Arial"/>
        </w:rPr>
      </w:pPr>
      <w:r w:rsidRPr="002A2BD8">
        <w:rPr>
          <w:rFonts w:cs="Arial"/>
        </w:rPr>
        <w:t>Números telefónicos</w:t>
      </w:r>
    </w:p>
    <w:p w:rsidR="00B20323" w:rsidRPr="002A2BD8" w:rsidRDefault="00B20323" w:rsidP="002A2BD8">
      <w:pPr>
        <w:pStyle w:val="Prrafodelista"/>
        <w:numPr>
          <w:ilvl w:val="0"/>
          <w:numId w:val="9"/>
        </w:numPr>
        <w:spacing w:line="360" w:lineRule="auto"/>
        <w:ind w:left="284" w:hanging="284"/>
        <w:rPr>
          <w:rFonts w:cs="Arial"/>
        </w:rPr>
      </w:pPr>
      <w:r w:rsidRPr="002A2BD8">
        <w:rPr>
          <w:rFonts w:cs="Arial"/>
        </w:rPr>
        <w:t>Diligenciar formato para autorización de transferencia Bancaria (cuando se requiere)</w:t>
      </w:r>
    </w:p>
    <w:p w:rsidR="00B20323" w:rsidRPr="002A2BD8" w:rsidRDefault="00B20323" w:rsidP="002A2BD8">
      <w:pPr>
        <w:spacing w:line="360" w:lineRule="auto"/>
        <w:rPr>
          <w:rFonts w:cs="Arial"/>
          <w:sz w:val="24"/>
        </w:rPr>
      </w:pPr>
    </w:p>
    <w:p w:rsidR="00B20323" w:rsidRPr="002A2BD8" w:rsidRDefault="00B20323" w:rsidP="002A2BD8">
      <w:pPr>
        <w:spacing w:line="360" w:lineRule="auto"/>
        <w:rPr>
          <w:rFonts w:cs="Arial"/>
          <w:b/>
          <w:sz w:val="24"/>
        </w:rPr>
      </w:pPr>
      <w:r w:rsidRPr="002A2BD8">
        <w:rPr>
          <w:rFonts w:cs="Arial"/>
          <w:b/>
          <w:sz w:val="24"/>
        </w:rPr>
        <w:t>Persona Natural</w:t>
      </w:r>
    </w:p>
    <w:p w:rsidR="00B20323" w:rsidRPr="002A2BD8" w:rsidRDefault="00B20323" w:rsidP="002A2BD8">
      <w:pPr>
        <w:spacing w:line="360" w:lineRule="auto"/>
        <w:rPr>
          <w:rFonts w:cs="Arial"/>
          <w:sz w:val="24"/>
        </w:rPr>
      </w:pPr>
    </w:p>
    <w:p w:rsidR="00B20323" w:rsidRPr="002A2BD8" w:rsidRDefault="00B20323" w:rsidP="002A2BD8">
      <w:pPr>
        <w:pStyle w:val="Prrafodelista"/>
        <w:numPr>
          <w:ilvl w:val="0"/>
          <w:numId w:val="10"/>
        </w:numPr>
        <w:spacing w:line="360" w:lineRule="auto"/>
        <w:ind w:left="284" w:hanging="284"/>
        <w:rPr>
          <w:rFonts w:cs="Arial"/>
        </w:rPr>
      </w:pPr>
      <w:r w:rsidRPr="002A2BD8">
        <w:rPr>
          <w:rFonts w:cs="Arial"/>
        </w:rPr>
        <w:t>Fotocopia ampliada del documento de identidad</w:t>
      </w:r>
    </w:p>
    <w:p w:rsidR="00B20323" w:rsidRPr="002A2BD8" w:rsidRDefault="00B20323" w:rsidP="002A2BD8">
      <w:pPr>
        <w:pStyle w:val="Prrafodelista"/>
        <w:numPr>
          <w:ilvl w:val="0"/>
          <w:numId w:val="10"/>
        </w:numPr>
        <w:spacing w:line="360" w:lineRule="auto"/>
        <w:ind w:left="284" w:hanging="284"/>
        <w:rPr>
          <w:rFonts w:cs="Arial"/>
        </w:rPr>
      </w:pPr>
      <w:r w:rsidRPr="002A2BD8">
        <w:rPr>
          <w:rFonts w:cs="Arial"/>
        </w:rPr>
        <w:t>Fotocopia del Rut actualizado</w:t>
      </w:r>
    </w:p>
    <w:p w:rsidR="00B20323" w:rsidRPr="002A2BD8" w:rsidRDefault="00B20323" w:rsidP="002A2BD8">
      <w:pPr>
        <w:pStyle w:val="Prrafodelista"/>
        <w:numPr>
          <w:ilvl w:val="0"/>
          <w:numId w:val="10"/>
        </w:numPr>
        <w:spacing w:line="360" w:lineRule="auto"/>
        <w:ind w:left="284" w:hanging="284"/>
        <w:rPr>
          <w:rFonts w:cs="Arial"/>
        </w:rPr>
      </w:pPr>
      <w:r w:rsidRPr="002A2BD8">
        <w:rPr>
          <w:rFonts w:cs="Arial"/>
        </w:rPr>
        <w:t>Diligenciar formato para autorización de transferencia Bancaria (cuando se requiere)</w:t>
      </w:r>
    </w:p>
    <w:p w:rsidR="00B20323" w:rsidRPr="002A2BD8" w:rsidRDefault="00B20323" w:rsidP="002A2BD8">
      <w:pPr>
        <w:spacing w:line="360" w:lineRule="auto"/>
        <w:rPr>
          <w:rFonts w:cs="Arial"/>
          <w:sz w:val="24"/>
        </w:rPr>
      </w:pPr>
    </w:p>
    <w:p w:rsidR="00B20323" w:rsidRPr="002A2BD8" w:rsidRDefault="00B20323" w:rsidP="002A2BD8">
      <w:pPr>
        <w:spacing w:line="360" w:lineRule="auto"/>
        <w:rPr>
          <w:rFonts w:cs="Arial"/>
          <w:b/>
          <w:sz w:val="24"/>
        </w:rPr>
      </w:pPr>
      <w:r w:rsidRPr="002A2BD8">
        <w:rPr>
          <w:rFonts w:cs="Arial"/>
          <w:b/>
          <w:sz w:val="24"/>
        </w:rPr>
        <w:t>Realizar orden ya sea persona natural o jurídica</w:t>
      </w:r>
    </w:p>
    <w:p w:rsidR="00B20323" w:rsidRPr="002A2BD8" w:rsidRDefault="00B20323" w:rsidP="002A2BD8">
      <w:pPr>
        <w:spacing w:line="360" w:lineRule="auto"/>
        <w:rPr>
          <w:rFonts w:cs="Arial"/>
          <w:sz w:val="24"/>
        </w:rPr>
      </w:pPr>
      <w:r w:rsidRPr="002A2BD8">
        <w:rPr>
          <w:rFonts w:cs="Arial"/>
          <w:sz w:val="24"/>
        </w:rPr>
        <w:t xml:space="preserve">Dependiendo de la contratación </w:t>
      </w:r>
      <w:r w:rsidR="008A3065" w:rsidRPr="002A2BD8">
        <w:rPr>
          <w:rFonts w:cs="Arial"/>
          <w:sz w:val="24"/>
        </w:rPr>
        <w:t>se realiza una orden ya sea</w:t>
      </w:r>
    </w:p>
    <w:p w:rsidR="008A3065" w:rsidRPr="002A2BD8" w:rsidRDefault="008A3065" w:rsidP="002A2BD8">
      <w:pPr>
        <w:pStyle w:val="Prrafodelista"/>
        <w:numPr>
          <w:ilvl w:val="0"/>
          <w:numId w:val="12"/>
        </w:numPr>
        <w:spacing w:line="360" w:lineRule="auto"/>
        <w:rPr>
          <w:rFonts w:cs="Arial"/>
        </w:rPr>
      </w:pPr>
      <w:r w:rsidRPr="002A2BD8">
        <w:rPr>
          <w:rFonts w:cs="Arial"/>
        </w:rPr>
        <w:t>Orden de contratación</w:t>
      </w:r>
    </w:p>
    <w:p w:rsidR="008A3065" w:rsidRPr="002A2BD8" w:rsidRDefault="008A3065" w:rsidP="002A2BD8">
      <w:pPr>
        <w:pStyle w:val="Prrafodelista"/>
        <w:numPr>
          <w:ilvl w:val="0"/>
          <w:numId w:val="12"/>
        </w:numPr>
        <w:spacing w:line="360" w:lineRule="auto"/>
        <w:rPr>
          <w:rFonts w:cs="Arial"/>
        </w:rPr>
      </w:pPr>
      <w:r w:rsidRPr="002A2BD8">
        <w:rPr>
          <w:rFonts w:cs="Arial"/>
        </w:rPr>
        <w:lastRenderedPageBreak/>
        <w:t>Orden de servicio</w:t>
      </w:r>
    </w:p>
    <w:p w:rsidR="008A3065" w:rsidRPr="002A2BD8" w:rsidRDefault="008A3065" w:rsidP="002A2BD8">
      <w:pPr>
        <w:pStyle w:val="Prrafodelista"/>
        <w:numPr>
          <w:ilvl w:val="0"/>
          <w:numId w:val="12"/>
        </w:numPr>
        <w:spacing w:line="360" w:lineRule="auto"/>
        <w:rPr>
          <w:rFonts w:cs="Arial"/>
        </w:rPr>
      </w:pPr>
      <w:r w:rsidRPr="002A2BD8">
        <w:rPr>
          <w:rFonts w:cs="Arial"/>
        </w:rPr>
        <w:t xml:space="preserve">Orden de publicidad </w:t>
      </w:r>
    </w:p>
    <w:p w:rsidR="008A3065" w:rsidRPr="002A2BD8" w:rsidRDefault="008A3065" w:rsidP="002A2BD8">
      <w:pPr>
        <w:pStyle w:val="Prrafodelista"/>
        <w:numPr>
          <w:ilvl w:val="0"/>
          <w:numId w:val="12"/>
        </w:numPr>
        <w:spacing w:line="360" w:lineRule="auto"/>
        <w:rPr>
          <w:rFonts w:cs="Arial"/>
        </w:rPr>
      </w:pPr>
      <w:r w:rsidRPr="002A2BD8">
        <w:rPr>
          <w:rFonts w:cs="Arial"/>
        </w:rPr>
        <w:t>Orden de compra</w:t>
      </w:r>
    </w:p>
    <w:p w:rsidR="008A3065" w:rsidRPr="002A2BD8" w:rsidRDefault="008A3065" w:rsidP="002A2BD8">
      <w:pPr>
        <w:spacing w:line="360" w:lineRule="auto"/>
        <w:rPr>
          <w:rFonts w:cs="Arial"/>
          <w:sz w:val="24"/>
        </w:rPr>
      </w:pPr>
    </w:p>
    <w:p w:rsidR="008A3065" w:rsidRPr="002A2BD8" w:rsidRDefault="008A3065" w:rsidP="002A2BD8">
      <w:pPr>
        <w:spacing w:line="360" w:lineRule="auto"/>
        <w:rPr>
          <w:rFonts w:cs="Arial"/>
          <w:sz w:val="24"/>
        </w:rPr>
      </w:pPr>
      <w:r w:rsidRPr="002A2BD8">
        <w:rPr>
          <w:rFonts w:cs="Arial"/>
          <w:sz w:val="24"/>
        </w:rPr>
        <w:t>La orden va firmada por el jefe inmediato ya sea del área de comunicación o de otra área y firmada por el representante legal que es el proveedor.</w:t>
      </w:r>
    </w:p>
    <w:p w:rsidR="00B20323" w:rsidRPr="002A2BD8" w:rsidRDefault="00B20323" w:rsidP="002A2BD8">
      <w:pPr>
        <w:spacing w:line="360" w:lineRule="auto"/>
        <w:rPr>
          <w:rFonts w:cs="Arial"/>
          <w:sz w:val="24"/>
        </w:rPr>
      </w:pPr>
    </w:p>
    <w:p w:rsidR="00B20323" w:rsidRPr="002A2BD8" w:rsidRDefault="00B20323" w:rsidP="002A2BD8">
      <w:pPr>
        <w:spacing w:line="360" w:lineRule="auto"/>
        <w:rPr>
          <w:rFonts w:cs="Arial"/>
          <w:sz w:val="24"/>
        </w:rPr>
      </w:pPr>
    </w:p>
    <w:p w:rsidR="00B20323" w:rsidRPr="002A2BD8" w:rsidRDefault="00B20323" w:rsidP="002A2BD8">
      <w:pPr>
        <w:spacing w:line="360" w:lineRule="auto"/>
        <w:rPr>
          <w:rFonts w:cs="Arial"/>
          <w:sz w:val="24"/>
        </w:rPr>
      </w:pPr>
      <w:r w:rsidRPr="002A2BD8">
        <w:rPr>
          <w:rFonts w:cs="Arial"/>
          <w:sz w:val="24"/>
        </w:rPr>
        <w:t>Los documentos  deben ser entregados al domicilio: Financiera Comultrasan calle 35 #16-43 5piso Dpto. de comunicación.</w:t>
      </w:r>
    </w:p>
    <w:p w:rsidR="005F053F" w:rsidRPr="002A2BD8" w:rsidRDefault="005F053F" w:rsidP="002A2BD8">
      <w:pPr>
        <w:spacing w:line="360" w:lineRule="auto"/>
        <w:rPr>
          <w:rFonts w:cs="Arial"/>
          <w:color w:val="A6A6A6" w:themeColor="background1" w:themeShade="A6"/>
          <w:sz w:val="24"/>
        </w:rPr>
      </w:pPr>
    </w:p>
    <w:p w:rsidR="002848D3" w:rsidRPr="002A2BD8" w:rsidRDefault="002848D3" w:rsidP="002A2BD8">
      <w:pPr>
        <w:spacing w:line="360" w:lineRule="auto"/>
        <w:rPr>
          <w:rFonts w:cs="Arial"/>
          <w:color w:val="FF0000"/>
          <w:sz w:val="24"/>
        </w:rPr>
      </w:pPr>
    </w:p>
    <w:p w:rsidR="002848D3" w:rsidRPr="002A2BD8" w:rsidRDefault="002848D3" w:rsidP="002A2BD8">
      <w:pPr>
        <w:spacing w:line="360" w:lineRule="auto"/>
        <w:rPr>
          <w:rFonts w:cs="Arial"/>
          <w:color w:val="FF0000"/>
          <w:sz w:val="24"/>
        </w:rPr>
      </w:pPr>
    </w:p>
    <w:p w:rsidR="002848D3" w:rsidRPr="002A2BD8" w:rsidRDefault="002848D3" w:rsidP="002A2BD8">
      <w:pPr>
        <w:spacing w:line="360" w:lineRule="auto"/>
        <w:rPr>
          <w:rFonts w:cs="Arial"/>
          <w:sz w:val="24"/>
        </w:rPr>
      </w:pPr>
    </w:p>
    <w:p w:rsidR="002848D3" w:rsidRPr="002A2BD8" w:rsidRDefault="002848D3" w:rsidP="002A2BD8">
      <w:pPr>
        <w:spacing w:line="360" w:lineRule="auto"/>
        <w:rPr>
          <w:rFonts w:cs="Arial"/>
          <w:sz w:val="24"/>
        </w:rPr>
        <w:sectPr w:rsidR="002848D3" w:rsidRPr="002A2BD8" w:rsidSect="008A3065">
          <w:footnotePr>
            <w:pos w:val="beneathText"/>
          </w:footnotePr>
          <w:pgSz w:w="12240" w:h="15840"/>
          <w:pgMar w:top="1701" w:right="1701" w:bottom="1701" w:left="1701" w:header="720" w:footer="720" w:gutter="0"/>
          <w:cols w:space="720"/>
          <w:docGrid w:linePitch="360"/>
        </w:sectPr>
      </w:pPr>
    </w:p>
    <w:p w:rsidR="002848D3" w:rsidRPr="002A2BD8" w:rsidRDefault="002848D3" w:rsidP="002A2BD8">
      <w:pPr>
        <w:pStyle w:val="Ttulo2"/>
        <w:spacing w:line="360" w:lineRule="auto"/>
        <w:rPr>
          <w:rFonts w:cs="Arial"/>
          <w:szCs w:val="24"/>
        </w:rPr>
      </w:pPr>
      <w:bookmarkStart w:id="17" w:name="_Toc367827934"/>
      <w:bookmarkStart w:id="18" w:name="_Toc424313550"/>
      <w:bookmarkStart w:id="19" w:name="_Toc424637999"/>
      <w:bookmarkStart w:id="20" w:name="_Toc443661233"/>
      <w:r w:rsidRPr="002A2BD8">
        <w:rPr>
          <w:rFonts w:cs="Arial"/>
          <w:szCs w:val="24"/>
        </w:rPr>
        <w:lastRenderedPageBreak/>
        <w:t>JUSTIFICACIÓN</w:t>
      </w:r>
      <w:bookmarkEnd w:id="17"/>
      <w:bookmarkEnd w:id="18"/>
      <w:bookmarkEnd w:id="19"/>
      <w:bookmarkEnd w:id="20"/>
    </w:p>
    <w:p w:rsidR="00887659" w:rsidRPr="002A2BD8" w:rsidRDefault="00887659" w:rsidP="002A2BD8">
      <w:pPr>
        <w:spacing w:line="360" w:lineRule="auto"/>
        <w:rPr>
          <w:rFonts w:cs="Arial"/>
          <w:sz w:val="24"/>
        </w:rPr>
      </w:pPr>
      <w:r w:rsidRPr="002A2BD8">
        <w:rPr>
          <w:rFonts w:cs="Arial"/>
          <w:sz w:val="24"/>
        </w:rPr>
        <w:t xml:space="preserve">Debido a las necesidades organizacionales de mejorar día a día sus procedimientos internos  para el logro de los objetivos corporativos para apoyar los procesos de  autorización y cancelación de facturas y cuentas de cobro liderados por el departamento de comunicación de Financiera Comultrasan con el  cual sea posible lograr  hacer más eficientes y productivos sus procesos, obteniendo la satisfacción de sus clientes externos e internos, lo que resulta significativo para que la organización se consolide como una de las empresas con mayor credibilidad  en el mercado en cuanto al procedo antes mencionado. </w:t>
      </w:r>
    </w:p>
    <w:p w:rsidR="00887659" w:rsidRPr="002A2BD8" w:rsidRDefault="00887659" w:rsidP="002A2BD8">
      <w:pPr>
        <w:spacing w:line="360" w:lineRule="auto"/>
        <w:rPr>
          <w:rFonts w:cs="Arial"/>
          <w:sz w:val="24"/>
        </w:rPr>
      </w:pPr>
    </w:p>
    <w:p w:rsidR="00887659" w:rsidRPr="002A2BD8" w:rsidRDefault="00887659" w:rsidP="002A2BD8">
      <w:pPr>
        <w:spacing w:line="360" w:lineRule="auto"/>
        <w:rPr>
          <w:rFonts w:cs="Arial"/>
          <w:sz w:val="24"/>
        </w:rPr>
      </w:pPr>
      <w:r w:rsidRPr="002A2BD8">
        <w:rPr>
          <w:rFonts w:cs="Arial"/>
          <w:sz w:val="24"/>
        </w:rPr>
        <w:t xml:space="preserve">Para el caso de los procesos del departamento de Comunicación  de Financiera Comultrasan, tales como: cancelación, autorización y trámite de facturas y cuentas de cobro de los proveedores, se evidencia la necesidad de hacer más integral su funcionalidad, lo cual aporta a la empresa ventajas, puesto  que le proporciona los medios para identificar y especificar las tareas de forma que se alcancen los resultados esperados, planificando el trabajo, estableciendo procedimientos, estándares y líneas de actuación que ayuden a los colaboradores de la organización a decidir cuáles son los procesos y procedimientos correctos, de manera que se garantice  la efectividad de los mismos, como se enmarca con lo establecido en directrices, perfiles, procedimientos e indicadores de gestión existentes. </w:t>
      </w:r>
    </w:p>
    <w:p w:rsidR="00887659" w:rsidRPr="002A2BD8" w:rsidRDefault="00887659" w:rsidP="002A2BD8">
      <w:pPr>
        <w:spacing w:line="360" w:lineRule="auto"/>
        <w:rPr>
          <w:rFonts w:cs="Arial"/>
          <w:sz w:val="24"/>
        </w:rPr>
      </w:pPr>
    </w:p>
    <w:p w:rsidR="00887659" w:rsidRPr="002A2BD8" w:rsidRDefault="00887659" w:rsidP="002A2BD8">
      <w:pPr>
        <w:spacing w:line="360" w:lineRule="auto"/>
        <w:rPr>
          <w:rFonts w:cs="Arial"/>
          <w:color w:val="7030A0"/>
          <w:sz w:val="24"/>
          <w:lang w:val="es-CO"/>
        </w:rPr>
      </w:pPr>
      <w:r w:rsidRPr="002A2BD8">
        <w:rPr>
          <w:rFonts w:cs="Arial"/>
          <w:sz w:val="24"/>
        </w:rPr>
        <w:t>Uno de los motivos importantes que me llevan a realizar este proyecto  es el deseo de poder  aportar los conocimientos adquiridos durante la educación recibida por parte de la universidad y poder ofrecer en el campo laboral ideas y aspectos positivos que ayuden a la organización a desarrollar sus actividades de una manera  eficiente y productiva.</w:t>
      </w:r>
    </w:p>
    <w:p w:rsidR="002848D3" w:rsidRPr="002A2BD8" w:rsidRDefault="002848D3" w:rsidP="002A2BD8">
      <w:pPr>
        <w:spacing w:line="360" w:lineRule="auto"/>
        <w:rPr>
          <w:rFonts w:cs="Arial"/>
          <w:sz w:val="24"/>
          <w:lang w:val="es-CO"/>
        </w:rPr>
      </w:pPr>
    </w:p>
    <w:p w:rsidR="002848D3" w:rsidRPr="002A2BD8" w:rsidRDefault="002848D3" w:rsidP="002A2BD8">
      <w:pPr>
        <w:pStyle w:val="Ttulo2"/>
        <w:spacing w:line="360" w:lineRule="auto"/>
        <w:rPr>
          <w:rFonts w:cs="Arial"/>
          <w:szCs w:val="24"/>
        </w:rPr>
      </w:pPr>
      <w:bookmarkStart w:id="21" w:name="_Toc367827935"/>
      <w:bookmarkStart w:id="22" w:name="_Toc424313551"/>
      <w:bookmarkStart w:id="23" w:name="_Toc424638000"/>
      <w:bookmarkStart w:id="24" w:name="_Toc443661234"/>
      <w:r w:rsidRPr="002A2BD8">
        <w:rPr>
          <w:rFonts w:cs="Arial"/>
          <w:szCs w:val="24"/>
        </w:rPr>
        <w:t>OBJETIVOS</w:t>
      </w:r>
      <w:bookmarkEnd w:id="21"/>
      <w:bookmarkEnd w:id="22"/>
      <w:bookmarkEnd w:id="23"/>
      <w:bookmarkEnd w:id="24"/>
    </w:p>
    <w:p w:rsidR="002848D3" w:rsidRPr="002A2BD8" w:rsidRDefault="002848D3" w:rsidP="002A2BD8">
      <w:pPr>
        <w:pStyle w:val="Ttulo3"/>
        <w:spacing w:line="360" w:lineRule="auto"/>
        <w:rPr>
          <w:rFonts w:cs="Arial"/>
          <w:szCs w:val="24"/>
        </w:rPr>
      </w:pPr>
      <w:bookmarkStart w:id="25" w:name="_Toc367827936"/>
      <w:bookmarkStart w:id="26" w:name="_Toc424313552"/>
      <w:bookmarkStart w:id="27" w:name="_Toc424638001"/>
      <w:bookmarkStart w:id="28" w:name="_Toc443661235"/>
      <w:r w:rsidRPr="002A2BD8">
        <w:rPr>
          <w:rFonts w:cs="Arial"/>
          <w:szCs w:val="24"/>
        </w:rPr>
        <w:t>OBJETIVO GENERAL</w:t>
      </w:r>
      <w:bookmarkEnd w:id="25"/>
      <w:bookmarkEnd w:id="26"/>
      <w:bookmarkEnd w:id="27"/>
      <w:bookmarkEnd w:id="28"/>
    </w:p>
    <w:p w:rsidR="00816D72" w:rsidRPr="002A2BD8" w:rsidRDefault="00816D72" w:rsidP="002A2BD8">
      <w:pPr>
        <w:spacing w:line="360" w:lineRule="auto"/>
        <w:rPr>
          <w:rFonts w:cs="Arial"/>
          <w:sz w:val="24"/>
        </w:rPr>
      </w:pPr>
      <w:r w:rsidRPr="002A2BD8">
        <w:rPr>
          <w:rFonts w:cs="Arial"/>
          <w:sz w:val="24"/>
        </w:rPr>
        <w:t>Apoyar el proceso de autorización de facturas, cuentas de cobro y pago a proveedores liderados por el  Departamento de Comunicación, por medio de la realización de los procesos establecidos, para agilizar los diferentes trámites.</w:t>
      </w:r>
    </w:p>
    <w:p w:rsidR="002848D3" w:rsidRPr="002A2BD8" w:rsidRDefault="002848D3" w:rsidP="002A2BD8">
      <w:pPr>
        <w:spacing w:line="360" w:lineRule="auto"/>
        <w:rPr>
          <w:rFonts w:cs="Arial"/>
          <w:sz w:val="24"/>
        </w:rPr>
      </w:pPr>
    </w:p>
    <w:p w:rsidR="002848D3" w:rsidRPr="002A2BD8" w:rsidRDefault="002848D3" w:rsidP="002A2BD8">
      <w:pPr>
        <w:pStyle w:val="Ttulo3"/>
        <w:spacing w:line="360" w:lineRule="auto"/>
        <w:rPr>
          <w:rFonts w:cs="Arial"/>
          <w:szCs w:val="24"/>
        </w:rPr>
      </w:pPr>
      <w:bookmarkStart w:id="29" w:name="_Toc367827937"/>
      <w:bookmarkStart w:id="30" w:name="_Toc424313553"/>
      <w:bookmarkStart w:id="31" w:name="_Toc424638002"/>
      <w:bookmarkStart w:id="32" w:name="_Toc443661236"/>
      <w:r w:rsidRPr="002A2BD8">
        <w:rPr>
          <w:rFonts w:cs="Arial"/>
          <w:szCs w:val="24"/>
        </w:rPr>
        <w:t>OBJETIVOS ESPECÍFICOS</w:t>
      </w:r>
      <w:bookmarkEnd w:id="29"/>
      <w:bookmarkEnd w:id="30"/>
      <w:bookmarkEnd w:id="31"/>
      <w:bookmarkEnd w:id="32"/>
    </w:p>
    <w:p w:rsidR="00816D72" w:rsidRPr="002A2BD8" w:rsidRDefault="00816D72" w:rsidP="002A2BD8">
      <w:pPr>
        <w:pStyle w:val="Prrafodelista"/>
        <w:numPr>
          <w:ilvl w:val="0"/>
          <w:numId w:val="6"/>
        </w:numPr>
        <w:spacing w:line="360" w:lineRule="auto"/>
        <w:rPr>
          <w:rFonts w:cs="Arial"/>
        </w:rPr>
      </w:pPr>
      <w:r w:rsidRPr="002A2BD8">
        <w:rPr>
          <w:rFonts w:cs="Arial"/>
        </w:rPr>
        <w:t>Revisar fuentes de información que den cuenta de procesos de autorización y cancelación de facturas y cuentas de cobro para  detectar oportunidades de mejora.</w:t>
      </w:r>
    </w:p>
    <w:p w:rsidR="00816D72" w:rsidRPr="002A2BD8" w:rsidRDefault="00816D72" w:rsidP="002A2BD8">
      <w:pPr>
        <w:spacing w:line="360" w:lineRule="auto"/>
        <w:rPr>
          <w:rFonts w:cs="Arial"/>
          <w:sz w:val="24"/>
        </w:rPr>
      </w:pPr>
    </w:p>
    <w:p w:rsidR="00816D72" w:rsidRPr="002A2BD8" w:rsidRDefault="00816D72" w:rsidP="002A2BD8">
      <w:pPr>
        <w:pStyle w:val="Prrafodelista"/>
        <w:numPr>
          <w:ilvl w:val="0"/>
          <w:numId w:val="5"/>
        </w:numPr>
        <w:spacing w:line="360" w:lineRule="auto"/>
        <w:rPr>
          <w:rFonts w:cs="Arial"/>
        </w:rPr>
      </w:pPr>
      <w:r w:rsidRPr="002A2BD8">
        <w:rPr>
          <w:rFonts w:cs="Arial"/>
        </w:rPr>
        <w:t xml:space="preserve">Actualizar la base de datos de los proveedores </w:t>
      </w:r>
    </w:p>
    <w:p w:rsidR="00816D72" w:rsidRPr="002A2BD8" w:rsidRDefault="00816D72" w:rsidP="002A2BD8">
      <w:pPr>
        <w:spacing w:line="360" w:lineRule="auto"/>
        <w:rPr>
          <w:rFonts w:cs="Arial"/>
          <w:sz w:val="24"/>
        </w:rPr>
      </w:pPr>
    </w:p>
    <w:p w:rsidR="00816D72" w:rsidRPr="002A2BD8" w:rsidRDefault="00816D72" w:rsidP="002A2BD8">
      <w:pPr>
        <w:pStyle w:val="Prrafodelista"/>
        <w:numPr>
          <w:ilvl w:val="0"/>
          <w:numId w:val="5"/>
        </w:numPr>
        <w:spacing w:line="360" w:lineRule="auto"/>
        <w:rPr>
          <w:rFonts w:cs="Arial"/>
        </w:rPr>
      </w:pPr>
      <w:r w:rsidRPr="002A2BD8">
        <w:rPr>
          <w:rFonts w:cs="Arial"/>
        </w:rPr>
        <w:t>Recoger firmas de quien autoriza para trámite de facturas y cuenta de cobro dependiendo de las áreas o departamentos.</w:t>
      </w:r>
    </w:p>
    <w:p w:rsidR="00816D72" w:rsidRPr="002A2BD8" w:rsidRDefault="00816D72" w:rsidP="002A2BD8">
      <w:pPr>
        <w:spacing w:line="360" w:lineRule="auto"/>
        <w:rPr>
          <w:rFonts w:cs="Arial"/>
          <w:sz w:val="24"/>
        </w:rPr>
      </w:pPr>
    </w:p>
    <w:p w:rsidR="00816D72" w:rsidRPr="002A2BD8" w:rsidRDefault="00816D72" w:rsidP="002A2BD8">
      <w:pPr>
        <w:pStyle w:val="Prrafodelista"/>
        <w:numPr>
          <w:ilvl w:val="0"/>
          <w:numId w:val="5"/>
        </w:numPr>
        <w:spacing w:line="360" w:lineRule="auto"/>
        <w:rPr>
          <w:rFonts w:cs="Arial"/>
        </w:rPr>
      </w:pPr>
      <w:r w:rsidRPr="002A2BD8">
        <w:rPr>
          <w:rFonts w:cs="Arial"/>
        </w:rPr>
        <w:t xml:space="preserve">Realizar el prorrateo para trámites de cancelación  </w:t>
      </w:r>
    </w:p>
    <w:p w:rsidR="00816D72" w:rsidRPr="002A2BD8" w:rsidRDefault="00816D72" w:rsidP="002A2BD8">
      <w:pPr>
        <w:spacing w:line="360" w:lineRule="auto"/>
        <w:rPr>
          <w:rFonts w:cs="Arial"/>
          <w:sz w:val="24"/>
        </w:rPr>
      </w:pPr>
    </w:p>
    <w:p w:rsidR="00816D72" w:rsidRPr="002A2BD8" w:rsidRDefault="00816D72" w:rsidP="002A2BD8">
      <w:pPr>
        <w:pStyle w:val="Prrafodelista"/>
        <w:numPr>
          <w:ilvl w:val="0"/>
          <w:numId w:val="5"/>
        </w:numPr>
        <w:spacing w:line="360" w:lineRule="auto"/>
        <w:rPr>
          <w:rFonts w:cs="Arial"/>
        </w:rPr>
      </w:pPr>
      <w:r w:rsidRPr="002A2BD8">
        <w:rPr>
          <w:rFonts w:cs="Arial"/>
        </w:rPr>
        <w:t>Verificar pagos por parte de tesorería hacia los proveedores</w:t>
      </w:r>
    </w:p>
    <w:p w:rsidR="00816D72" w:rsidRPr="002A2BD8" w:rsidRDefault="00816D72" w:rsidP="002A2BD8">
      <w:pPr>
        <w:spacing w:line="360" w:lineRule="auto"/>
        <w:rPr>
          <w:rFonts w:cs="Arial"/>
          <w:sz w:val="24"/>
        </w:rPr>
      </w:pPr>
    </w:p>
    <w:p w:rsidR="002848D3" w:rsidRPr="002A2BD8" w:rsidRDefault="00816D72" w:rsidP="002A2BD8">
      <w:pPr>
        <w:pStyle w:val="Prrafodelista"/>
        <w:numPr>
          <w:ilvl w:val="0"/>
          <w:numId w:val="5"/>
        </w:numPr>
        <w:spacing w:line="360" w:lineRule="auto"/>
        <w:rPr>
          <w:rFonts w:cs="Arial"/>
        </w:rPr>
      </w:pPr>
      <w:r w:rsidRPr="002A2BD8">
        <w:rPr>
          <w:rFonts w:cs="Arial"/>
        </w:rPr>
        <w:t>Comunicación directa con las personas encargadas de cada área</w:t>
      </w:r>
    </w:p>
    <w:p w:rsidR="002848D3" w:rsidRPr="002A2BD8" w:rsidRDefault="000379E3" w:rsidP="002A2BD8">
      <w:pPr>
        <w:pStyle w:val="Ttulo2"/>
        <w:spacing w:line="360" w:lineRule="auto"/>
        <w:rPr>
          <w:rFonts w:cs="Arial"/>
          <w:szCs w:val="24"/>
        </w:rPr>
      </w:pPr>
      <w:r w:rsidRPr="002A2BD8">
        <w:rPr>
          <w:rFonts w:cs="Arial"/>
          <w:szCs w:val="24"/>
        </w:rPr>
        <w:lastRenderedPageBreak/>
        <w:t>ACTIVIDADES REALIZADAS</w:t>
      </w:r>
    </w:p>
    <w:p w:rsidR="007B20B9" w:rsidRPr="002A2BD8" w:rsidRDefault="007B20B9" w:rsidP="002A2BD8">
      <w:pPr>
        <w:numPr>
          <w:ilvl w:val="0"/>
          <w:numId w:val="7"/>
        </w:numPr>
        <w:spacing w:line="360" w:lineRule="auto"/>
        <w:rPr>
          <w:rFonts w:cs="Arial"/>
          <w:sz w:val="24"/>
        </w:rPr>
      </w:pPr>
      <w:r w:rsidRPr="002A2BD8">
        <w:rPr>
          <w:rFonts w:cs="Arial"/>
          <w:sz w:val="24"/>
        </w:rPr>
        <w:t>Revisar fuentes de información que den cuenta de procesos de autorización y cancelación de facturas y cuentas de cobro para  detectar oportunidades de mejora.</w:t>
      </w:r>
    </w:p>
    <w:p w:rsidR="007B20B9" w:rsidRPr="002A2BD8" w:rsidRDefault="007B20B9" w:rsidP="002A2BD8">
      <w:pPr>
        <w:numPr>
          <w:ilvl w:val="0"/>
          <w:numId w:val="7"/>
        </w:numPr>
        <w:spacing w:line="360" w:lineRule="auto"/>
        <w:rPr>
          <w:rFonts w:cs="Arial"/>
          <w:sz w:val="24"/>
        </w:rPr>
      </w:pPr>
      <w:r w:rsidRPr="002A2BD8">
        <w:rPr>
          <w:rFonts w:cs="Arial"/>
          <w:sz w:val="24"/>
        </w:rPr>
        <w:t xml:space="preserve">Actualizar la base de datos de los proveedores </w:t>
      </w:r>
    </w:p>
    <w:p w:rsidR="007B20B9" w:rsidRPr="002A2BD8" w:rsidRDefault="007B20B9" w:rsidP="002A2BD8">
      <w:pPr>
        <w:numPr>
          <w:ilvl w:val="0"/>
          <w:numId w:val="7"/>
        </w:numPr>
        <w:spacing w:line="360" w:lineRule="auto"/>
        <w:rPr>
          <w:rFonts w:cs="Arial"/>
          <w:sz w:val="24"/>
        </w:rPr>
      </w:pPr>
      <w:r w:rsidRPr="002A2BD8">
        <w:rPr>
          <w:rFonts w:cs="Arial"/>
          <w:sz w:val="24"/>
        </w:rPr>
        <w:t>Recoger firmas de quien autoriza para trámite de facturas y cuenta de cobro dependiendo de las áreas o departamentos.</w:t>
      </w:r>
    </w:p>
    <w:p w:rsidR="007B20B9" w:rsidRPr="002A2BD8" w:rsidRDefault="007B20B9" w:rsidP="002A2BD8">
      <w:pPr>
        <w:numPr>
          <w:ilvl w:val="0"/>
          <w:numId w:val="7"/>
        </w:numPr>
        <w:spacing w:line="360" w:lineRule="auto"/>
        <w:rPr>
          <w:rFonts w:cs="Arial"/>
          <w:sz w:val="24"/>
        </w:rPr>
      </w:pPr>
      <w:r w:rsidRPr="002A2BD8">
        <w:rPr>
          <w:rFonts w:cs="Arial"/>
          <w:sz w:val="24"/>
        </w:rPr>
        <w:t xml:space="preserve">Realizar el prorrateo para trámites de cancelación  </w:t>
      </w:r>
    </w:p>
    <w:p w:rsidR="007B20B9" w:rsidRPr="002A2BD8" w:rsidRDefault="007B20B9" w:rsidP="002A2BD8">
      <w:pPr>
        <w:numPr>
          <w:ilvl w:val="0"/>
          <w:numId w:val="7"/>
        </w:numPr>
        <w:spacing w:line="360" w:lineRule="auto"/>
        <w:rPr>
          <w:rFonts w:cs="Arial"/>
          <w:sz w:val="24"/>
        </w:rPr>
      </w:pPr>
      <w:r w:rsidRPr="002A2BD8">
        <w:rPr>
          <w:rFonts w:cs="Arial"/>
          <w:sz w:val="24"/>
        </w:rPr>
        <w:t>Verificar pagos por parte de tesorería hacia los proveedores</w:t>
      </w:r>
    </w:p>
    <w:p w:rsidR="007B20B9" w:rsidRPr="002A2BD8" w:rsidRDefault="007B20B9" w:rsidP="002A2BD8">
      <w:pPr>
        <w:numPr>
          <w:ilvl w:val="0"/>
          <w:numId w:val="7"/>
        </w:numPr>
        <w:spacing w:line="360" w:lineRule="auto"/>
        <w:rPr>
          <w:rFonts w:cs="Arial"/>
          <w:sz w:val="24"/>
        </w:rPr>
      </w:pPr>
      <w:r w:rsidRPr="002A2BD8">
        <w:rPr>
          <w:rFonts w:cs="Arial"/>
          <w:sz w:val="24"/>
        </w:rPr>
        <w:t>Comunicación directa con las personas encargadas de cada área</w:t>
      </w:r>
    </w:p>
    <w:p w:rsidR="007B20B9" w:rsidRPr="002A2BD8" w:rsidRDefault="007B20B9" w:rsidP="002A2BD8">
      <w:pPr>
        <w:numPr>
          <w:ilvl w:val="0"/>
          <w:numId w:val="7"/>
        </w:numPr>
        <w:tabs>
          <w:tab w:val="left" w:pos="338"/>
        </w:tabs>
        <w:suppressAutoHyphens w:val="0"/>
        <w:spacing w:line="360" w:lineRule="auto"/>
        <w:rPr>
          <w:rFonts w:cs="Arial"/>
          <w:sz w:val="24"/>
        </w:rPr>
      </w:pPr>
      <w:r w:rsidRPr="002A2BD8">
        <w:rPr>
          <w:rFonts w:cs="Arial"/>
          <w:sz w:val="24"/>
        </w:rPr>
        <w:t>Apoyar los procesos de cotización manejados directamente por el Departamento de Comunicación y compra de productos destinados a sorteos, patrocinio y apoyos comerciales.</w:t>
      </w:r>
    </w:p>
    <w:p w:rsidR="007B20B9" w:rsidRPr="002A2BD8" w:rsidRDefault="007B20B9" w:rsidP="002A2BD8">
      <w:pPr>
        <w:numPr>
          <w:ilvl w:val="0"/>
          <w:numId w:val="7"/>
        </w:numPr>
        <w:tabs>
          <w:tab w:val="left" w:pos="338"/>
        </w:tabs>
        <w:suppressAutoHyphens w:val="0"/>
        <w:spacing w:line="360" w:lineRule="auto"/>
        <w:rPr>
          <w:rFonts w:cs="Arial"/>
          <w:sz w:val="24"/>
        </w:rPr>
      </w:pPr>
      <w:r w:rsidRPr="002A2BD8">
        <w:rPr>
          <w:rFonts w:cs="Arial"/>
          <w:sz w:val="24"/>
        </w:rPr>
        <w:t>Administrar el archivo impreso e histórico administrativo del Departamento de Comunicación.</w:t>
      </w:r>
    </w:p>
    <w:p w:rsidR="007B20B9" w:rsidRPr="002A2BD8" w:rsidRDefault="007B20B9" w:rsidP="002A2BD8">
      <w:pPr>
        <w:numPr>
          <w:ilvl w:val="0"/>
          <w:numId w:val="7"/>
        </w:numPr>
        <w:tabs>
          <w:tab w:val="left" w:pos="338"/>
        </w:tabs>
        <w:suppressAutoHyphens w:val="0"/>
        <w:spacing w:line="360" w:lineRule="auto"/>
        <w:rPr>
          <w:rFonts w:cs="Arial"/>
          <w:sz w:val="24"/>
        </w:rPr>
      </w:pPr>
      <w:r w:rsidRPr="002A2BD8">
        <w:rPr>
          <w:rFonts w:cs="Arial"/>
          <w:sz w:val="24"/>
        </w:rPr>
        <w:t>Recibir, almacenar y despachar el material publicitario y de comunicación, dando buen uso a su inventario.</w:t>
      </w:r>
    </w:p>
    <w:p w:rsidR="007B20B9" w:rsidRPr="002A2BD8" w:rsidRDefault="007B20B9" w:rsidP="002A2BD8">
      <w:pPr>
        <w:numPr>
          <w:ilvl w:val="0"/>
          <w:numId w:val="7"/>
        </w:numPr>
        <w:tabs>
          <w:tab w:val="left" w:pos="338"/>
        </w:tabs>
        <w:suppressAutoHyphens w:val="0"/>
        <w:spacing w:line="360" w:lineRule="auto"/>
        <w:rPr>
          <w:rFonts w:cs="Arial"/>
          <w:sz w:val="24"/>
        </w:rPr>
      </w:pPr>
      <w:r w:rsidRPr="002A2BD8">
        <w:rPr>
          <w:rFonts w:cs="Arial"/>
          <w:sz w:val="24"/>
        </w:rPr>
        <w:t xml:space="preserve">Administrar el inventario de la publicidad exterior (pendones, carpas, stand, </w:t>
      </w:r>
      <w:r w:rsidR="002A2BD8" w:rsidRPr="002A2BD8">
        <w:rPr>
          <w:rFonts w:cs="Arial"/>
          <w:sz w:val="24"/>
        </w:rPr>
        <w:t>Súper</w:t>
      </w:r>
      <w:r w:rsidRPr="002A2BD8">
        <w:rPr>
          <w:rFonts w:cs="Arial"/>
          <w:sz w:val="24"/>
        </w:rPr>
        <w:t>, Eco, etc.)</w:t>
      </w:r>
    </w:p>
    <w:p w:rsidR="007B20B9" w:rsidRPr="002A2BD8" w:rsidRDefault="007B20B9" w:rsidP="002A2BD8">
      <w:pPr>
        <w:numPr>
          <w:ilvl w:val="0"/>
          <w:numId w:val="7"/>
        </w:numPr>
        <w:tabs>
          <w:tab w:val="left" w:pos="338"/>
        </w:tabs>
        <w:suppressAutoHyphens w:val="0"/>
        <w:spacing w:line="360" w:lineRule="auto"/>
        <w:rPr>
          <w:rFonts w:cs="Arial"/>
          <w:sz w:val="24"/>
        </w:rPr>
      </w:pPr>
      <w:r w:rsidRPr="002A2BD8">
        <w:rPr>
          <w:rFonts w:cs="Arial"/>
          <w:sz w:val="24"/>
        </w:rPr>
        <w:t>Apoyar las labores logísticas propias de los eventos comerciales e institucionales programadas por el Departamento de Comunicación.</w:t>
      </w:r>
    </w:p>
    <w:p w:rsidR="007B20B9" w:rsidRPr="002A2BD8" w:rsidRDefault="007B20B9" w:rsidP="002A2BD8">
      <w:pPr>
        <w:numPr>
          <w:ilvl w:val="0"/>
          <w:numId w:val="7"/>
        </w:numPr>
        <w:suppressAutoHyphens w:val="0"/>
        <w:spacing w:line="360" w:lineRule="auto"/>
        <w:rPr>
          <w:rFonts w:cs="Arial"/>
          <w:sz w:val="24"/>
        </w:rPr>
      </w:pPr>
      <w:r w:rsidRPr="002A2BD8">
        <w:rPr>
          <w:rFonts w:cs="Arial"/>
          <w:sz w:val="24"/>
        </w:rPr>
        <w:t>Cumplir con los procedimientos y mecanismos establecidos en el Sistema Integral para la Prevención del Lavado de Activos - SIPLA.</w:t>
      </w:r>
    </w:p>
    <w:p w:rsidR="00816D72" w:rsidRPr="002A2BD8" w:rsidRDefault="007B20B9" w:rsidP="002A2BD8">
      <w:pPr>
        <w:spacing w:line="360" w:lineRule="auto"/>
        <w:rPr>
          <w:rFonts w:cs="Arial"/>
          <w:sz w:val="24"/>
        </w:rPr>
      </w:pPr>
      <w:r w:rsidRPr="002A2BD8">
        <w:rPr>
          <w:rFonts w:cs="Arial"/>
          <w:sz w:val="24"/>
        </w:rPr>
        <w:t>Cumplir con las funciones que le sean asignadas por disposición legal y por su jefe inmediato para el desarrollo de su cargo.</w:t>
      </w:r>
    </w:p>
    <w:p w:rsidR="007B20B9" w:rsidRPr="002A2BD8" w:rsidRDefault="007B20B9" w:rsidP="002A2BD8">
      <w:pPr>
        <w:spacing w:line="360" w:lineRule="auto"/>
        <w:rPr>
          <w:rFonts w:cs="Arial"/>
          <w:sz w:val="24"/>
        </w:rPr>
      </w:pPr>
    </w:p>
    <w:p w:rsidR="007B20B9" w:rsidRPr="002A2BD8" w:rsidRDefault="007B20B9" w:rsidP="002A2BD8">
      <w:pPr>
        <w:spacing w:line="360" w:lineRule="auto"/>
        <w:rPr>
          <w:rFonts w:cs="Arial"/>
          <w:b/>
          <w:sz w:val="24"/>
        </w:rPr>
      </w:pPr>
      <w:r w:rsidRPr="002A2BD8">
        <w:rPr>
          <w:rFonts w:cs="Arial"/>
          <w:b/>
          <w:sz w:val="24"/>
        </w:rPr>
        <w:t>RUT ACTUALIZADO</w:t>
      </w:r>
      <w:r w:rsidR="00FB66E5" w:rsidRPr="002A2BD8">
        <w:rPr>
          <w:rFonts w:cs="Arial"/>
          <w:b/>
          <w:sz w:val="24"/>
        </w:rPr>
        <w:t xml:space="preserve"> Y CEDULA DEL REPRESENTANTE LEGAL</w:t>
      </w:r>
    </w:p>
    <w:p w:rsidR="000F7C07" w:rsidRPr="002A2BD8" w:rsidRDefault="008D274A" w:rsidP="002A2BD8">
      <w:pPr>
        <w:spacing w:line="360" w:lineRule="auto"/>
        <w:rPr>
          <w:rFonts w:cs="Arial"/>
          <w:sz w:val="24"/>
        </w:rPr>
      </w:pPr>
      <w:r w:rsidRPr="002A2BD8">
        <w:rPr>
          <w:rFonts w:cs="Arial"/>
          <w:sz w:val="24"/>
        </w:rPr>
        <w:lastRenderedPageBreak/>
        <w:t>Una vez llevado a cabo la autorización del jefe inmediato de contratar ya sea con radio, televisión o algún evento que se vaya a realizar en la Cooperativa, se procede a pedir el documento que es el Rut actualizado</w:t>
      </w:r>
      <w:r w:rsidR="00FB66E5" w:rsidRPr="002A2BD8">
        <w:rPr>
          <w:rFonts w:cs="Arial"/>
          <w:sz w:val="24"/>
        </w:rPr>
        <w:t xml:space="preserve"> y fotocopia de la cedula del representante legal</w:t>
      </w:r>
      <w:r w:rsidRPr="002A2BD8">
        <w:rPr>
          <w:rFonts w:cs="Arial"/>
          <w:sz w:val="24"/>
        </w:rPr>
        <w:t xml:space="preserve">, para verificar si con tal persona jurídica o natural se puede contratar. </w:t>
      </w:r>
    </w:p>
    <w:p w:rsidR="008D274A" w:rsidRPr="002A2BD8" w:rsidRDefault="008D274A" w:rsidP="002A2BD8">
      <w:pPr>
        <w:spacing w:line="360" w:lineRule="auto"/>
        <w:rPr>
          <w:rFonts w:cs="Arial"/>
          <w:sz w:val="24"/>
        </w:rPr>
      </w:pPr>
      <w:r w:rsidRPr="002A2BD8">
        <w:rPr>
          <w:rFonts w:cs="Arial"/>
          <w:sz w:val="24"/>
        </w:rPr>
        <w:t>Que se puede averiguar con el Rut, se puede verificar Sa</w:t>
      </w:r>
      <w:r w:rsidR="009A15D7" w:rsidRPr="002A2BD8">
        <w:rPr>
          <w:rFonts w:cs="Arial"/>
          <w:sz w:val="24"/>
        </w:rPr>
        <w:t>rlaft</w:t>
      </w:r>
      <w:r w:rsidRPr="002A2BD8">
        <w:rPr>
          <w:rFonts w:cs="Arial"/>
          <w:sz w:val="24"/>
        </w:rPr>
        <w:t xml:space="preserve"> donde se conoce si la persona se encuentra en deuda  con alguna entidad bancaria de igual forma se verifica antecedentes de procuraduría</w:t>
      </w:r>
      <w:r w:rsidR="009A15D7" w:rsidRPr="002A2BD8">
        <w:rPr>
          <w:rFonts w:cs="Arial"/>
          <w:sz w:val="24"/>
        </w:rPr>
        <w:t>.</w:t>
      </w:r>
    </w:p>
    <w:p w:rsidR="003F58C8" w:rsidRPr="002A2BD8" w:rsidRDefault="003F58C8" w:rsidP="002A2BD8">
      <w:pPr>
        <w:spacing w:line="360" w:lineRule="auto"/>
        <w:rPr>
          <w:rFonts w:cs="Arial"/>
          <w:sz w:val="24"/>
        </w:rPr>
      </w:pPr>
      <w:r w:rsidRPr="002A2BD8">
        <w:rPr>
          <w:rFonts w:cs="Arial"/>
          <w:b/>
          <w:sz w:val="24"/>
        </w:rPr>
        <w:t>FIGURA 1.</w:t>
      </w:r>
    </w:p>
    <w:p w:rsidR="007B20B9" w:rsidRPr="002A2BD8" w:rsidRDefault="00FB66E5" w:rsidP="002A2BD8">
      <w:pPr>
        <w:spacing w:line="360" w:lineRule="auto"/>
        <w:rPr>
          <w:rFonts w:cs="Arial"/>
          <w:sz w:val="24"/>
        </w:rPr>
      </w:pPr>
      <w:r w:rsidRPr="002A2BD8">
        <w:rPr>
          <w:rFonts w:cs="Arial"/>
          <w:noProof/>
          <w:sz w:val="24"/>
          <w:lang w:val="es-CO" w:eastAsia="es-CO"/>
        </w:rPr>
        <mc:AlternateContent>
          <mc:Choice Requires="wps">
            <w:drawing>
              <wp:anchor distT="0" distB="0" distL="114300" distR="114300" simplePos="0" relativeHeight="251660800" behindDoc="0" locked="0" layoutInCell="1" allowOverlap="1">
                <wp:simplePos x="0" y="0"/>
                <wp:positionH relativeFrom="column">
                  <wp:posOffset>2806065</wp:posOffset>
                </wp:positionH>
                <wp:positionV relativeFrom="paragraph">
                  <wp:posOffset>2440940</wp:posOffset>
                </wp:positionV>
                <wp:extent cx="714375" cy="180975"/>
                <wp:effectExtent l="0" t="0" r="0" b="0"/>
                <wp:wrapNone/>
                <wp:docPr id="32" name="Menos 32"/>
                <wp:cNvGraphicFramePr/>
                <a:graphic xmlns:a="http://schemas.openxmlformats.org/drawingml/2006/main">
                  <a:graphicData uri="http://schemas.microsoft.com/office/word/2010/wordprocessingShape">
                    <wps:wsp>
                      <wps:cNvSpPr/>
                      <wps:spPr>
                        <a:xfrm>
                          <a:off x="0" y="0"/>
                          <a:ext cx="714375" cy="18097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991AD" id="Menos 32" o:spid="_x0000_s1026" style="position:absolute;margin-left:220.95pt;margin-top:192.2pt;width:56.25pt;height:1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43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" path="m94690,69205r524995,l619685,111770r-524995,l94690,69205xe" fillcolor="#5b9bd5 [3204]" strokecolor="#1f4d78 [1604]" strokeweight="1pt">
                <v:stroke joinstyle="miter"/>
                <v:path arrowok="t" o:connecttype="custom" o:connectlocs="94690,69205;619685,69205;619685,111770;94690,111770;94690,69205" o:connectangles="0,0,0,0,0"/>
              </v:shape>
            </w:pict>
          </mc:Fallback>
        </mc:AlternateContent>
      </w:r>
      <w:r w:rsidRPr="002A2BD8">
        <w:rPr>
          <w:rFonts w:cs="Arial"/>
          <w:noProof/>
          <w:sz w:val="24"/>
          <w:lang w:val="es-CO" w:eastAsia="es-CO"/>
        </w:rPr>
        <mc:AlternateContent>
          <mc:Choice Requires="wps">
            <w:drawing>
              <wp:anchor distT="0" distB="0" distL="114300" distR="114300" simplePos="0" relativeHeight="251657728" behindDoc="0" locked="0" layoutInCell="1" allowOverlap="1">
                <wp:simplePos x="0" y="0"/>
                <wp:positionH relativeFrom="column">
                  <wp:posOffset>2853690</wp:posOffset>
                </wp:positionH>
                <wp:positionV relativeFrom="paragraph">
                  <wp:posOffset>2174240</wp:posOffset>
                </wp:positionV>
                <wp:extent cx="800100" cy="200025"/>
                <wp:effectExtent l="0" t="0" r="0" b="0"/>
                <wp:wrapNone/>
                <wp:docPr id="31" name="Menos 31"/>
                <wp:cNvGraphicFramePr/>
                <a:graphic xmlns:a="http://schemas.openxmlformats.org/drawingml/2006/main">
                  <a:graphicData uri="http://schemas.microsoft.com/office/word/2010/wordprocessingShape">
                    <wps:wsp>
                      <wps:cNvSpPr/>
                      <wps:spPr>
                        <a:xfrm>
                          <a:off x="0" y="0"/>
                          <a:ext cx="800100" cy="20002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4C257" id="Menos 31" o:spid="_x0000_s1026" style="position:absolute;margin-left:224.7pt;margin-top:171.2pt;width:63pt;height: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01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" path="m106053,76490r587994,l694047,123535r-587994,l106053,76490xe" fillcolor="#5b9bd5 [3204]" strokecolor="#1f4d78 [1604]" strokeweight="1pt">
                <v:stroke joinstyle="miter"/>
                <v:path arrowok="t" o:connecttype="custom" o:connectlocs="106053,76490;694047,76490;694047,123535;106053,123535;106053,76490" o:connectangles="0,0,0,0,0"/>
              </v:shape>
            </w:pict>
          </mc:Fallback>
        </mc:AlternateContent>
      </w:r>
      <w:r w:rsidRPr="002A2BD8">
        <w:rPr>
          <w:rFonts w:cs="Arial"/>
          <w:noProof/>
          <w:sz w:val="24"/>
          <w:lang w:val="es-CO" w:eastAsia="es-CO"/>
        </w:rPr>
        <mc:AlternateContent>
          <mc:Choice Requires="wps">
            <w:drawing>
              <wp:anchor distT="0" distB="0" distL="114300" distR="114300" simplePos="0" relativeHeight="251654656" behindDoc="0" locked="0" layoutInCell="1" allowOverlap="1">
                <wp:simplePos x="0" y="0"/>
                <wp:positionH relativeFrom="column">
                  <wp:posOffset>3120390</wp:posOffset>
                </wp:positionH>
                <wp:positionV relativeFrom="paragraph">
                  <wp:posOffset>2031365</wp:posOffset>
                </wp:positionV>
                <wp:extent cx="733425" cy="247650"/>
                <wp:effectExtent l="0" t="0" r="0" b="0"/>
                <wp:wrapNone/>
                <wp:docPr id="30" name="Menos 30"/>
                <wp:cNvGraphicFramePr/>
                <a:graphic xmlns:a="http://schemas.openxmlformats.org/drawingml/2006/main">
                  <a:graphicData uri="http://schemas.microsoft.com/office/word/2010/wordprocessingShape">
                    <wps:wsp>
                      <wps:cNvSpPr/>
                      <wps:spPr>
                        <a:xfrm>
                          <a:off x="0" y="0"/>
                          <a:ext cx="733425" cy="24765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3BB27" id="Menos 30" o:spid="_x0000_s1026" style="position:absolute;margin-left:245.7pt;margin-top:159.95pt;width:57.75pt;height: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34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" path="m97215,94701r538995,l636210,152949r-538995,l97215,94701xe" fillcolor="#5b9bd5 [3204]" strokecolor="#1f4d78 [1604]" strokeweight="1pt">
                <v:stroke joinstyle="miter"/>
                <v:path arrowok="t" o:connecttype="custom" o:connectlocs="97215,94701;636210,94701;636210,152949;97215,152949;97215,94701" o:connectangles="0,0,0,0,0"/>
              </v:shape>
            </w:pict>
          </mc:Fallback>
        </mc:AlternateContent>
      </w:r>
      <w:r w:rsidR="007B20B9" w:rsidRPr="002A2BD8">
        <w:rPr>
          <w:rFonts w:cs="Arial"/>
          <w:noProof/>
          <w:sz w:val="24"/>
          <w:lang w:val="es-CO" w:eastAsia="es-CO"/>
        </w:rPr>
        <w:drawing>
          <wp:inline distT="0" distB="0" distL="0" distR="0" wp14:anchorId="259380E7" wp14:editId="26C4DFB5">
            <wp:extent cx="2733675" cy="32289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t colorama inc sa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9539" cy="3235901"/>
                    </a:xfrm>
                    <a:prstGeom prst="rect">
                      <a:avLst/>
                    </a:prstGeom>
                  </pic:spPr>
                </pic:pic>
              </a:graphicData>
            </a:graphic>
          </wp:inline>
        </w:drawing>
      </w:r>
      <w:r w:rsidRPr="002A2BD8">
        <w:rPr>
          <w:rFonts w:cs="Arial"/>
          <w:noProof/>
          <w:sz w:val="24"/>
          <w:lang w:val="es-CO" w:eastAsia="es-CO"/>
        </w:rPr>
        <w:drawing>
          <wp:inline distT="0" distB="0" distL="0" distR="0">
            <wp:extent cx="2619375" cy="32385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edula proveedor.PNG"/>
                    <pic:cNvPicPr/>
                  </pic:nvPicPr>
                  <pic:blipFill>
                    <a:blip r:embed="rId26">
                      <a:extLst>
                        <a:ext uri="{28A0092B-C50C-407E-A947-70E740481C1C}">
                          <a14:useLocalDpi xmlns:a14="http://schemas.microsoft.com/office/drawing/2010/main" val="0"/>
                        </a:ext>
                      </a:extLst>
                    </a:blip>
                    <a:stretch>
                      <a:fillRect/>
                    </a:stretch>
                  </pic:blipFill>
                  <pic:spPr>
                    <a:xfrm>
                      <a:off x="0" y="0"/>
                      <a:ext cx="2619749" cy="3238962"/>
                    </a:xfrm>
                    <a:prstGeom prst="rect">
                      <a:avLst/>
                    </a:prstGeom>
                  </pic:spPr>
                </pic:pic>
              </a:graphicData>
            </a:graphic>
          </wp:inline>
        </w:drawing>
      </w:r>
    </w:p>
    <w:p w:rsidR="007B20B9" w:rsidRPr="002A2BD8" w:rsidRDefault="007B20B9" w:rsidP="002A2BD8">
      <w:pPr>
        <w:spacing w:line="360" w:lineRule="auto"/>
        <w:rPr>
          <w:rFonts w:cs="Arial"/>
          <w:sz w:val="24"/>
        </w:rPr>
      </w:pPr>
    </w:p>
    <w:p w:rsidR="007B20B9" w:rsidRPr="002A2BD8" w:rsidRDefault="007B20B9" w:rsidP="002A2BD8">
      <w:pPr>
        <w:spacing w:line="360" w:lineRule="auto"/>
        <w:rPr>
          <w:rFonts w:cs="Arial"/>
          <w:b/>
          <w:sz w:val="24"/>
        </w:rPr>
      </w:pPr>
      <w:r w:rsidRPr="002A2BD8">
        <w:rPr>
          <w:rFonts w:cs="Arial"/>
          <w:b/>
          <w:sz w:val="24"/>
        </w:rPr>
        <w:t>FORMATO DE AUTORIZACIÓN DE PAGOS DE TRANSFERENCIA BANCARIA.</w:t>
      </w:r>
    </w:p>
    <w:p w:rsidR="009A15D7" w:rsidRPr="002A2BD8" w:rsidRDefault="009A15D7" w:rsidP="002A2BD8">
      <w:pPr>
        <w:spacing w:line="360" w:lineRule="auto"/>
        <w:rPr>
          <w:rFonts w:cs="Arial"/>
          <w:b/>
          <w:sz w:val="24"/>
        </w:rPr>
      </w:pPr>
    </w:p>
    <w:p w:rsidR="003F58C8" w:rsidRPr="002A2BD8" w:rsidRDefault="003F58C8" w:rsidP="002A2BD8">
      <w:pPr>
        <w:spacing w:line="360" w:lineRule="auto"/>
        <w:rPr>
          <w:rFonts w:cs="Arial"/>
          <w:sz w:val="24"/>
        </w:rPr>
      </w:pPr>
      <w:r w:rsidRPr="002A2BD8">
        <w:rPr>
          <w:rFonts w:cs="Arial"/>
          <w:sz w:val="24"/>
        </w:rPr>
        <w:t xml:space="preserve">Con el objetivo de llevar una buena base de datos actualizados, una vez nos llegan los documentos solicitados deben ser escaneados y archivados en nuestra carpeta corporativa del departamento de comunicación, y baja original el formato en físico a contabilidad para que así el proveedor quede registrado en la base de </w:t>
      </w:r>
      <w:r w:rsidRPr="002A2BD8">
        <w:rPr>
          <w:rFonts w:cs="Arial"/>
          <w:sz w:val="24"/>
        </w:rPr>
        <w:lastRenderedPageBreak/>
        <w:t>datos y se le pueda tramitar el pronto pago, ya sea mediante cheque o transferencia bancaria.</w:t>
      </w:r>
    </w:p>
    <w:p w:rsidR="003F58C8" w:rsidRPr="002A2BD8" w:rsidRDefault="003F58C8" w:rsidP="002A2BD8">
      <w:pPr>
        <w:spacing w:line="360" w:lineRule="auto"/>
        <w:rPr>
          <w:rFonts w:cs="Arial"/>
          <w:sz w:val="24"/>
        </w:rPr>
      </w:pPr>
    </w:p>
    <w:p w:rsidR="007B20B9" w:rsidRPr="002A2BD8" w:rsidRDefault="003F58C8" w:rsidP="002A2BD8">
      <w:pPr>
        <w:spacing w:line="360" w:lineRule="auto"/>
        <w:rPr>
          <w:rFonts w:cs="Arial"/>
          <w:b/>
          <w:sz w:val="24"/>
        </w:rPr>
      </w:pPr>
      <w:r w:rsidRPr="002A2BD8">
        <w:rPr>
          <w:rFonts w:cs="Arial"/>
          <w:b/>
          <w:sz w:val="24"/>
        </w:rPr>
        <w:t>FIGURA 2.</w:t>
      </w:r>
    </w:p>
    <w:p w:rsidR="007B20B9" w:rsidRPr="002A2BD8" w:rsidRDefault="007B20B9" w:rsidP="002A2BD8">
      <w:pPr>
        <w:spacing w:line="360" w:lineRule="auto"/>
        <w:rPr>
          <w:rFonts w:cs="Arial"/>
          <w:b/>
          <w:sz w:val="24"/>
        </w:rPr>
      </w:pPr>
      <w:r w:rsidRPr="002A2BD8">
        <w:rPr>
          <w:rFonts w:cs="Arial"/>
          <w:noProof/>
          <w:sz w:val="24"/>
          <w:lang w:val="es-CO" w:eastAsia="es-CO"/>
        </w:rPr>
        <w:drawing>
          <wp:inline distT="0" distB="0" distL="0" distR="0" wp14:anchorId="23CB114E" wp14:editId="406394A2">
            <wp:extent cx="2028825" cy="23241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 título.png"/>
                    <pic:cNvPicPr/>
                  </pic:nvPicPr>
                  <pic:blipFill>
                    <a:blip r:embed="rId27">
                      <a:extLst>
                        <a:ext uri="{28A0092B-C50C-407E-A947-70E740481C1C}">
                          <a14:useLocalDpi xmlns:a14="http://schemas.microsoft.com/office/drawing/2010/main" val="0"/>
                        </a:ext>
                      </a:extLst>
                    </a:blip>
                    <a:stretch>
                      <a:fillRect/>
                    </a:stretch>
                  </pic:blipFill>
                  <pic:spPr>
                    <a:xfrm>
                      <a:off x="0" y="0"/>
                      <a:ext cx="2029113" cy="2324430"/>
                    </a:xfrm>
                    <a:prstGeom prst="rect">
                      <a:avLst/>
                    </a:prstGeom>
                  </pic:spPr>
                </pic:pic>
              </a:graphicData>
            </a:graphic>
          </wp:inline>
        </w:drawing>
      </w:r>
    </w:p>
    <w:p w:rsidR="003F58C8" w:rsidRPr="002A2BD8" w:rsidRDefault="003F58C8" w:rsidP="002A2BD8">
      <w:pPr>
        <w:spacing w:line="360" w:lineRule="auto"/>
        <w:rPr>
          <w:rFonts w:cs="Arial"/>
          <w:b/>
          <w:sz w:val="24"/>
        </w:rPr>
      </w:pPr>
    </w:p>
    <w:p w:rsidR="00A34AAD" w:rsidRPr="002A2BD8" w:rsidRDefault="00A34AAD" w:rsidP="002A2BD8">
      <w:pPr>
        <w:spacing w:line="360" w:lineRule="auto"/>
        <w:rPr>
          <w:rFonts w:cs="Arial"/>
          <w:b/>
          <w:sz w:val="24"/>
        </w:rPr>
      </w:pPr>
    </w:p>
    <w:p w:rsidR="00A34AAD" w:rsidRPr="002A2BD8" w:rsidRDefault="00A34AAD" w:rsidP="002A2BD8">
      <w:pPr>
        <w:spacing w:line="360" w:lineRule="auto"/>
        <w:rPr>
          <w:rFonts w:cs="Arial"/>
          <w:b/>
          <w:sz w:val="24"/>
        </w:rPr>
      </w:pPr>
      <w:r w:rsidRPr="002A2BD8">
        <w:rPr>
          <w:rFonts w:cs="Arial"/>
          <w:b/>
          <w:sz w:val="24"/>
        </w:rPr>
        <w:t>FIGURA 3.  DOCUMENTOS ESCANEADOS</w:t>
      </w:r>
    </w:p>
    <w:p w:rsidR="003F58C8" w:rsidRPr="002A2BD8" w:rsidRDefault="003F58C8" w:rsidP="002A2BD8">
      <w:pPr>
        <w:spacing w:line="360" w:lineRule="auto"/>
        <w:rPr>
          <w:rFonts w:cs="Arial"/>
          <w:sz w:val="24"/>
        </w:rPr>
      </w:pPr>
      <w:r w:rsidRPr="002A2BD8">
        <w:rPr>
          <w:rFonts w:cs="Arial"/>
          <w:sz w:val="24"/>
        </w:rPr>
        <w:t>Todos los documentos solicitados deben ser escaneados y archivados en el equipo de la practicante para así llevar un buen control de los documentos y más fácil encontrar el documento original en la carpeta de conocimiento de proveedor.</w:t>
      </w:r>
    </w:p>
    <w:p w:rsidR="003F58C8" w:rsidRPr="002A2BD8" w:rsidRDefault="003F58C8" w:rsidP="002A2BD8">
      <w:pPr>
        <w:spacing w:line="360" w:lineRule="auto"/>
        <w:rPr>
          <w:rFonts w:cs="Arial"/>
          <w:sz w:val="24"/>
        </w:rPr>
      </w:pPr>
    </w:p>
    <w:p w:rsidR="003F58C8" w:rsidRPr="002A2BD8" w:rsidRDefault="003F58C8" w:rsidP="002A2BD8">
      <w:pPr>
        <w:spacing w:line="360" w:lineRule="auto"/>
        <w:rPr>
          <w:rFonts w:cs="Arial"/>
          <w:sz w:val="24"/>
        </w:rPr>
      </w:pPr>
      <w:r w:rsidRPr="002A2BD8">
        <w:rPr>
          <w:rFonts w:cs="Arial"/>
          <w:b/>
          <w:sz w:val="24"/>
        </w:rPr>
        <w:t xml:space="preserve">FIGURA 3.  </w:t>
      </w:r>
    </w:p>
    <w:p w:rsidR="00A34AAD" w:rsidRPr="002A2BD8" w:rsidRDefault="00A34AAD" w:rsidP="002A2BD8">
      <w:pPr>
        <w:spacing w:line="360" w:lineRule="auto"/>
        <w:rPr>
          <w:rFonts w:cs="Arial"/>
          <w:b/>
          <w:sz w:val="24"/>
        </w:rPr>
      </w:pPr>
    </w:p>
    <w:p w:rsidR="00A34AAD" w:rsidRPr="002A2BD8" w:rsidRDefault="00A34AAD" w:rsidP="002A2BD8">
      <w:pPr>
        <w:spacing w:line="360" w:lineRule="auto"/>
        <w:rPr>
          <w:rFonts w:cs="Arial"/>
          <w:b/>
          <w:sz w:val="24"/>
        </w:rPr>
      </w:pPr>
      <w:r w:rsidRPr="002A2BD8">
        <w:rPr>
          <w:rFonts w:cs="Arial"/>
          <w:noProof/>
          <w:sz w:val="24"/>
          <w:lang w:val="es-CO" w:eastAsia="es-CO"/>
        </w:rPr>
        <w:drawing>
          <wp:inline distT="0" distB="0" distL="0" distR="0" wp14:anchorId="3AC69BFB" wp14:editId="705ABCA7">
            <wp:extent cx="5612130" cy="14478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 título.png"/>
                    <pic:cNvPicPr/>
                  </pic:nvPicPr>
                  <pic:blipFill>
                    <a:blip r:embed="rId28">
                      <a:extLst>
                        <a:ext uri="{28A0092B-C50C-407E-A947-70E740481C1C}">
                          <a14:useLocalDpi xmlns:a14="http://schemas.microsoft.com/office/drawing/2010/main" val="0"/>
                        </a:ext>
                      </a:extLst>
                    </a:blip>
                    <a:stretch>
                      <a:fillRect/>
                    </a:stretch>
                  </pic:blipFill>
                  <pic:spPr>
                    <a:xfrm>
                      <a:off x="0" y="0"/>
                      <a:ext cx="5612130" cy="1447800"/>
                    </a:xfrm>
                    <a:prstGeom prst="rect">
                      <a:avLst/>
                    </a:prstGeom>
                  </pic:spPr>
                </pic:pic>
              </a:graphicData>
            </a:graphic>
          </wp:inline>
        </w:drawing>
      </w:r>
    </w:p>
    <w:p w:rsidR="00A34AAD" w:rsidRPr="002A2BD8" w:rsidRDefault="00A34AAD" w:rsidP="002A2BD8">
      <w:pPr>
        <w:spacing w:line="360" w:lineRule="auto"/>
        <w:rPr>
          <w:rFonts w:cs="Arial"/>
          <w:b/>
          <w:sz w:val="24"/>
        </w:rPr>
      </w:pPr>
    </w:p>
    <w:p w:rsidR="00A34AAD" w:rsidRPr="002A2BD8" w:rsidRDefault="00A34AAD" w:rsidP="002A2BD8">
      <w:pPr>
        <w:spacing w:line="360" w:lineRule="auto"/>
        <w:rPr>
          <w:rFonts w:cs="Arial"/>
          <w:b/>
          <w:sz w:val="24"/>
        </w:rPr>
      </w:pPr>
    </w:p>
    <w:p w:rsidR="00A34AAD" w:rsidRPr="002A2BD8" w:rsidRDefault="00A34AAD" w:rsidP="002A2BD8">
      <w:pPr>
        <w:spacing w:line="360" w:lineRule="auto"/>
        <w:rPr>
          <w:rFonts w:cs="Arial"/>
          <w:b/>
          <w:sz w:val="24"/>
        </w:rPr>
      </w:pPr>
      <w:r w:rsidRPr="002A2BD8">
        <w:rPr>
          <w:rFonts w:cs="Arial"/>
          <w:b/>
          <w:sz w:val="24"/>
        </w:rPr>
        <w:t>FACTURAS O CUENTAS DE COBRO</w:t>
      </w:r>
    </w:p>
    <w:p w:rsidR="00A34AAD" w:rsidRPr="002A2BD8" w:rsidRDefault="00A34AAD" w:rsidP="002A2BD8">
      <w:pPr>
        <w:spacing w:line="360" w:lineRule="auto"/>
        <w:rPr>
          <w:rFonts w:cs="Arial"/>
          <w:b/>
          <w:sz w:val="24"/>
        </w:rPr>
      </w:pPr>
    </w:p>
    <w:p w:rsidR="00A34AAD" w:rsidRPr="002A2BD8" w:rsidRDefault="00A34AAD" w:rsidP="002A2BD8">
      <w:pPr>
        <w:spacing w:line="360" w:lineRule="auto"/>
        <w:rPr>
          <w:rFonts w:cs="Arial"/>
          <w:b/>
          <w:sz w:val="24"/>
        </w:rPr>
      </w:pPr>
      <w:r w:rsidRPr="002A2BD8">
        <w:rPr>
          <w:rFonts w:cs="Arial"/>
          <w:b/>
          <w:sz w:val="24"/>
        </w:rPr>
        <w:t>Recoger firmas de la persona encargada de la debida autorización de facturas y cuenta de cobro para legalizar pago dependiendo de las áreas o departamentos.</w:t>
      </w:r>
    </w:p>
    <w:p w:rsidR="00A34AAD" w:rsidRPr="002A2BD8" w:rsidRDefault="00A34AAD" w:rsidP="002A2BD8">
      <w:pPr>
        <w:spacing w:line="360" w:lineRule="auto"/>
        <w:rPr>
          <w:rFonts w:cs="Arial"/>
          <w:sz w:val="24"/>
        </w:rPr>
      </w:pPr>
    </w:p>
    <w:p w:rsidR="00A34AAD" w:rsidRPr="002A2BD8" w:rsidRDefault="00A34AAD" w:rsidP="002A2BD8">
      <w:pPr>
        <w:spacing w:line="360" w:lineRule="auto"/>
        <w:rPr>
          <w:rFonts w:cs="Arial"/>
          <w:sz w:val="24"/>
        </w:rPr>
      </w:pPr>
      <w:r w:rsidRPr="002A2BD8">
        <w:rPr>
          <w:rFonts w:cs="Arial"/>
          <w:sz w:val="24"/>
        </w:rPr>
        <w:t>Una vez prestado el servicio por nuestros proveedores ya sea para publicidad mediante (prensa, televisión, perifoneo, radio, etc.)  Nos hacen llegar al Dpto. de comunicación las respectivas cuentas de cobro o facturas en el cual debemos identificar a que campaña hace referencia y el tipo de prestación de servicio y verificar el monto por el cual está la factura o cuenta de cobro.</w:t>
      </w:r>
    </w:p>
    <w:p w:rsidR="00A34AAD" w:rsidRPr="002A2BD8" w:rsidRDefault="00A34AAD" w:rsidP="002A2BD8">
      <w:pPr>
        <w:spacing w:line="360" w:lineRule="auto"/>
        <w:rPr>
          <w:rFonts w:cs="Arial"/>
          <w:b/>
          <w:sz w:val="24"/>
        </w:rPr>
      </w:pPr>
    </w:p>
    <w:p w:rsidR="00A34AAD" w:rsidRPr="002A2BD8" w:rsidRDefault="003F58C8" w:rsidP="002A2BD8">
      <w:pPr>
        <w:spacing w:line="360" w:lineRule="auto"/>
        <w:rPr>
          <w:rFonts w:cs="Arial"/>
          <w:b/>
          <w:sz w:val="24"/>
        </w:rPr>
      </w:pPr>
      <w:r w:rsidRPr="002A2BD8">
        <w:rPr>
          <w:rFonts w:cs="Arial"/>
          <w:b/>
          <w:sz w:val="24"/>
        </w:rPr>
        <w:t>FIGURA 4.</w:t>
      </w:r>
    </w:p>
    <w:p w:rsidR="003F58C8" w:rsidRPr="002A2BD8" w:rsidRDefault="003F58C8" w:rsidP="002A2BD8">
      <w:pPr>
        <w:spacing w:line="360" w:lineRule="auto"/>
        <w:rPr>
          <w:rFonts w:cs="Arial"/>
          <w:b/>
          <w:sz w:val="24"/>
        </w:rPr>
      </w:pPr>
      <w:r w:rsidRPr="002A2BD8">
        <w:rPr>
          <w:rFonts w:cs="Arial"/>
          <w:b/>
          <w:noProof/>
          <w:sz w:val="24"/>
          <w:lang w:val="es-CO" w:eastAsia="es-CO"/>
        </w:rPr>
        <w:drawing>
          <wp:inline distT="0" distB="0" distL="0" distR="0" wp14:anchorId="380C663C" wp14:editId="4EBAD321">
            <wp:extent cx="2343150" cy="2476500"/>
            <wp:effectExtent l="0" t="0" r="0" b="0"/>
            <wp:docPr id="16" name="Imagen 16" descr="factura de discovery racibid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tura de discovery racibido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3150" cy="2476500"/>
                    </a:xfrm>
                    <a:prstGeom prst="rect">
                      <a:avLst/>
                    </a:prstGeom>
                    <a:noFill/>
                    <a:ln>
                      <a:noFill/>
                    </a:ln>
                  </pic:spPr>
                </pic:pic>
              </a:graphicData>
            </a:graphic>
          </wp:inline>
        </w:drawing>
      </w:r>
      <w:r w:rsidRPr="002A2BD8">
        <w:rPr>
          <w:rFonts w:cs="Arial"/>
          <w:b/>
          <w:noProof/>
          <w:sz w:val="24"/>
          <w:lang w:val="es-CO" w:eastAsia="es-CO"/>
        </w:rPr>
        <w:drawing>
          <wp:inline distT="0" distB="0" distL="0" distR="0" wp14:anchorId="1DF2ADDA" wp14:editId="02045160">
            <wp:extent cx="2409825" cy="2486025"/>
            <wp:effectExtent l="0" t="0" r="9525" b="9525"/>
            <wp:docPr id="17" name="Imagen 17" descr="cuenta de cobro gera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enta de cobro gerard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9825" cy="2486025"/>
                    </a:xfrm>
                    <a:prstGeom prst="rect">
                      <a:avLst/>
                    </a:prstGeom>
                    <a:noFill/>
                    <a:ln>
                      <a:noFill/>
                    </a:ln>
                  </pic:spPr>
                </pic:pic>
              </a:graphicData>
            </a:graphic>
          </wp:inline>
        </w:drawing>
      </w:r>
    </w:p>
    <w:p w:rsidR="003F58C8" w:rsidRPr="002A2BD8" w:rsidRDefault="003F58C8" w:rsidP="002A2BD8">
      <w:pPr>
        <w:spacing w:line="360" w:lineRule="auto"/>
        <w:rPr>
          <w:rFonts w:cs="Arial"/>
          <w:b/>
          <w:sz w:val="24"/>
        </w:rPr>
      </w:pPr>
    </w:p>
    <w:p w:rsidR="003F58C8" w:rsidRPr="002A2BD8" w:rsidRDefault="003F58C8" w:rsidP="002A2BD8">
      <w:pPr>
        <w:spacing w:line="360" w:lineRule="auto"/>
        <w:rPr>
          <w:rFonts w:cs="Arial"/>
          <w:b/>
          <w:sz w:val="24"/>
        </w:rPr>
      </w:pPr>
    </w:p>
    <w:p w:rsidR="002A2BD8" w:rsidRDefault="002A2BD8" w:rsidP="002A2BD8">
      <w:pPr>
        <w:spacing w:line="360" w:lineRule="auto"/>
        <w:rPr>
          <w:rFonts w:cs="Arial"/>
          <w:b/>
          <w:sz w:val="24"/>
        </w:rPr>
      </w:pPr>
    </w:p>
    <w:p w:rsidR="002A2BD8" w:rsidRDefault="002A2BD8" w:rsidP="002A2BD8">
      <w:pPr>
        <w:spacing w:line="360" w:lineRule="auto"/>
        <w:rPr>
          <w:rFonts w:cs="Arial"/>
          <w:b/>
          <w:sz w:val="24"/>
        </w:rPr>
      </w:pPr>
    </w:p>
    <w:p w:rsidR="002A2BD8" w:rsidRDefault="002A2BD8" w:rsidP="002A2BD8">
      <w:pPr>
        <w:spacing w:line="360" w:lineRule="auto"/>
        <w:rPr>
          <w:rFonts w:cs="Arial"/>
          <w:b/>
          <w:sz w:val="24"/>
        </w:rPr>
      </w:pPr>
    </w:p>
    <w:p w:rsidR="00A34AAD" w:rsidRPr="002A2BD8" w:rsidRDefault="00A34AAD" w:rsidP="002A2BD8">
      <w:pPr>
        <w:spacing w:line="360" w:lineRule="auto"/>
        <w:rPr>
          <w:rFonts w:cs="Arial"/>
          <w:b/>
          <w:sz w:val="24"/>
        </w:rPr>
      </w:pPr>
      <w:r w:rsidRPr="002A2BD8">
        <w:rPr>
          <w:rFonts w:cs="Arial"/>
          <w:b/>
          <w:sz w:val="24"/>
        </w:rPr>
        <w:lastRenderedPageBreak/>
        <w:t>PRORRATEOS</w:t>
      </w:r>
    </w:p>
    <w:p w:rsidR="00A34AAD" w:rsidRPr="002A2BD8" w:rsidRDefault="00A34AAD" w:rsidP="002A2BD8">
      <w:pPr>
        <w:spacing w:line="360" w:lineRule="auto"/>
        <w:rPr>
          <w:rFonts w:cs="Arial"/>
          <w:b/>
          <w:sz w:val="24"/>
        </w:rPr>
      </w:pPr>
    </w:p>
    <w:p w:rsidR="00A34AAD" w:rsidRPr="002A2BD8" w:rsidRDefault="00A34AAD" w:rsidP="002A2BD8">
      <w:pPr>
        <w:spacing w:line="360" w:lineRule="auto"/>
        <w:rPr>
          <w:rFonts w:cs="Arial"/>
          <w:sz w:val="24"/>
        </w:rPr>
      </w:pPr>
      <w:r w:rsidRPr="002A2BD8">
        <w:rPr>
          <w:rFonts w:cs="Arial"/>
          <w:sz w:val="24"/>
        </w:rPr>
        <w:t>Una vez haber recogido las firmas se realiza su debido prorrateo se carga a su respectiva cuenta a su centro de costos (Área Metropolitana o Todas las Agencias) y se envía por correo a administración contable a (contabilidad), para que ellos realicen el respectivo pago al proveedor.</w:t>
      </w:r>
    </w:p>
    <w:p w:rsidR="003F58C8" w:rsidRPr="002A2BD8" w:rsidRDefault="003F58C8" w:rsidP="002A2BD8">
      <w:pPr>
        <w:spacing w:line="360" w:lineRule="auto"/>
        <w:rPr>
          <w:rFonts w:cs="Arial"/>
          <w:sz w:val="24"/>
        </w:rPr>
      </w:pPr>
    </w:p>
    <w:p w:rsidR="003F58C8" w:rsidRPr="002A2BD8" w:rsidRDefault="003F58C8" w:rsidP="002A2BD8">
      <w:pPr>
        <w:spacing w:line="360" w:lineRule="auto"/>
        <w:rPr>
          <w:rFonts w:cs="Arial"/>
          <w:sz w:val="24"/>
        </w:rPr>
      </w:pPr>
      <w:r w:rsidRPr="002A2BD8">
        <w:rPr>
          <w:rFonts w:cs="Arial"/>
          <w:b/>
          <w:sz w:val="24"/>
        </w:rPr>
        <w:t>FIGURA 5.</w:t>
      </w:r>
    </w:p>
    <w:p w:rsidR="00A34AAD" w:rsidRPr="002A2BD8" w:rsidRDefault="00A34AAD" w:rsidP="002A2BD8">
      <w:pPr>
        <w:spacing w:line="360" w:lineRule="auto"/>
        <w:rPr>
          <w:rFonts w:cs="Arial"/>
          <w:b/>
          <w:sz w:val="24"/>
        </w:rPr>
      </w:pPr>
      <w:r w:rsidRPr="002A2BD8">
        <w:rPr>
          <w:rFonts w:cs="Arial"/>
          <w:b/>
          <w:noProof/>
          <w:sz w:val="24"/>
          <w:lang w:val="es-CO" w:eastAsia="es-CO"/>
        </w:rPr>
        <w:drawing>
          <wp:inline distT="0" distB="0" distL="0" distR="0">
            <wp:extent cx="5611382" cy="2362200"/>
            <wp:effectExtent l="0" t="0" r="8890" b="0"/>
            <wp:docPr id="8" name="Imagen 8" descr="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7875" cy="2364933"/>
                    </a:xfrm>
                    <a:prstGeom prst="rect">
                      <a:avLst/>
                    </a:prstGeom>
                    <a:noFill/>
                    <a:ln>
                      <a:noFill/>
                    </a:ln>
                  </pic:spPr>
                </pic:pic>
              </a:graphicData>
            </a:graphic>
          </wp:inline>
        </w:drawing>
      </w:r>
    </w:p>
    <w:p w:rsidR="00A34AAD" w:rsidRPr="002A2BD8" w:rsidRDefault="00A34AAD" w:rsidP="002A2BD8">
      <w:pPr>
        <w:spacing w:line="360" w:lineRule="auto"/>
        <w:rPr>
          <w:rFonts w:cs="Arial"/>
          <w:b/>
          <w:sz w:val="24"/>
        </w:rPr>
      </w:pPr>
    </w:p>
    <w:p w:rsidR="00306CA9" w:rsidRPr="002A2BD8" w:rsidRDefault="00306CA9" w:rsidP="002A2BD8">
      <w:pPr>
        <w:spacing w:line="360" w:lineRule="auto"/>
        <w:rPr>
          <w:rFonts w:cs="Arial"/>
          <w:b/>
          <w:sz w:val="24"/>
        </w:rPr>
      </w:pPr>
      <w:r w:rsidRPr="002A2BD8">
        <w:rPr>
          <w:rFonts w:cs="Arial"/>
          <w:b/>
          <w:sz w:val="24"/>
        </w:rPr>
        <w:t>CONTROL DE CORRESPONDECIA</w:t>
      </w:r>
    </w:p>
    <w:p w:rsidR="003F58C8" w:rsidRPr="002A2BD8" w:rsidRDefault="003F58C8" w:rsidP="002A2BD8">
      <w:pPr>
        <w:spacing w:line="360" w:lineRule="auto"/>
        <w:rPr>
          <w:rFonts w:cs="Arial"/>
          <w:sz w:val="24"/>
        </w:rPr>
      </w:pPr>
      <w:r w:rsidRPr="002A2BD8">
        <w:rPr>
          <w:rFonts w:cs="Arial"/>
          <w:sz w:val="24"/>
        </w:rPr>
        <w:t xml:space="preserve">La practicante es la encargada de llevar la correspondencia en todo el Departamento de Comunicación y tiene autorización de abrir cualquier tipo </w:t>
      </w:r>
      <w:r w:rsidR="001507FE" w:rsidRPr="002A2BD8">
        <w:rPr>
          <w:rFonts w:cs="Arial"/>
          <w:sz w:val="24"/>
        </w:rPr>
        <w:t xml:space="preserve">de </w:t>
      </w:r>
      <w:r w:rsidRPr="002A2BD8">
        <w:rPr>
          <w:rFonts w:cs="Arial"/>
          <w:sz w:val="24"/>
        </w:rPr>
        <w:t>sobre llegado al área</w:t>
      </w:r>
      <w:r w:rsidR="001507FE" w:rsidRPr="002A2BD8">
        <w:rPr>
          <w:rFonts w:cs="Arial"/>
          <w:sz w:val="24"/>
        </w:rPr>
        <w:t>, en la correspondencia se lleva un control que es en una página de la Cooperativa donde la practicante ingresa con un usuario y una clave indicando que ella recibió la correspondencia del día.</w:t>
      </w:r>
    </w:p>
    <w:p w:rsidR="001507FE" w:rsidRPr="002A2BD8" w:rsidRDefault="001507FE" w:rsidP="002A2BD8">
      <w:pPr>
        <w:spacing w:line="360" w:lineRule="auto"/>
        <w:rPr>
          <w:rFonts w:cs="Arial"/>
          <w:b/>
          <w:sz w:val="24"/>
        </w:rPr>
      </w:pPr>
    </w:p>
    <w:p w:rsidR="002A2BD8" w:rsidRDefault="002A2BD8" w:rsidP="002A2BD8">
      <w:pPr>
        <w:spacing w:line="360" w:lineRule="auto"/>
        <w:rPr>
          <w:rFonts w:cs="Arial"/>
          <w:b/>
          <w:sz w:val="24"/>
        </w:rPr>
      </w:pPr>
    </w:p>
    <w:p w:rsidR="002A2BD8" w:rsidRDefault="002A2BD8" w:rsidP="002A2BD8">
      <w:pPr>
        <w:spacing w:line="360" w:lineRule="auto"/>
        <w:rPr>
          <w:rFonts w:cs="Arial"/>
          <w:b/>
          <w:sz w:val="24"/>
        </w:rPr>
      </w:pPr>
    </w:p>
    <w:p w:rsidR="002A2BD8" w:rsidRDefault="002A2BD8" w:rsidP="002A2BD8">
      <w:pPr>
        <w:spacing w:line="360" w:lineRule="auto"/>
        <w:rPr>
          <w:rFonts w:cs="Arial"/>
          <w:b/>
          <w:sz w:val="24"/>
        </w:rPr>
      </w:pPr>
    </w:p>
    <w:p w:rsidR="003F58C8" w:rsidRPr="002A2BD8" w:rsidRDefault="003F58C8" w:rsidP="002A2BD8">
      <w:pPr>
        <w:spacing w:line="360" w:lineRule="auto"/>
        <w:rPr>
          <w:rFonts w:cs="Arial"/>
          <w:b/>
          <w:sz w:val="24"/>
        </w:rPr>
      </w:pPr>
      <w:r w:rsidRPr="002A2BD8">
        <w:rPr>
          <w:rFonts w:cs="Arial"/>
          <w:b/>
          <w:sz w:val="24"/>
        </w:rPr>
        <w:lastRenderedPageBreak/>
        <w:t>FIGURA 6.</w:t>
      </w:r>
    </w:p>
    <w:p w:rsidR="00A34AAD" w:rsidRPr="002A2BD8" w:rsidRDefault="00306CA9" w:rsidP="002A2BD8">
      <w:pPr>
        <w:spacing w:line="360" w:lineRule="auto"/>
        <w:rPr>
          <w:rFonts w:cs="Arial"/>
          <w:b/>
          <w:sz w:val="24"/>
        </w:rPr>
      </w:pPr>
      <w:r w:rsidRPr="002A2BD8">
        <w:rPr>
          <w:rFonts w:cs="Arial"/>
          <w:b/>
          <w:noProof/>
          <w:sz w:val="24"/>
          <w:lang w:val="es-CO" w:eastAsia="es-CO"/>
        </w:rPr>
        <w:drawing>
          <wp:inline distT="0" distB="0" distL="0" distR="0">
            <wp:extent cx="5607050" cy="2114550"/>
            <wp:effectExtent l="0" t="0" r="0" b="0"/>
            <wp:docPr id="9" name="Imagen 9" descr="Capt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a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0089" cy="2119467"/>
                    </a:xfrm>
                    <a:prstGeom prst="rect">
                      <a:avLst/>
                    </a:prstGeom>
                    <a:noFill/>
                    <a:ln>
                      <a:noFill/>
                    </a:ln>
                  </pic:spPr>
                </pic:pic>
              </a:graphicData>
            </a:graphic>
          </wp:inline>
        </w:drawing>
      </w:r>
    </w:p>
    <w:p w:rsidR="00306CA9" w:rsidRPr="002A2BD8" w:rsidRDefault="00306CA9" w:rsidP="002A2BD8">
      <w:pPr>
        <w:spacing w:line="360" w:lineRule="auto"/>
        <w:rPr>
          <w:rFonts w:cs="Arial"/>
          <w:b/>
          <w:sz w:val="24"/>
        </w:rPr>
      </w:pPr>
    </w:p>
    <w:p w:rsidR="00306CA9" w:rsidRPr="002A2BD8" w:rsidRDefault="00306CA9" w:rsidP="002A2BD8">
      <w:pPr>
        <w:spacing w:line="360" w:lineRule="auto"/>
        <w:rPr>
          <w:rFonts w:cs="Arial"/>
          <w:b/>
          <w:sz w:val="24"/>
        </w:rPr>
      </w:pPr>
      <w:r w:rsidRPr="002A2BD8">
        <w:rPr>
          <w:rFonts w:cs="Arial"/>
          <w:b/>
          <w:sz w:val="24"/>
        </w:rPr>
        <w:t>CONTROL DE GASTOS Y CONOCIMIENTO DE PROVEEDOR.</w:t>
      </w:r>
    </w:p>
    <w:p w:rsidR="001507FE" w:rsidRPr="002A2BD8" w:rsidRDefault="001507FE" w:rsidP="002A2BD8">
      <w:pPr>
        <w:spacing w:line="360" w:lineRule="auto"/>
        <w:rPr>
          <w:rFonts w:cs="Arial"/>
          <w:sz w:val="24"/>
        </w:rPr>
      </w:pPr>
      <w:r w:rsidRPr="002A2BD8">
        <w:rPr>
          <w:rFonts w:cs="Arial"/>
          <w:sz w:val="24"/>
        </w:rPr>
        <w:t xml:space="preserve">Después de haber recibido todos los documentos firmados como los son (formatos, órdenes, cuentas de cobro o facturas) se lleva el control en una hoja de </w:t>
      </w:r>
      <w:r w:rsidR="00FB66E5" w:rsidRPr="002A2BD8">
        <w:rPr>
          <w:rFonts w:cs="Arial"/>
          <w:sz w:val="24"/>
        </w:rPr>
        <w:t>Excel</w:t>
      </w:r>
      <w:r w:rsidRPr="002A2BD8">
        <w:rPr>
          <w:rFonts w:cs="Arial"/>
          <w:sz w:val="24"/>
        </w:rPr>
        <w:t xml:space="preserve"> donde se indica a que cuenta y centro de centro de costos se va a cancelar la factura o cuenta de cobro Ejm:</w:t>
      </w:r>
    </w:p>
    <w:p w:rsidR="001507FE" w:rsidRPr="002A2BD8" w:rsidRDefault="001507FE" w:rsidP="002A2BD8">
      <w:pPr>
        <w:spacing w:line="360" w:lineRule="auto"/>
        <w:rPr>
          <w:rFonts w:cs="Arial"/>
          <w:sz w:val="24"/>
        </w:rPr>
      </w:pPr>
      <w:r w:rsidRPr="002A2BD8">
        <w:rPr>
          <w:rFonts w:cs="Arial"/>
          <w:sz w:val="24"/>
        </w:rPr>
        <w:t>Cargar: 51103418001 comunicación organizacional</w:t>
      </w:r>
    </w:p>
    <w:p w:rsidR="001507FE" w:rsidRPr="002A2BD8" w:rsidRDefault="001507FE" w:rsidP="002A2BD8">
      <w:pPr>
        <w:spacing w:line="360" w:lineRule="auto"/>
        <w:rPr>
          <w:rFonts w:cs="Arial"/>
          <w:sz w:val="24"/>
        </w:rPr>
      </w:pPr>
      <w:r w:rsidRPr="002A2BD8">
        <w:rPr>
          <w:rFonts w:cs="Arial"/>
          <w:sz w:val="24"/>
        </w:rPr>
        <w:t>Centro de costos: Área Metropolitana</w:t>
      </w:r>
    </w:p>
    <w:p w:rsidR="00164DAF" w:rsidRPr="002A2BD8" w:rsidRDefault="00164DAF" w:rsidP="002A2BD8">
      <w:pPr>
        <w:spacing w:line="360" w:lineRule="auto"/>
        <w:rPr>
          <w:rFonts w:cs="Arial"/>
          <w:sz w:val="24"/>
        </w:rPr>
      </w:pPr>
    </w:p>
    <w:p w:rsidR="00164DAF" w:rsidRPr="002A2BD8" w:rsidRDefault="00164DAF" w:rsidP="002A2BD8">
      <w:pPr>
        <w:spacing w:line="360" w:lineRule="auto"/>
        <w:rPr>
          <w:rFonts w:cs="Arial"/>
          <w:sz w:val="24"/>
        </w:rPr>
      </w:pPr>
      <w:r w:rsidRPr="002A2BD8">
        <w:rPr>
          <w:rFonts w:cs="Arial"/>
          <w:sz w:val="24"/>
        </w:rPr>
        <w:t xml:space="preserve">Con que se lleva a cabo esta hoja de </w:t>
      </w:r>
      <w:r w:rsidR="00FB66E5" w:rsidRPr="002A2BD8">
        <w:rPr>
          <w:rFonts w:cs="Arial"/>
          <w:sz w:val="24"/>
        </w:rPr>
        <w:t>Excel</w:t>
      </w:r>
      <w:r w:rsidRPr="002A2BD8">
        <w:rPr>
          <w:rFonts w:cs="Arial"/>
          <w:sz w:val="24"/>
        </w:rPr>
        <w:t>, porque a final de año el jefe inmediato nos solicita el valor total de cuanto fueron los gastos del área de comunicación.</w:t>
      </w:r>
    </w:p>
    <w:p w:rsidR="002A2BD8" w:rsidRDefault="002A2BD8" w:rsidP="002A2BD8">
      <w:pPr>
        <w:spacing w:line="360" w:lineRule="auto"/>
        <w:rPr>
          <w:rFonts w:cs="Arial"/>
          <w:sz w:val="24"/>
        </w:rPr>
      </w:pPr>
    </w:p>
    <w:p w:rsidR="001507FE" w:rsidRPr="002A2BD8" w:rsidRDefault="001507FE" w:rsidP="002A2BD8">
      <w:pPr>
        <w:spacing w:line="360" w:lineRule="auto"/>
        <w:rPr>
          <w:rFonts w:cs="Arial"/>
          <w:b/>
          <w:sz w:val="24"/>
        </w:rPr>
      </w:pPr>
      <w:r w:rsidRPr="002A2BD8">
        <w:rPr>
          <w:rFonts w:cs="Arial"/>
          <w:b/>
          <w:sz w:val="24"/>
        </w:rPr>
        <w:t>FIGURA 7.</w:t>
      </w:r>
    </w:p>
    <w:p w:rsidR="00306CA9" w:rsidRPr="002A2BD8" w:rsidRDefault="00306CA9" w:rsidP="002A2BD8">
      <w:pPr>
        <w:spacing w:line="360" w:lineRule="auto"/>
        <w:rPr>
          <w:rFonts w:cs="Arial"/>
          <w:b/>
          <w:sz w:val="24"/>
        </w:rPr>
      </w:pPr>
    </w:p>
    <w:p w:rsidR="00306CA9" w:rsidRPr="002A2BD8" w:rsidRDefault="00306CA9" w:rsidP="002A2BD8">
      <w:pPr>
        <w:spacing w:line="360" w:lineRule="auto"/>
        <w:rPr>
          <w:rFonts w:cs="Arial"/>
          <w:b/>
          <w:sz w:val="24"/>
        </w:rPr>
      </w:pPr>
      <w:r w:rsidRPr="002A2BD8">
        <w:rPr>
          <w:rFonts w:cs="Arial"/>
          <w:b/>
          <w:noProof/>
          <w:sz w:val="24"/>
          <w:lang w:val="es-CO" w:eastAsia="es-CO"/>
        </w:rPr>
        <w:lastRenderedPageBreak/>
        <w:drawing>
          <wp:inline distT="0" distB="0" distL="0" distR="0">
            <wp:extent cx="5612130" cy="2132240"/>
            <wp:effectExtent l="0" t="0" r="7620" b="1905"/>
            <wp:docPr id="10" name="Imagen 10" descr="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2132240"/>
                    </a:xfrm>
                    <a:prstGeom prst="rect">
                      <a:avLst/>
                    </a:prstGeom>
                    <a:noFill/>
                    <a:ln>
                      <a:noFill/>
                    </a:ln>
                  </pic:spPr>
                </pic:pic>
              </a:graphicData>
            </a:graphic>
          </wp:inline>
        </w:drawing>
      </w:r>
    </w:p>
    <w:p w:rsidR="00306CA9" w:rsidRPr="002A2BD8" w:rsidRDefault="00306CA9" w:rsidP="002A2BD8">
      <w:pPr>
        <w:spacing w:line="360" w:lineRule="auto"/>
        <w:rPr>
          <w:rFonts w:cs="Arial"/>
          <w:b/>
          <w:sz w:val="24"/>
        </w:rPr>
      </w:pPr>
    </w:p>
    <w:p w:rsidR="00306CA9" w:rsidRPr="002A2BD8" w:rsidRDefault="00306CA9" w:rsidP="002A2BD8">
      <w:pPr>
        <w:spacing w:line="360" w:lineRule="auto"/>
        <w:rPr>
          <w:rFonts w:cs="Arial"/>
          <w:b/>
          <w:sz w:val="24"/>
        </w:rPr>
      </w:pPr>
      <w:r w:rsidRPr="002A2BD8">
        <w:rPr>
          <w:rFonts w:cs="Arial"/>
          <w:b/>
          <w:noProof/>
          <w:sz w:val="24"/>
          <w:lang w:val="es-CO" w:eastAsia="es-CO"/>
        </w:rPr>
        <w:drawing>
          <wp:inline distT="0" distB="0" distL="0" distR="0">
            <wp:extent cx="5612130" cy="1886044"/>
            <wp:effectExtent l="0" t="0" r="7620" b="0"/>
            <wp:docPr id="11" name="Imagen 11" descr="Capt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a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1886044"/>
                    </a:xfrm>
                    <a:prstGeom prst="rect">
                      <a:avLst/>
                    </a:prstGeom>
                    <a:noFill/>
                    <a:ln>
                      <a:noFill/>
                    </a:ln>
                  </pic:spPr>
                </pic:pic>
              </a:graphicData>
            </a:graphic>
          </wp:inline>
        </w:drawing>
      </w:r>
    </w:p>
    <w:p w:rsidR="00306CA9" w:rsidRPr="002A2BD8" w:rsidRDefault="00306CA9" w:rsidP="002A2BD8">
      <w:pPr>
        <w:spacing w:line="360" w:lineRule="auto"/>
        <w:rPr>
          <w:rFonts w:cs="Arial"/>
          <w:b/>
          <w:sz w:val="24"/>
        </w:rPr>
      </w:pPr>
    </w:p>
    <w:p w:rsidR="00306CA9" w:rsidRPr="002A2BD8" w:rsidRDefault="00306CA9" w:rsidP="002A2BD8">
      <w:pPr>
        <w:spacing w:line="360" w:lineRule="auto"/>
        <w:rPr>
          <w:rFonts w:cs="Arial"/>
          <w:b/>
          <w:sz w:val="24"/>
        </w:rPr>
      </w:pPr>
      <w:r w:rsidRPr="002A2BD8">
        <w:rPr>
          <w:rFonts w:cs="Arial"/>
          <w:b/>
          <w:sz w:val="24"/>
        </w:rPr>
        <w:t>COTIZACIÓN</w:t>
      </w:r>
    </w:p>
    <w:p w:rsidR="00FB66E5" w:rsidRPr="002A2BD8" w:rsidRDefault="00FB66E5" w:rsidP="002A2BD8">
      <w:pPr>
        <w:spacing w:line="360" w:lineRule="auto"/>
        <w:rPr>
          <w:rFonts w:cs="Arial"/>
          <w:b/>
          <w:sz w:val="24"/>
        </w:rPr>
      </w:pPr>
    </w:p>
    <w:p w:rsidR="00FB66E5" w:rsidRPr="002A2BD8" w:rsidRDefault="00FB66E5" w:rsidP="002A2BD8">
      <w:pPr>
        <w:spacing w:line="360" w:lineRule="auto"/>
        <w:rPr>
          <w:rFonts w:cs="Arial"/>
          <w:sz w:val="24"/>
        </w:rPr>
      </w:pPr>
      <w:r w:rsidRPr="002A2BD8">
        <w:rPr>
          <w:rFonts w:cs="Arial"/>
          <w:sz w:val="24"/>
        </w:rPr>
        <w:t xml:space="preserve">Antes de contratar con un proveedor se le pide una cotización por escrito como soporte de cuanto quedamos de acuerdo para contratar o en cuanto es la propuesta que él nos va a ofrecer. </w:t>
      </w:r>
    </w:p>
    <w:p w:rsidR="00FB66E5" w:rsidRPr="002A2BD8" w:rsidRDefault="00FB66E5" w:rsidP="002A2BD8">
      <w:pPr>
        <w:spacing w:line="360" w:lineRule="auto"/>
        <w:rPr>
          <w:rFonts w:cs="Arial"/>
          <w:sz w:val="24"/>
        </w:rPr>
      </w:pPr>
    </w:p>
    <w:p w:rsidR="00FB66E5" w:rsidRPr="002A2BD8" w:rsidRDefault="00453AA9" w:rsidP="002A2BD8">
      <w:pPr>
        <w:spacing w:line="360" w:lineRule="auto"/>
        <w:rPr>
          <w:rFonts w:cs="Arial"/>
          <w:sz w:val="24"/>
        </w:rPr>
      </w:pPr>
      <w:r w:rsidRPr="002A2BD8">
        <w:rPr>
          <w:rFonts w:cs="Arial"/>
          <w:b/>
          <w:sz w:val="24"/>
        </w:rPr>
        <w:t>FIGURA 8.</w:t>
      </w:r>
    </w:p>
    <w:p w:rsidR="00FB66E5" w:rsidRPr="002A2BD8" w:rsidRDefault="00FB66E5" w:rsidP="002A2BD8">
      <w:pPr>
        <w:spacing w:line="360" w:lineRule="auto"/>
        <w:rPr>
          <w:rFonts w:cs="Arial"/>
          <w:sz w:val="24"/>
        </w:rPr>
      </w:pPr>
      <w:r w:rsidRPr="002A2BD8">
        <w:rPr>
          <w:rFonts w:cs="Arial"/>
          <w:noProof/>
          <w:sz w:val="24"/>
          <w:lang w:val="es-CO" w:eastAsia="es-CO"/>
        </w:rPr>
        <w:lastRenderedPageBreak/>
        <w:drawing>
          <wp:inline distT="0" distB="0" distL="0" distR="0">
            <wp:extent cx="4914900" cy="29432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UDITSA.PNG"/>
                    <pic:cNvPicPr/>
                  </pic:nvPicPr>
                  <pic:blipFill>
                    <a:blip r:embed="rId35">
                      <a:extLst>
                        <a:ext uri="{28A0092B-C50C-407E-A947-70E740481C1C}">
                          <a14:useLocalDpi xmlns:a14="http://schemas.microsoft.com/office/drawing/2010/main" val="0"/>
                        </a:ext>
                      </a:extLst>
                    </a:blip>
                    <a:stretch>
                      <a:fillRect/>
                    </a:stretch>
                  </pic:blipFill>
                  <pic:spPr>
                    <a:xfrm>
                      <a:off x="0" y="0"/>
                      <a:ext cx="4914900" cy="2943225"/>
                    </a:xfrm>
                    <a:prstGeom prst="rect">
                      <a:avLst/>
                    </a:prstGeom>
                  </pic:spPr>
                </pic:pic>
              </a:graphicData>
            </a:graphic>
          </wp:inline>
        </w:drawing>
      </w:r>
    </w:p>
    <w:p w:rsidR="00FB66E5" w:rsidRPr="002A2BD8" w:rsidRDefault="00FB66E5" w:rsidP="002A2BD8">
      <w:pPr>
        <w:spacing w:line="360" w:lineRule="auto"/>
        <w:rPr>
          <w:rFonts w:cs="Arial"/>
          <w:sz w:val="24"/>
        </w:rPr>
      </w:pPr>
      <w:r w:rsidRPr="002A2BD8">
        <w:rPr>
          <w:rFonts w:cs="Arial"/>
          <w:noProof/>
          <w:sz w:val="24"/>
          <w:lang w:val="es-CO" w:eastAsia="es-CO"/>
        </w:rPr>
        <w:drawing>
          <wp:inline distT="0" distB="0" distL="0" distR="0">
            <wp:extent cx="4924425" cy="30289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UDITSA 2.PNG"/>
                    <pic:cNvPicPr/>
                  </pic:nvPicPr>
                  <pic:blipFill>
                    <a:blip r:embed="rId36">
                      <a:extLst>
                        <a:ext uri="{28A0092B-C50C-407E-A947-70E740481C1C}">
                          <a14:useLocalDpi xmlns:a14="http://schemas.microsoft.com/office/drawing/2010/main" val="0"/>
                        </a:ext>
                      </a:extLst>
                    </a:blip>
                    <a:stretch>
                      <a:fillRect/>
                    </a:stretch>
                  </pic:blipFill>
                  <pic:spPr>
                    <a:xfrm>
                      <a:off x="0" y="0"/>
                      <a:ext cx="4924425" cy="3028950"/>
                    </a:xfrm>
                    <a:prstGeom prst="rect">
                      <a:avLst/>
                    </a:prstGeom>
                  </pic:spPr>
                </pic:pic>
              </a:graphicData>
            </a:graphic>
          </wp:inline>
        </w:drawing>
      </w:r>
    </w:p>
    <w:p w:rsidR="00306CA9" w:rsidRPr="002A2BD8" w:rsidRDefault="00306CA9" w:rsidP="002A2BD8">
      <w:pPr>
        <w:spacing w:line="360" w:lineRule="auto"/>
        <w:rPr>
          <w:rFonts w:cs="Arial"/>
          <w:b/>
          <w:sz w:val="24"/>
        </w:rPr>
      </w:pPr>
    </w:p>
    <w:p w:rsidR="00A34AAD" w:rsidRPr="002A2BD8" w:rsidRDefault="00A34AAD" w:rsidP="002A2BD8">
      <w:pPr>
        <w:spacing w:line="360" w:lineRule="auto"/>
        <w:rPr>
          <w:rFonts w:cs="Arial"/>
          <w:b/>
          <w:sz w:val="24"/>
        </w:rPr>
      </w:pPr>
    </w:p>
    <w:p w:rsidR="00A34AAD" w:rsidRPr="002A2BD8" w:rsidRDefault="00A34AAD" w:rsidP="002A2BD8">
      <w:pPr>
        <w:spacing w:line="360" w:lineRule="auto"/>
        <w:rPr>
          <w:rFonts w:cs="Arial"/>
          <w:b/>
          <w:sz w:val="24"/>
        </w:rPr>
      </w:pPr>
    </w:p>
    <w:p w:rsidR="002A2BD8" w:rsidRDefault="002A2BD8" w:rsidP="002A2BD8">
      <w:pPr>
        <w:spacing w:line="360" w:lineRule="auto"/>
        <w:rPr>
          <w:rFonts w:cs="Arial"/>
          <w:b/>
          <w:sz w:val="24"/>
        </w:rPr>
      </w:pPr>
    </w:p>
    <w:p w:rsidR="002A2BD8" w:rsidRDefault="002A2BD8" w:rsidP="002A2BD8">
      <w:pPr>
        <w:spacing w:line="360" w:lineRule="auto"/>
        <w:rPr>
          <w:rFonts w:cs="Arial"/>
          <w:b/>
          <w:sz w:val="24"/>
        </w:rPr>
      </w:pPr>
    </w:p>
    <w:p w:rsidR="00A34AAD" w:rsidRPr="002A2BD8" w:rsidRDefault="00FB66E5" w:rsidP="002A2BD8">
      <w:pPr>
        <w:spacing w:line="360" w:lineRule="auto"/>
        <w:rPr>
          <w:rFonts w:cs="Arial"/>
          <w:b/>
          <w:sz w:val="24"/>
        </w:rPr>
      </w:pPr>
      <w:r w:rsidRPr="002A2BD8">
        <w:rPr>
          <w:rFonts w:cs="Arial"/>
          <w:b/>
          <w:sz w:val="24"/>
        </w:rPr>
        <w:lastRenderedPageBreak/>
        <w:t>SARLAFT</w:t>
      </w:r>
    </w:p>
    <w:p w:rsidR="00FB66E5" w:rsidRPr="002A2BD8" w:rsidRDefault="00FB66E5" w:rsidP="002A2BD8">
      <w:pPr>
        <w:pStyle w:val="NormalTablas"/>
        <w:spacing w:line="360" w:lineRule="auto"/>
        <w:rPr>
          <w:rFonts w:cs="Arial"/>
          <w:sz w:val="24"/>
        </w:rPr>
      </w:pPr>
      <w:r w:rsidRPr="002A2BD8">
        <w:rPr>
          <w:rFonts w:cs="Arial"/>
          <w:sz w:val="24"/>
        </w:rPr>
        <w:t>Después   de que el proveedor nos haga llegar los documentos como lo son fotocopia de la cedula del representante legal  y el Rut  actualizado, se envía un correo  a Sarlaft solicitando los antecedentes de Sarlaft, para ver si tiene algún problema con alguna entidad bancaria.</w:t>
      </w:r>
    </w:p>
    <w:p w:rsidR="00FB66E5" w:rsidRPr="002A2BD8" w:rsidRDefault="00FB66E5" w:rsidP="002A2BD8">
      <w:pPr>
        <w:pStyle w:val="NormalTablas"/>
        <w:spacing w:line="360" w:lineRule="auto"/>
        <w:rPr>
          <w:rFonts w:cs="Arial"/>
          <w:sz w:val="24"/>
        </w:rPr>
      </w:pPr>
    </w:p>
    <w:p w:rsidR="00FB66E5" w:rsidRPr="002A2BD8" w:rsidRDefault="00453AA9" w:rsidP="002A2BD8">
      <w:pPr>
        <w:pStyle w:val="NormalTablas"/>
        <w:spacing w:line="360" w:lineRule="auto"/>
        <w:rPr>
          <w:rFonts w:cs="Arial"/>
          <w:sz w:val="24"/>
        </w:rPr>
      </w:pPr>
      <w:r w:rsidRPr="002A2BD8">
        <w:rPr>
          <w:rFonts w:cs="Arial"/>
          <w:b/>
          <w:sz w:val="24"/>
        </w:rPr>
        <w:t>FIGURA 9</w:t>
      </w:r>
      <w:r w:rsidR="00FB66E5" w:rsidRPr="002A2BD8">
        <w:rPr>
          <w:rFonts w:cs="Arial"/>
          <w:b/>
          <w:sz w:val="24"/>
        </w:rPr>
        <w:t>.</w:t>
      </w:r>
    </w:p>
    <w:p w:rsidR="00FB66E5" w:rsidRPr="002A2BD8" w:rsidRDefault="00FB66E5" w:rsidP="002A2BD8">
      <w:pPr>
        <w:pStyle w:val="NormalTablas"/>
        <w:spacing w:line="360" w:lineRule="auto"/>
        <w:rPr>
          <w:rFonts w:cs="Arial"/>
          <w:sz w:val="24"/>
        </w:rPr>
      </w:pPr>
    </w:p>
    <w:p w:rsidR="00FB66E5" w:rsidRPr="002A2BD8" w:rsidRDefault="00FB66E5" w:rsidP="002A2BD8">
      <w:pPr>
        <w:pStyle w:val="NormalTablas"/>
        <w:spacing w:line="360" w:lineRule="auto"/>
        <w:rPr>
          <w:rFonts w:cs="Arial"/>
          <w:sz w:val="24"/>
        </w:rPr>
      </w:pPr>
      <w:r w:rsidRPr="002A2BD8">
        <w:rPr>
          <w:rFonts w:cs="Arial"/>
          <w:noProof/>
          <w:sz w:val="24"/>
          <w:lang w:val="es-CO" w:eastAsia="es-CO"/>
        </w:rPr>
        <w:drawing>
          <wp:inline distT="0" distB="0" distL="0" distR="0">
            <wp:extent cx="3295650" cy="28098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f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95650" cy="2809875"/>
                    </a:xfrm>
                    <a:prstGeom prst="rect">
                      <a:avLst/>
                    </a:prstGeom>
                  </pic:spPr>
                </pic:pic>
              </a:graphicData>
            </a:graphic>
          </wp:inline>
        </w:drawing>
      </w:r>
    </w:p>
    <w:p w:rsidR="00FB66E5" w:rsidRPr="002A2BD8" w:rsidRDefault="00FB66E5" w:rsidP="002A2BD8">
      <w:pPr>
        <w:pStyle w:val="NormalTablas"/>
        <w:spacing w:line="360" w:lineRule="auto"/>
        <w:rPr>
          <w:rFonts w:cs="Arial"/>
          <w:sz w:val="24"/>
        </w:rPr>
      </w:pPr>
    </w:p>
    <w:p w:rsidR="00FB66E5" w:rsidRPr="002A2BD8" w:rsidRDefault="00FB66E5" w:rsidP="002A2BD8">
      <w:pPr>
        <w:pStyle w:val="NormalTablas"/>
        <w:spacing w:line="360" w:lineRule="auto"/>
        <w:rPr>
          <w:rFonts w:cs="Arial"/>
          <w:b/>
          <w:sz w:val="24"/>
        </w:rPr>
      </w:pPr>
      <w:r w:rsidRPr="002A2BD8">
        <w:rPr>
          <w:rFonts w:cs="Arial"/>
          <w:b/>
          <w:sz w:val="24"/>
        </w:rPr>
        <w:t xml:space="preserve">ORDEN </w:t>
      </w:r>
    </w:p>
    <w:p w:rsidR="00FB66E5" w:rsidRPr="002A2BD8" w:rsidRDefault="00FB66E5" w:rsidP="002A2BD8">
      <w:pPr>
        <w:pStyle w:val="NormalTablas"/>
        <w:spacing w:line="360" w:lineRule="auto"/>
        <w:rPr>
          <w:rFonts w:cs="Arial"/>
          <w:sz w:val="24"/>
        </w:rPr>
      </w:pPr>
      <w:r w:rsidRPr="002A2BD8">
        <w:rPr>
          <w:rFonts w:cs="Arial"/>
          <w:sz w:val="24"/>
        </w:rPr>
        <w:t xml:space="preserve">Después de haber realizado los antecedentes del proveedor se procede a realizar la orden de servicio, orden de contrato, orden de patrocinio u orden de publicidad. </w:t>
      </w:r>
    </w:p>
    <w:p w:rsidR="00453AA9" w:rsidRPr="002A2BD8" w:rsidRDefault="00453AA9" w:rsidP="002A2BD8">
      <w:pPr>
        <w:pStyle w:val="NormalTablas"/>
        <w:spacing w:line="360" w:lineRule="auto"/>
        <w:rPr>
          <w:rFonts w:cs="Arial"/>
          <w:b/>
          <w:sz w:val="24"/>
        </w:rPr>
      </w:pPr>
    </w:p>
    <w:p w:rsidR="00FB66E5" w:rsidRPr="002A2BD8" w:rsidRDefault="00453AA9" w:rsidP="002A2BD8">
      <w:pPr>
        <w:pStyle w:val="NormalTablas"/>
        <w:spacing w:line="360" w:lineRule="auto"/>
        <w:rPr>
          <w:rFonts w:cs="Arial"/>
          <w:sz w:val="24"/>
        </w:rPr>
      </w:pPr>
      <w:r w:rsidRPr="002A2BD8">
        <w:rPr>
          <w:rFonts w:cs="Arial"/>
          <w:b/>
          <w:sz w:val="24"/>
        </w:rPr>
        <w:t>FIGURA 1O</w:t>
      </w:r>
      <w:r w:rsidR="00FB66E5" w:rsidRPr="002A2BD8">
        <w:rPr>
          <w:rFonts w:cs="Arial"/>
          <w:b/>
          <w:sz w:val="24"/>
        </w:rPr>
        <w:t xml:space="preserve">.  </w:t>
      </w:r>
    </w:p>
    <w:p w:rsidR="00FB66E5" w:rsidRPr="002A2BD8" w:rsidRDefault="00FB66E5" w:rsidP="002A2BD8">
      <w:pPr>
        <w:pStyle w:val="NormalTablas"/>
        <w:spacing w:line="360" w:lineRule="auto"/>
        <w:rPr>
          <w:rFonts w:cs="Arial"/>
          <w:sz w:val="24"/>
        </w:rPr>
      </w:pPr>
    </w:p>
    <w:p w:rsidR="00FB66E5" w:rsidRPr="002A2BD8" w:rsidRDefault="00FB66E5" w:rsidP="002A2BD8">
      <w:pPr>
        <w:pStyle w:val="NormalTablas"/>
        <w:spacing w:line="360" w:lineRule="auto"/>
        <w:rPr>
          <w:rFonts w:cs="Arial"/>
          <w:sz w:val="24"/>
        </w:rPr>
      </w:pPr>
      <w:r w:rsidRPr="002A2BD8">
        <w:rPr>
          <w:rFonts w:cs="Arial"/>
          <w:noProof/>
          <w:sz w:val="24"/>
          <w:lang w:val="es-CO" w:eastAsia="es-CO"/>
        </w:rPr>
        <w:lastRenderedPageBreak/>
        <w:drawing>
          <wp:inline distT="0" distB="0" distL="0" distR="0" wp14:anchorId="14995715" wp14:editId="59AE75E7">
            <wp:extent cx="5476875" cy="24288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a.PNG"/>
                    <pic:cNvPicPr/>
                  </pic:nvPicPr>
                  <pic:blipFill>
                    <a:blip r:embed="rId38">
                      <a:extLst>
                        <a:ext uri="{28A0092B-C50C-407E-A947-70E740481C1C}">
                          <a14:useLocalDpi xmlns:a14="http://schemas.microsoft.com/office/drawing/2010/main" val="0"/>
                        </a:ext>
                      </a:extLst>
                    </a:blip>
                    <a:stretch>
                      <a:fillRect/>
                    </a:stretch>
                  </pic:blipFill>
                  <pic:spPr>
                    <a:xfrm>
                      <a:off x="0" y="0"/>
                      <a:ext cx="5476875" cy="2428875"/>
                    </a:xfrm>
                    <a:prstGeom prst="rect">
                      <a:avLst/>
                    </a:prstGeom>
                  </pic:spPr>
                </pic:pic>
              </a:graphicData>
            </a:graphic>
          </wp:inline>
        </w:drawing>
      </w:r>
    </w:p>
    <w:p w:rsidR="00FB66E5" w:rsidRPr="002A2BD8" w:rsidRDefault="00FB66E5" w:rsidP="002A2BD8">
      <w:pPr>
        <w:pStyle w:val="NormalTablas"/>
        <w:spacing w:line="360" w:lineRule="auto"/>
        <w:rPr>
          <w:rFonts w:cs="Arial"/>
          <w:b/>
          <w:sz w:val="24"/>
        </w:rPr>
      </w:pPr>
      <w:r w:rsidRPr="002A2BD8">
        <w:rPr>
          <w:rFonts w:cs="Arial"/>
          <w:b/>
          <w:noProof/>
          <w:sz w:val="24"/>
          <w:lang w:val="es-CO" w:eastAsia="es-CO"/>
        </w:rPr>
        <w:drawing>
          <wp:inline distT="0" distB="0" distL="0" distR="0" wp14:anchorId="09449274" wp14:editId="26B31CFF">
            <wp:extent cx="5534025" cy="16764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a 1.PNG"/>
                    <pic:cNvPicPr/>
                  </pic:nvPicPr>
                  <pic:blipFill>
                    <a:blip r:embed="rId39">
                      <a:extLst>
                        <a:ext uri="{28A0092B-C50C-407E-A947-70E740481C1C}">
                          <a14:useLocalDpi xmlns:a14="http://schemas.microsoft.com/office/drawing/2010/main" val="0"/>
                        </a:ext>
                      </a:extLst>
                    </a:blip>
                    <a:stretch>
                      <a:fillRect/>
                    </a:stretch>
                  </pic:blipFill>
                  <pic:spPr>
                    <a:xfrm>
                      <a:off x="0" y="0"/>
                      <a:ext cx="5534025" cy="1676400"/>
                    </a:xfrm>
                    <a:prstGeom prst="rect">
                      <a:avLst/>
                    </a:prstGeom>
                  </pic:spPr>
                </pic:pic>
              </a:graphicData>
            </a:graphic>
          </wp:inline>
        </w:drawing>
      </w:r>
    </w:p>
    <w:p w:rsidR="00FB66E5" w:rsidRPr="002A2BD8" w:rsidRDefault="00FB66E5" w:rsidP="002A2BD8">
      <w:pPr>
        <w:pStyle w:val="NormalTablas"/>
        <w:spacing w:line="360" w:lineRule="auto"/>
        <w:rPr>
          <w:rFonts w:cs="Arial"/>
          <w:b/>
          <w:sz w:val="24"/>
        </w:rPr>
      </w:pPr>
      <w:r w:rsidRPr="002A2BD8">
        <w:rPr>
          <w:rFonts w:cs="Arial"/>
          <w:b/>
          <w:noProof/>
          <w:sz w:val="24"/>
          <w:lang w:val="es-CO" w:eastAsia="es-CO"/>
        </w:rPr>
        <w:drawing>
          <wp:inline distT="0" distB="0" distL="0" distR="0">
            <wp:extent cx="5886450" cy="20669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a 2.PNG"/>
                    <pic:cNvPicPr/>
                  </pic:nvPicPr>
                  <pic:blipFill>
                    <a:blip r:embed="rId40">
                      <a:extLst>
                        <a:ext uri="{28A0092B-C50C-407E-A947-70E740481C1C}">
                          <a14:useLocalDpi xmlns:a14="http://schemas.microsoft.com/office/drawing/2010/main" val="0"/>
                        </a:ext>
                      </a:extLst>
                    </a:blip>
                    <a:stretch>
                      <a:fillRect/>
                    </a:stretch>
                  </pic:blipFill>
                  <pic:spPr>
                    <a:xfrm>
                      <a:off x="0" y="0"/>
                      <a:ext cx="5886450" cy="2066925"/>
                    </a:xfrm>
                    <a:prstGeom prst="rect">
                      <a:avLst/>
                    </a:prstGeom>
                  </pic:spPr>
                </pic:pic>
              </a:graphicData>
            </a:graphic>
          </wp:inline>
        </w:drawing>
      </w:r>
    </w:p>
    <w:p w:rsidR="00FB66E5" w:rsidRPr="002A2BD8" w:rsidRDefault="00FB66E5" w:rsidP="002A2BD8">
      <w:pPr>
        <w:pStyle w:val="NormalTablas"/>
        <w:spacing w:line="360" w:lineRule="auto"/>
        <w:rPr>
          <w:rFonts w:cs="Arial"/>
          <w:b/>
          <w:sz w:val="24"/>
        </w:rPr>
      </w:pPr>
    </w:p>
    <w:p w:rsidR="00FB66E5" w:rsidRPr="002A2BD8" w:rsidRDefault="00FB66E5" w:rsidP="002A2BD8">
      <w:pPr>
        <w:pStyle w:val="NormalTablas"/>
        <w:spacing w:line="360" w:lineRule="auto"/>
        <w:rPr>
          <w:rFonts w:cs="Arial"/>
          <w:b/>
          <w:sz w:val="24"/>
        </w:rPr>
      </w:pPr>
    </w:p>
    <w:p w:rsidR="00FB66E5" w:rsidRPr="002A2BD8" w:rsidRDefault="00FB66E5" w:rsidP="002A2BD8">
      <w:pPr>
        <w:pStyle w:val="NormalTablas"/>
        <w:spacing w:line="360" w:lineRule="auto"/>
        <w:rPr>
          <w:rFonts w:cs="Arial"/>
          <w:b/>
          <w:sz w:val="24"/>
        </w:rPr>
      </w:pPr>
      <w:r w:rsidRPr="002A2BD8">
        <w:rPr>
          <w:rFonts w:cs="Arial"/>
          <w:b/>
          <w:noProof/>
          <w:sz w:val="24"/>
          <w:lang w:val="es-CO" w:eastAsia="es-CO"/>
        </w:rPr>
        <w:lastRenderedPageBreak/>
        <w:drawing>
          <wp:inline distT="0" distB="0" distL="0" distR="0">
            <wp:extent cx="5612130" cy="2143125"/>
            <wp:effectExtent l="0" t="0" r="762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tura 3.PNG"/>
                    <pic:cNvPicPr/>
                  </pic:nvPicPr>
                  <pic:blipFill>
                    <a:blip r:embed="rId41">
                      <a:extLst>
                        <a:ext uri="{28A0092B-C50C-407E-A947-70E740481C1C}">
                          <a14:useLocalDpi xmlns:a14="http://schemas.microsoft.com/office/drawing/2010/main" val="0"/>
                        </a:ext>
                      </a:extLst>
                    </a:blip>
                    <a:stretch>
                      <a:fillRect/>
                    </a:stretch>
                  </pic:blipFill>
                  <pic:spPr>
                    <a:xfrm>
                      <a:off x="0" y="0"/>
                      <a:ext cx="5612130" cy="2143125"/>
                    </a:xfrm>
                    <a:prstGeom prst="rect">
                      <a:avLst/>
                    </a:prstGeom>
                  </pic:spPr>
                </pic:pic>
              </a:graphicData>
            </a:graphic>
          </wp:inline>
        </w:drawing>
      </w:r>
    </w:p>
    <w:p w:rsidR="00FB66E5" w:rsidRPr="002A2BD8" w:rsidRDefault="00FB66E5" w:rsidP="002A2BD8">
      <w:pPr>
        <w:pStyle w:val="NormalTablas"/>
        <w:spacing w:line="360" w:lineRule="auto"/>
        <w:rPr>
          <w:rFonts w:cs="Arial"/>
          <w:b/>
          <w:sz w:val="24"/>
        </w:rPr>
      </w:pPr>
    </w:p>
    <w:p w:rsidR="00FB66E5" w:rsidRPr="002A2BD8" w:rsidRDefault="00FB66E5" w:rsidP="002A2BD8">
      <w:pPr>
        <w:pStyle w:val="NormalTablas"/>
        <w:spacing w:line="360" w:lineRule="auto"/>
        <w:rPr>
          <w:rFonts w:cs="Arial"/>
          <w:b/>
          <w:sz w:val="24"/>
        </w:rPr>
      </w:pPr>
    </w:p>
    <w:p w:rsidR="00FB66E5" w:rsidRPr="002A2BD8" w:rsidRDefault="007F198D" w:rsidP="002A2BD8">
      <w:pPr>
        <w:pStyle w:val="NormalTablas"/>
        <w:spacing w:line="360" w:lineRule="auto"/>
        <w:rPr>
          <w:rFonts w:cs="Arial"/>
          <w:b/>
          <w:sz w:val="24"/>
        </w:rPr>
      </w:pPr>
      <w:r w:rsidRPr="002A2BD8">
        <w:rPr>
          <w:rFonts w:cs="Arial"/>
          <w:b/>
          <w:sz w:val="24"/>
        </w:rPr>
        <w:t>FORMATO DE RETENCIÓN EN LA FUENTE</w:t>
      </w:r>
    </w:p>
    <w:p w:rsidR="007F198D" w:rsidRDefault="007F198D" w:rsidP="002A2BD8">
      <w:pPr>
        <w:pStyle w:val="NormalTablas"/>
        <w:spacing w:line="360" w:lineRule="auto"/>
        <w:rPr>
          <w:rFonts w:cs="Arial"/>
          <w:sz w:val="24"/>
        </w:rPr>
      </w:pPr>
      <w:r w:rsidRPr="002A2BD8">
        <w:rPr>
          <w:rFonts w:cs="Arial"/>
          <w:sz w:val="24"/>
        </w:rPr>
        <w:t xml:space="preserve">Se envía al proveedor el formato de retención en la fuente, solo se envía a la persona natural, donde lo tiene que diligenciar a autorizar a Financiera Comultrasan a descontar retención en la fuente. </w:t>
      </w:r>
    </w:p>
    <w:p w:rsidR="002A2BD8" w:rsidRPr="002A2BD8" w:rsidRDefault="002A2BD8" w:rsidP="002A2BD8">
      <w:pPr>
        <w:pStyle w:val="NormalTablas"/>
        <w:spacing w:line="360" w:lineRule="auto"/>
        <w:rPr>
          <w:rFonts w:cs="Arial"/>
          <w:sz w:val="24"/>
        </w:rPr>
      </w:pPr>
    </w:p>
    <w:p w:rsidR="007F198D" w:rsidRPr="002A2BD8" w:rsidRDefault="007F198D" w:rsidP="002A2BD8">
      <w:pPr>
        <w:pStyle w:val="NormalTablas"/>
        <w:spacing w:line="360" w:lineRule="auto"/>
        <w:rPr>
          <w:rFonts w:cs="Arial"/>
          <w:b/>
          <w:sz w:val="24"/>
        </w:rPr>
      </w:pPr>
      <w:r w:rsidRPr="002A2BD8">
        <w:rPr>
          <w:rFonts w:cs="Arial"/>
          <w:b/>
          <w:sz w:val="24"/>
        </w:rPr>
        <w:t xml:space="preserve">FIGURA </w:t>
      </w:r>
      <w:r w:rsidR="00453AA9" w:rsidRPr="002A2BD8">
        <w:rPr>
          <w:rFonts w:cs="Arial"/>
          <w:b/>
          <w:sz w:val="24"/>
        </w:rPr>
        <w:t>11</w:t>
      </w:r>
      <w:r w:rsidRPr="002A2BD8">
        <w:rPr>
          <w:rFonts w:cs="Arial"/>
          <w:b/>
          <w:sz w:val="24"/>
        </w:rPr>
        <w:t>.</w:t>
      </w:r>
    </w:p>
    <w:p w:rsidR="007F198D" w:rsidRPr="002A2BD8" w:rsidRDefault="007F198D" w:rsidP="002A2BD8">
      <w:pPr>
        <w:pStyle w:val="NormalTablas"/>
        <w:spacing w:line="360" w:lineRule="auto"/>
        <w:rPr>
          <w:rFonts w:cs="Arial"/>
          <w:b/>
          <w:sz w:val="24"/>
        </w:rPr>
      </w:pPr>
      <w:r w:rsidRPr="002A2BD8">
        <w:rPr>
          <w:rFonts w:cs="Arial"/>
          <w:b/>
          <w:noProof/>
          <w:sz w:val="24"/>
          <w:lang w:val="es-CO" w:eastAsia="es-CO"/>
        </w:rPr>
        <w:drawing>
          <wp:inline distT="0" distB="0" distL="0" distR="0">
            <wp:extent cx="5257800" cy="21526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a 1.1.PNG"/>
                    <pic:cNvPicPr/>
                  </pic:nvPicPr>
                  <pic:blipFill>
                    <a:blip r:embed="rId42">
                      <a:extLst>
                        <a:ext uri="{28A0092B-C50C-407E-A947-70E740481C1C}">
                          <a14:useLocalDpi xmlns:a14="http://schemas.microsoft.com/office/drawing/2010/main" val="0"/>
                        </a:ext>
                      </a:extLst>
                    </a:blip>
                    <a:stretch>
                      <a:fillRect/>
                    </a:stretch>
                  </pic:blipFill>
                  <pic:spPr>
                    <a:xfrm>
                      <a:off x="0" y="0"/>
                      <a:ext cx="5257800" cy="2152650"/>
                    </a:xfrm>
                    <a:prstGeom prst="rect">
                      <a:avLst/>
                    </a:prstGeom>
                  </pic:spPr>
                </pic:pic>
              </a:graphicData>
            </a:graphic>
          </wp:inline>
        </w:drawing>
      </w:r>
    </w:p>
    <w:p w:rsidR="007F198D" w:rsidRPr="002A2BD8" w:rsidRDefault="007F198D" w:rsidP="002A2BD8">
      <w:pPr>
        <w:pStyle w:val="NormalTablas"/>
        <w:spacing w:line="360" w:lineRule="auto"/>
        <w:rPr>
          <w:rFonts w:cs="Arial"/>
          <w:b/>
          <w:sz w:val="24"/>
        </w:rPr>
      </w:pPr>
      <w:r w:rsidRPr="002A2BD8">
        <w:rPr>
          <w:rFonts w:cs="Arial"/>
          <w:b/>
          <w:noProof/>
          <w:sz w:val="24"/>
          <w:lang w:val="es-CO" w:eastAsia="es-CO"/>
        </w:rPr>
        <w:lastRenderedPageBreak/>
        <w:drawing>
          <wp:inline distT="0" distB="0" distL="0" distR="0">
            <wp:extent cx="4953000" cy="22574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a 1.2.PNG"/>
                    <pic:cNvPicPr/>
                  </pic:nvPicPr>
                  <pic:blipFill>
                    <a:blip r:embed="rId43">
                      <a:extLst>
                        <a:ext uri="{28A0092B-C50C-407E-A947-70E740481C1C}">
                          <a14:useLocalDpi xmlns:a14="http://schemas.microsoft.com/office/drawing/2010/main" val="0"/>
                        </a:ext>
                      </a:extLst>
                    </a:blip>
                    <a:stretch>
                      <a:fillRect/>
                    </a:stretch>
                  </pic:blipFill>
                  <pic:spPr>
                    <a:xfrm>
                      <a:off x="0" y="0"/>
                      <a:ext cx="4953000" cy="2257425"/>
                    </a:xfrm>
                    <a:prstGeom prst="rect">
                      <a:avLst/>
                    </a:prstGeom>
                  </pic:spPr>
                </pic:pic>
              </a:graphicData>
            </a:graphic>
          </wp:inline>
        </w:drawing>
      </w:r>
    </w:p>
    <w:p w:rsidR="007F198D" w:rsidRPr="002A2BD8" w:rsidRDefault="007F198D" w:rsidP="002A2BD8">
      <w:pPr>
        <w:pStyle w:val="NormalTablas"/>
        <w:spacing w:line="360" w:lineRule="auto"/>
        <w:rPr>
          <w:rFonts w:cs="Arial"/>
          <w:b/>
          <w:sz w:val="24"/>
        </w:rPr>
      </w:pPr>
    </w:p>
    <w:p w:rsidR="007F198D" w:rsidRPr="002A2BD8" w:rsidRDefault="007F198D" w:rsidP="002A2BD8">
      <w:pPr>
        <w:pStyle w:val="NormalTablas"/>
        <w:spacing w:line="360" w:lineRule="auto"/>
        <w:rPr>
          <w:rFonts w:cs="Arial"/>
          <w:b/>
          <w:sz w:val="24"/>
        </w:rPr>
      </w:pPr>
      <w:r w:rsidRPr="002A2BD8">
        <w:rPr>
          <w:rFonts w:cs="Arial"/>
          <w:b/>
          <w:sz w:val="24"/>
        </w:rPr>
        <w:t>FORMATO DE CONOCIMIENTO DE PROVEEDOR P. N O P.J</w:t>
      </w:r>
    </w:p>
    <w:p w:rsidR="007F198D" w:rsidRPr="002A2BD8" w:rsidRDefault="007F198D" w:rsidP="002A2BD8">
      <w:pPr>
        <w:pStyle w:val="NormalTablas"/>
        <w:spacing w:line="360" w:lineRule="auto"/>
        <w:rPr>
          <w:rFonts w:cs="Arial"/>
          <w:sz w:val="24"/>
        </w:rPr>
      </w:pPr>
      <w:r w:rsidRPr="002A2BD8">
        <w:rPr>
          <w:rFonts w:cs="Arial"/>
          <w:sz w:val="24"/>
        </w:rPr>
        <w:t xml:space="preserve">Se le envía al proveedor el formato de conocimiento de proveedor dependiendo si es persona jurídica o persona natural, para que lo  llene  y autoricé a Financiera Comultrasan de que está de acuerdo con todos los términos y lo devuelva al Departamento de Comunicación. </w:t>
      </w:r>
    </w:p>
    <w:p w:rsidR="007F198D" w:rsidRPr="002A2BD8" w:rsidRDefault="007F198D" w:rsidP="002A2BD8">
      <w:pPr>
        <w:pStyle w:val="NormalTablas"/>
        <w:spacing w:line="360" w:lineRule="auto"/>
        <w:rPr>
          <w:rFonts w:cs="Arial"/>
          <w:b/>
          <w:sz w:val="24"/>
        </w:rPr>
      </w:pPr>
      <w:r w:rsidRPr="002A2BD8">
        <w:rPr>
          <w:rFonts w:cs="Arial"/>
          <w:b/>
          <w:sz w:val="24"/>
        </w:rPr>
        <w:t>F</w:t>
      </w:r>
      <w:r w:rsidR="00453AA9" w:rsidRPr="002A2BD8">
        <w:rPr>
          <w:rFonts w:cs="Arial"/>
          <w:b/>
          <w:sz w:val="24"/>
        </w:rPr>
        <w:t>IGURA 12</w:t>
      </w:r>
      <w:r w:rsidRPr="002A2BD8">
        <w:rPr>
          <w:rFonts w:cs="Arial"/>
          <w:b/>
          <w:sz w:val="24"/>
        </w:rPr>
        <w:t>.</w:t>
      </w:r>
    </w:p>
    <w:p w:rsidR="007F198D" w:rsidRPr="002A2BD8" w:rsidRDefault="007F198D" w:rsidP="002A2BD8">
      <w:pPr>
        <w:pStyle w:val="NormalTablas"/>
        <w:spacing w:line="360" w:lineRule="auto"/>
        <w:rPr>
          <w:rFonts w:cs="Arial"/>
          <w:b/>
          <w:sz w:val="24"/>
        </w:rPr>
      </w:pPr>
    </w:p>
    <w:p w:rsidR="007F198D" w:rsidRPr="002A2BD8" w:rsidRDefault="007F198D" w:rsidP="002A2BD8">
      <w:pPr>
        <w:pStyle w:val="NormalTablas"/>
        <w:spacing w:line="360" w:lineRule="auto"/>
        <w:rPr>
          <w:rFonts w:cs="Arial"/>
          <w:b/>
          <w:sz w:val="24"/>
        </w:rPr>
        <w:sectPr w:rsidR="007F198D" w:rsidRPr="002A2BD8" w:rsidSect="008A3065">
          <w:footnotePr>
            <w:pos w:val="beneathText"/>
          </w:footnotePr>
          <w:pgSz w:w="12240" w:h="15840"/>
          <w:pgMar w:top="1701" w:right="1701" w:bottom="1701" w:left="1701" w:header="720" w:footer="720" w:gutter="0"/>
          <w:cols w:space="720"/>
          <w:docGrid w:linePitch="360"/>
        </w:sectPr>
      </w:pPr>
      <w:r w:rsidRPr="002A2BD8">
        <w:rPr>
          <w:rFonts w:cs="Arial"/>
          <w:b/>
          <w:noProof/>
          <w:sz w:val="24"/>
          <w:lang w:val="es-CO" w:eastAsia="es-CO"/>
        </w:rPr>
        <w:drawing>
          <wp:inline distT="0" distB="0" distL="0" distR="0">
            <wp:extent cx="2390290" cy="30670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a 1.11.PNG"/>
                    <pic:cNvPicPr/>
                  </pic:nvPicPr>
                  <pic:blipFill>
                    <a:blip r:embed="rId44">
                      <a:extLst>
                        <a:ext uri="{28A0092B-C50C-407E-A947-70E740481C1C}">
                          <a14:useLocalDpi xmlns:a14="http://schemas.microsoft.com/office/drawing/2010/main" val="0"/>
                        </a:ext>
                      </a:extLst>
                    </a:blip>
                    <a:stretch>
                      <a:fillRect/>
                    </a:stretch>
                  </pic:blipFill>
                  <pic:spPr>
                    <a:xfrm>
                      <a:off x="0" y="0"/>
                      <a:ext cx="2406137" cy="3087384"/>
                    </a:xfrm>
                    <a:prstGeom prst="rect">
                      <a:avLst/>
                    </a:prstGeom>
                  </pic:spPr>
                </pic:pic>
              </a:graphicData>
            </a:graphic>
          </wp:inline>
        </w:drawing>
      </w:r>
      <w:r w:rsidRPr="002A2BD8">
        <w:rPr>
          <w:rFonts w:cs="Arial"/>
          <w:b/>
          <w:noProof/>
          <w:sz w:val="24"/>
          <w:lang w:val="es-CO" w:eastAsia="es-CO"/>
        </w:rPr>
        <w:drawing>
          <wp:inline distT="0" distB="0" distL="0" distR="0">
            <wp:extent cx="2704465" cy="3047802"/>
            <wp:effectExtent l="0" t="0" r="635"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a 1.12.PNG"/>
                    <pic:cNvPicPr/>
                  </pic:nvPicPr>
                  <pic:blipFill>
                    <a:blip r:embed="rId45">
                      <a:extLst>
                        <a:ext uri="{28A0092B-C50C-407E-A947-70E740481C1C}">
                          <a14:useLocalDpi xmlns:a14="http://schemas.microsoft.com/office/drawing/2010/main" val="0"/>
                        </a:ext>
                      </a:extLst>
                    </a:blip>
                    <a:stretch>
                      <a:fillRect/>
                    </a:stretch>
                  </pic:blipFill>
                  <pic:spPr>
                    <a:xfrm>
                      <a:off x="0" y="0"/>
                      <a:ext cx="2718266" cy="3063355"/>
                    </a:xfrm>
                    <a:prstGeom prst="rect">
                      <a:avLst/>
                    </a:prstGeom>
                  </pic:spPr>
                </pic:pic>
              </a:graphicData>
            </a:graphic>
          </wp:inline>
        </w:drawing>
      </w:r>
    </w:p>
    <w:p w:rsidR="002848D3" w:rsidRPr="002A2BD8" w:rsidRDefault="002848D3" w:rsidP="002A2BD8">
      <w:pPr>
        <w:pStyle w:val="Ttulo1"/>
        <w:spacing w:line="360" w:lineRule="auto"/>
        <w:rPr>
          <w:rFonts w:cs="Arial"/>
          <w:szCs w:val="24"/>
        </w:rPr>
      </w:pPr>
      <w:bookmarkStart w:id="33" w:name="_Toc424050649"/>
      <w:bookmarkStart w:id="34" w:name="_Toc424313555"/>
      <w:bookmarkStart w:id="35" w:name="_Toc424638004"/>
      <w:bookmarkStart w:id="36" w:name="_Toc443661238"/>
      <w:r w:rsidRPr="002A2BD8">
        <w:rPr>
          <w:rFonts w:cs="Arial"/>
          <w:szCs w:val="24"/>
        </w:rPr>
        <w:lastRenderedPageBreak/>
        <w:t>MARCOS REFERENCIALES</w:t>
      </w:r>
      <w:bookmarkEnd w:id="33"/>
      <w:bookmarkEnd w:id="34"/>
      <w:bookmarkEnd w:id="35"/>
      <w:bookmarkEnd w:id="36"/>
    </w:p>
    <w:p w:rsidR="008A3065" w:rsidRPr="002A2BD8" w:rsidRDefault="008A3065" w:rsidP="002A2BD8">
      <w:pPr>
        <w:spacing w:line="360" w:lineRule="auto"/>
        <w:rPr>
          <w:rFonts w:cs="Arial"/>
          <w:color w:val="000000" w:themeColor="text1"/>
          <w:sz w:val="24"/>
          <w:lang w:val="es-CO"/>
        </w:rPr>
      </w:pPr>
      <w:r w:rsidRPr="002A2BD8">
        <w:rPr>
          <w:rFonts w:cs="Arial"/>
          <w:color w:val="000000" w:themeColor="text1"/>
          <w:sz w:val="24"/>
          <w:lang w:val="es-CO"/>
        </w:rPr>
        <w:t>En</w:t>
      </w:r>
      <w:r w:rsidR="00194FFC" w:rsidRPr="002A2BD8">
        <w:rPr>
          <w:rFonts w:cs="Arial"/>
          <w:color w:val="000000" w:themeColor="text1"/>
          <w:sz w:val="24"/>
          <w:lang w:val="es-CO"/>
        </w:rPr>
        <w:t xml:space="preserve"> el Departamento de C</w:t>
      </w:r>
      <w:r w:rsidRPr="002A2BD8">
        <w:rPr>
          <w:rFonts w:cs="Arial"/>
          <w:color w:val="000000" w:themeColor="text1"/>
          <w:sz w:val="24"/>
          <w:lang w:val="es-CO"/>
        </w:rPr>
        <w:t>omunicación han pasado más de 20 practicantes por el puesto administrativo del área, durante los años anteriores hasta el 2015 se mantuvo un control de contratación distinta a la que se está manejando en el 2016</w:t>
      </w:r>
    </w:p>
    <w:p w:rsidR="008A3065" w:rsidRPr="002A2BD8" w:rsidRDefault="008A3065" w:rsidP="002A2BD8">
      <w:pPr>
        <w:spacing w:line="360" w:lineRule="auto"/>
        <w:rPr>
          <w:rFonts w:cs="Arial"/>
          <w:color w:val="000000" w:themeColor="text1"/>
          <w:sz w:val="24"/>
          <w:lang w:val="es-CO"/>
        </w:rPr>
      </w:pPr>
    </w:p>
    <w:p w:rsidR="008A3065" w:rsidRPr="002A2BD8" w:rsidRDefault="008A3065" w:rsidP="002A2BD8">
      <w:pPr>
        <w:spacing w:line="360" w:lineRule="auto"/>
        <w:rPr>
          <w:rFonts w:cs="Arial"/>
          <w:color w:val="000000" w:themeColor="text1"/>
          <w:sz w:val="24"/>
          <w:lang w:val="es-CO"/>
        </w:rPr>
      </w:pPr>
      <w:r w:rsidRPr="002A2BD8">
        <w:rPr>
          <w:rFonts w:cs="Arial"/>
          <w:color w:val="000000" w:themeColor="text1"/>
          <w:sz w:val="24"/>
          <w:lang w:val="es-CO"/>
        </w:rPr>
        <w:t>Control de contratación en los años anteriores</w:t>
      </w:r>
    </w:p>
    <w:p w:rsidR="002848D3" w:rsidRPr="002A2BD8" w:rsidRDefault="008A3065" w:rsidP="002A2BD8">
      <w:pPr>
        <w:pStyle w:val="Prrafodelista"/>
        <w:numPr>
          <w:ilvl w:val="0"/>
          <w:numId w:val="13"/>
        </w:numPr>
        <w:spacing w:line="360" w:lineRule="auto"/>
        <w:rPr>
          <w:rFonts w:cs="Arial"/>
          <w:color w:val="000000" w:themeColor="text1"/>
          <w:lang w:val="es-CO"/>
        </w:rPr>
      </w:pPr>
      <w:r w:rsidRPr="002A2BD8">
        <w:rPr>
          <w:rFonts w:cs="Arial"/>
          <w:color w:val="000000" w:themeColor="text1"/>
          <w:lang w:val="es-CO"/>
        </w:rPr>
        <w:t xml:space="preserve">Se pide una cotización </w:t>
      </w:r>
    </w:p>
    <w:p w:rsidR="008A3065" w:rsidRPr="002A2BD8" w:rsidRDefault="008A3065" w:rsidP="002A2BD8">
      <w:pPr>
        <w:pStyle w:val="Prrafodelista"/>
        <w:numPr>
          <w:ilvl w:val="0"/>
          <w:numId w:val="13"/>
        </w:numPr>
        <w:spacing w:line="360" w:lineRule="auto"/>
        <w:rPr>
          <w:rFonts w:cs="Arial"/>
          <w:color w:val="000000" w:themeColor="text1"/>
          <w:lang w:val="es-CO"/>
        </w:rPr>
      </w:pPr>
      <w:r w:rsidRPr="002A2BD8">
        <w:rPr>
          <w:rFonts w:cs="Arial"/>
          <w:color w:val="000000" w:themeColor="text1"/>
          <w:lang w:val="es-CO"/>
        </w:rPr>
        <w:t>Se realiza sarlaft</w:t>
      </w:r>
    </w:p>
    <w:p w:rsidR="008A3065" w:rsidRPr="002A2BD8" w:rsidRDefault="008A3065" w:rsidP="002A2BD8">
      <w:pPr>
        <w:pStyle w:val="Prrafodelista"/>
        <w:numPr>
          <w:ilvl w:val="0"/>
          <w:numId w:val="13"/>
        </w:numPr>
        <w:spacing w:line="360" w:lineRule="auto"/>
        <w:rPr>
          <w:rFonts w:cs="Arial"/>
          <w:color w:val="000000" w:themeColor="text1"/>
          <w:lang w:val="es-CO"/>
        </w:rPr>
      </w:pPr>
      <w:r w:rsidRPr="002A2BD8">
        <w:rPr>
          <w:rFonts w:cs="Arial"/>
          <w:color w:val="000000" w:themeColor="text1"/>
          <w:lang w:val="es-CO"/>
        </w:rPr>
        <w:t>Se pide Rut actualizado</w:t>
      </w:r>
    </w:p>
    <w:p w:rsidR="008A3065" w:rsidRPr="002A2BD8" w:rsidRDefault="008A3065" w:rsidP="002A2BD8">
      <w:pPr>
        <w:pStyle w:val="Prrafodelista"/>
        <w:numPr>
          <w:ilvl w:val="0"/>
          <w:numId w:val="13"/>
        </w:numPr>
        <w:spacing w:line="360" w:lineRule="auto"/>
        <w:rPr>
          <w:rFonts w:cs="Arial"/>
          <w:color w:val="000000" w:themeColor="text1"/>
          <w:lang w:val="es-CO"/>
        </w:rPr>
      </w:pPr>
      <w:r w:rsidRPr="002A2BD8">
        <w:rPr>
          <w:rFonts w:cs="Arial"/>
          <w:color w:val="000000" w:themeColor="text1"/>
          <w:lang w:val="es-CO"/>
        </w:rPr>
        <w:t xml:space="preserve">Fotocopia de la cedula del representante legal </w:t>
      </w:r>
    </w:p>
    <w:p w:rsidR="008A3065" w:rsidRPr="002A2BD8" w:rsidRDefault="008A3065" w:rsidP="002A2BD8">
      <w:pPr>
        <w:pStyle w:val="Prrafodelista"/>
        <w:numPr>
          <w:ilvl w:val="0"/>
          <w:numId w:val="13"/>
        </w:numPr>
        <w:spacing w:line="360" w:lineRule="auto"/>
        <w:rPr>
          <w:rFonts w:cs="Arial"/>
          <w:color w:val="000000" w:themeColor="text1"/>
          <w:lang w:val="es-CO"/>
        </w:rPr>
      </w:pPr>
      <w:r w:rsidRPr="002A2BD8">
        <w:rPr>
          <w:rFonts w:cs="Arial"/>
          <w:color w:val="000000" w:themeColor="text1"/>
          <w:lang w:val="es-CO"/>
        </w:rPr>
        <w:t xml:space="preserve">Si </w:t>
      </w:r>
      <w:r w:rsidR="008772EE" w:rsidRPr="002A2BD8">
        <w:rPr>
          <w:rFonts w:cs="Arial"/>
          <w:color w:val="000000" w:themeColor="text1"/>
          <w:lang w:val="es-CO"/>
        </w:rPr>
        <w:t>el jefe inmediato</w:t>
      </w:r>
      <w:r w:rsidRPr="002A2BD8">
        <w:rPr>
          <w:rFonts w:cs="Arial"/>
          <w:color w:val="000000" w:themeColor="text1"/>
          <w:lang w:val="es-CO"/>
        </w:rPr>
        <w:t xml:space="preserve"> da el visto bueno </w:t>
      </w:r>
      <w:r w:rsidR="008772EE" w:rsidRPr="002A2BD8">
        <w:rPr>
          <w:rFonts w:cs="Arial"/>
          <w:color w:val="000000" w:themeColor="text1"/>
          <w:lang w:val="es-CO"/>
        </w:rPr>
        <w:t>del</w:t>
      </w:r>
      <w:r w:rsidRPr="002A2BD8">
        <w:rPr>
          <w:rFonts w:cs="Arial"/>
          <w:color w:val="000000" w:themeColor="text1"/>
          <w:lang w:val="es-CO"/>
        </w:rPr>
        <w:t xml:space="preserve"> proveedor y la cotización </w:t>
      </w:r>
      <w:r w:rsidR="008772EE" w:rsidRPr="002A2BD8">
        <w:rPr>
          <w:rFonts w:cs="Arial"/>
          <w:color w:val="000000" w:themeColor="text1"/>
          <w:lang w:val="es-CO"/>
        </w:rPr>
        <w:t>está</w:t>
      </w:r>
      <w:r w:rsidRPr="002A2BD8">
        <w:rPr>
          <w:rFonts w:cs="Arial"/>
          <w:color w:val="000000" w:themeColor="text1"/>
          <w:lang w:val="es-CO"/>
        </w:rPr>
        <w:t xml:space="preserve"> listo para contratar, se le realizaba la llamada y se le indicaba que se contrataba con él.</w:t>
      </w:r>
    </w:p>
    <w:p w:rsidR="008A3065" w:rsidRPr="002A2BD8" w:rsidRDefault="008A3065" w:rsidP="002A2BD8">
      <w:pPr>
        <w:pStyle w:val="Prrafodelista"/>
        <w:numPr>
          <w:ilvl w:val="0"/>
          <w:numId w:val="13"/>
        </w:numPr>
        <w:spacing w:line="360" w:lineRule="auto"/>
        <w:rPr>
          <w:rFonts w:cs="Arial"/>
          <w:color w:val="000000" w:themeColor="text1"/>
          <w:lang w:val="es-CO"/>
        </w:rPr>
      </w:pPr>
      <w:r w:rsidRPr="002A2BD8">
        <w:rPr>
          <w:rFonts w:cs="Arial"/>
          <w:color w:val="000000" w:themeColor="text1"/>
          <w:lang w:val="es-CO"/>
        </w:rPr>
        <w:t>Se le crea carpeta de conocimiento de proveedor y se le indica llenar el formato de conocimiento de proveedor, formato de retención en la fuente si es persona natural y formato de transferencia electrónica si tiene alguna cuenta a la cual cancelarle.</w:t>
      </w:r>
    </w:p>
    <w:p w:rsidR="008A3065" w:rsidRPr="002A2BD8" w:rsidRDefault="007E5064" w:rsidP="002A2BD8">
      <w:pPr>
        <w:pStyle w:val="Prrafodelista"/>
        <w:numPr>
          <w:ilvl w:val="0"/>
          <w:numId w:val="13"/>
        </w:numPr>
        <w:spacing w:line="360" w:lineRule="auto"/>
        <w:rPr>
          <w:rFonts w:cs="Arial"/>
          <w:color w:val="000000" w:themeColor="text1"/>
          <w:lang w:val="es-CO"/>
        </w:rPr>
      </w:pPr>
      <w:r w:rsidRPr="002A2BD8">
        <w:rPr>
          <w:rFonts w:cs="Arial"/>
          <w:color w:val="000000" w:themeColor="text1"/>
          <w:lang w:val="es-CO"/>
        </w:rPr>
        <w:t>Después de haberse realizado el contrato se le autoriza enviar la factura o cuenta de cobro.</w:t>
      </w:r>
    </w:p>
    <w:p w:rsidR="007E5064" w:rsidRPr="002A2BD8" w:rsidRDefault="007E5064" w:rsidP="002A2BD8">
      <w:pPr>
        <w:spacing w:line="360" w:lineRule="auto"/>
        <w:rPr>
          <w:rFonts w:cs="Arial"/>
          <w:color w:val="000000" w:themeColor="text1"/>
          <w:sz w:val="24"/>
          <w:lang w:val="es-CO"/>
        </w:rPr>
      </w:pPr>
    </w:p>
    <w:p w:rsidR="007E5064" w:rsidRPr="002A2BD8" w:rsidRDefault="007E5064" w:rsidP="002A2BD8">
      <w:pPr>
        <w:spacing w:line="360" w:lineRule="auto"/>
        <w:rPr>
          <w:rFonts w:cs="Arial"/>
          <w:color w:val="000000" w:themeColor="text1"/>
          <w:sz w:val="24"/>
          <w:lang w:val="es-CO"/>
        </w:rPr>
      </w:pPr>
      <w:r w:rsidRPr="002A2BD8">
        <w:rPr>
          <w:rFonts w:cs="Arial"/>
          <w:color w:val="000000" w:themeColor="text1"/>
          <w:sz w:val="24"/>
          <w:lang w:val="es-CO"/>
        </w:rPr>
        <w:t>Control de contratación nuevo en el año 2016</w:t>
      </w:r>
    </w:p>
    <w:p w:rsidR="007E5064" w:rsidRPr="002A2BD8" w:rsidRDefault="007E5064" w:rsidP="002A2BD8">
      <w:pPr>
        <w:pStyle w:val="Prrafodelista"/>
        <w:numPr>
          <w:ilvl w:val="0"/>
          <w:numId w:val="14"/>
        </w:numPr>
        <w:spacing w:line="360" w:lineRule="auto"/>
        <w:rPr>
          <w:rFonts w:cs="Arial"/>
          <w:color w:val="000000" w:themeColor="text1"/>
          <w:lang w:val="es-CO"/>
        </w:rPr>
      </w:pPr>
      <w:r w:rsidRPr="002A2BD8">
        <w:rPr>
          <w:rFonts w:cs="Arial"/>
          <w:color w:val="000000" w:themeColor="text1"/>
          <w:lang w:val="es-CO"/>
        </w:rPr>
        <w:t>Se pide la cotización</w:t>
      </w:r>
    </w:p>
    <w:p w:rsidR="007E5064" w:rsidRPr="002A2BD8" w:rsidRDefault="007E5064" w:rsidP="002A2BD8">
      <w:pPr>
        <w:pStyle w:val="Prrafodelista"/>
        <w:numPr>
          <w:ilvl w:val="0"/>
          <w:numId w:val="14"/>
        </w:numPr>
        <w:spacing w:line="360" w:lineRule="auto"/>
        <w:rPr>
          <w:rFonts w:cs="Arial"/>
          <w:color w:val="000000" w:themeColor="text1"/>
          <w:lang w:val="es-CO"/>
        </w:rPr>
      </w:pPr>
      <w:r w:rsidRPr="002A2BD8">
        <w:rPr>
          <w:rFonts w:cs="Arial"/>
          <w:color w:val="000000" w:themeColor="text1"/>
          <w:lang w:val="es-CO"/>
        </w:rPr>
        <w:t>Después el jefe inmediato haber dado la autorización de contratar con el proveedor se pasa al siguiente paso que es contratar.</w:t>
      </w:r>
    </w:p>
    <w:p w:rsidR="007E5064" w:rsidRPr="002A2BD8" w:rsidRDefault="007E5064" w:rsidP="002A2BD8">
      <w:pPr>
        <w:pStyle w:val="Prrafodelista"/>
        <w:numPr>
          <w:ilvl w:val="0"/>
          <w:numId w:val="14"/>
        </w:numPr>
        <w:spacing w:line="360" w:lineRule="auto"/>
        <w:rPr>
          <w:rFonts w:cs="Arial"/>
          <w:color w:val="000000" w:themeColor="text1"/>
          <w:lang w:val="es-CO"/>
        </w:rPr>
      </w:pPr>
      <w:r w:rsidRPr="002A2BD8">
        <w:rPr>
          <w:rFonts w:cs="Arial"/>
          <w:color w:val="000000" w:themeColor="text1"/>
          <w:lang w:val="es-CO"/>
        </w:rPr>
        <w:t>Rut actualizado del proveedor</w:t>
      </w:r>
    </w:p>
    <w:p w:rsidR="007E5064" w:rsidRPr="002A2BD8" w:rsidRDefault="007E5064" w:rsidP="002A2BD8">
      <w:pPr>
        <w:pStyle w:val="Prrafodelista"/>
        <w:numPr>
          <w:ilvl w:val="0"/>
          <w:numId w:val="14"/>
        </w:numPr>
        <w:spacing w:line="360" w:lineRule="auto"/>
        <w:rPr>
          <w:rFonts w:cs="Arial"/>
          <w:color w:val="000000" w:themeColor="text1"/>
          <w:lang w:val="es-CO"/>
        </w:rPr>
      </w:pPr>
      <w:r w:rsidRPr="002A2BD8">
        <w:rPr>
          <w:rFonts w:cs="Arial"/>
          <w:color w:val="000000" w:themeColor="text1"/>
          <w:lang w:val="es-CO"/>
        </w:rPr>
        <w:t>Fotocopia de la cedula del representante legal</w:t>
      </w:r>
    </w:p>
    <w:p w:rsidR="007E5064" w:rsidRPr="002A2BD8" w:rsidRDefault="007E5064" w:rsidP="002A2BD8">
      <w:pPr>
        <w:pStyle w:val="Prrafodelista"/>
        <w:numPr>
          <w:ilvl w:val="0"/>
          <w:numId w:val="14"/>
        </w:numPr>
        <w:spacing w:line="360" w:lineRule="auto"/>
        <w:rPr>
          <w:rFonts w:cs="Arial"/>
          <w:color w:val="000000" w:themeColor="text1"/>
          <w:lang w:val="es-CO"/>
        </w:rPr>
      </w:pPr>
      <w:r w:rsidRPr="002A2BD8">
        <w:rPr>
          <w:rFonts w:cs="Arial"/>
          <w:color w:val="000000" w:themeColor="text1"/>
          <w:lang w:val="es-CO"/>
        </w:rPr>
        <w:lastRenderedPageBreak/>
        <w:t>Se le realiza sarlaft que no tenga problemas con bancos ya sean deudas o que este en cartera morosa entre otros.</w:t>
      </w:r>
    </w:p>
    <w:p w:rsidR="007E5064" w:rsidRPr="002A2BD8" w:rsidRDefault="007E5064" w:rsidP="002A2BD8">
      <w:pPr>
        <w:pStyle w:val="Prrafodelista"/>
        <w:numPr>
          <w:ilvl w:val="0"/>
          <w:numId w:val="14"/>
        </w:numPr>
        <w:spacing w:line="360" w:lineRule="auto"/>
        <w:rPr>
          <w:rFonts w:cs="Arial"/>
          <w:color w:val="000000" w:themeColor="text1"/>
          <w:lang w:val="es-CO"/>
        </w:rPr>
      </w:pPr>
      <w:r w:rsidRPr="002A2BD8">
        <w:rPr>
          <w:rFonts w:cs="Arial"/>
          <w:color w:val="000000" w:themeColor="text1"/>
          <w:lang w:val="es-CO"/>
        </w:rPr>
        <w:t>Se realiza antecedentes en la policía Nacional y procuraduría</w:t>
      </w:r>
    </w:p>
    <w:p w:rsidR="007E5064" w:rsidRPr="002A2BD8" w:rsidRDefault="007E5064" w:rsidP="002A2BD8">
      <w:pPr>
        <w:pStyle w:val="Prrafodelista"/>
        <w:numPr>
          <w:ilvl w:val="0"/>
          <w:numId w:val="14"/>
        </w:numPr>
        <w:spacing w:line="360" w:lineRule="auto"/>
        <w:rPr>
          <w:rFonts w:cs="Arial"/>
          <w:color w:val="000000" w:themeColor="text1"/>
          <w:lang w:val="es-CO"/>
        </w:rPr>
      </w:pPr>
      <w:r w:rsidRPr="002A2BD8">
        <w:rPr>
          <w:rFonts w:cs="Arial"/>
          <w:color w:val="000000" w:themeColor="text1"/>
          <w:lang w:val="es-CO"/>
        </w:rPr>
        <w:t>Se realiza una orden ya sea de contratación, compra, servicio o publicidad.</w:t>
      </w:r>
    </w:p>
    <w:p w:rsidR="007E5064" w:rsidRPr="002A2BD8" w:rsidRDefault="007E5064" w:rsidP="002A2BD8">
      <w:pPr>
        <w:pStyle w:val="Prrafodelista"/>
        <w:numPr>
          <w:ilvl w:val="0"/>
          <w:numId w:val="14"/>
        </w:numPr>
        <w:spacing w:line="360" w:lineRule="auto"/>
        <w:rPr>
          <w:rFonts w:cs="Arial"/>
          <w:color w:val="000000" w:themeColor="text1"/>
          <w:lang w:val="es-CO"/>
        </w:rPr>
      </w:pPr>
      <w:r w:rsidRPr="002A2BD8">
        <w:rPr>
          <w:rFonts w:cs="Arial"/>
          <w:color w:val="000000" w:themeColor="text1"/>
          <w:lang w:val="es-CO"/>
        </w:rPr>
        <w:t xml:space="preserve">Se realiza el trámite de firmas con el proveedor y el área que </w:t>
      </w:r>
      <w:r w:rsidR="00194FFC" w:rsidRPr="002A2BD8">
        <w:rPr>
          <w:rFonts w:cs="Arial"/>
          <w:color w:val="000000" w:themeColor="text1"/>
          <w:lang w:val="es-CO"/>
        </w:rPr>
        <w:t>está</w:t>
      </w:r>
      <w:r w:rsidRPr="002A2BD8">
        <w:rPr>
          <w:rFonts w:cs="Arial"/>
          <w:color w:val="000000" w:themeColor="text1"/>
          <w:lang w:val="es-CO"/>
        </w:rPr>
        <w:t xml:space="preserve"> contratando.</w:t>
      </w:r>
    </w:p>
    <w:p w:rsidR="007E5064" w:rsidRPr="002A2BD8" w:rsidRDefault="007E5064" w:rsidP="002A2BD8">
      <w:pPr>
        <w:pStyle w:val="Prrafodelista"/>
        <w:numPr>
          <w:ilvl w:val="0"/>
          <w:numId w:val="14"/>
        </w:numPr>
        <w:spacing w:line="360" w:lineRule="auto"/>
        <w:rPr>
          <w:rFonts w:cs="Arial"/>
          <w:color w:val="000000" w:themeColor="text1"/>
          <w:lang w:val="es-CO"/>
        </w:rPr>
      </w:pPr>
      <w:r w:rsidRPr="002A2BD8">
        <w:rPr>
          <w:rFonts w:cs="Arial"/>
          <w:color w:val="000000" w:themeColor="text1"/>
          <w:lang w:val="es-CO"/>
        </w:rPr>
        <w:t>Se envían los documentos al proveedor con la orden, formato de conocimiento de proveedor que es obligatorio llenar, formato de transferencia electrónica si tienen alguna cuenta a la cual cancelarle, formato de retención en la fuente solo se le envía a las personas naturales y se llama al proveedor al igual se le envía un correo, explicando que debe realizar con los documentos que se envían en físico.</w:t>
      </w:r>
    </w:p>
    <w:p w:rsidR="007E5064" w:rsidRPr="002A2BD8" w:rsidRDefault="007E5064" w:rsidP="002A2BD8">
      <w:pPr>
        <w:pStyle w:val="Prrafodelista"/>
        <w:numPr>
          <w:ilvl w:val="0"/>
          <w:numId w:val="14"/>
        </w:numPr>
        <w:spacing w:line="360" w:lineRule="auto"/>
        <w:rPr>
          <w:rFonts w:cs="Arial"/>
          <w:color w:val="000000" w:themeColor="text1"/>
          <w:lang w:val="es-CO"/>
        </w:rPr>
      </w:pPr>
      <w:r w:rsidRPr="002A2BD8">
        <w:rPr>
          <w:rFonts w:cs="Arial"/>
          <w:color w:val="000000" w:themeColor="text1"/>
          <w:lang w:val="es-CO"/>
        </w:rPr>
        <w:t>Al haber recibido los documentos ya diligenciados por el proveedor se le crea carpeta de conocimiento de proveedor y el los formatos como lo son el de transferencia electrónica y retención en la fuente se bajan originales a contabilidad directamente.</w:t>
      </w:r>
    </w:p>
    <w:p w:rsidR="007E5064" w:rsidRPr="002A2BD8" w:rsidRDefault="00194FFC" w:rsidP="002A2BD8">
      <w:pPr>
        <w:pStyle w:val="Prrafodelista"/>
        <w:numPr>
          <w:ilvl w:val="0"/>
          <w:numId w:val="14"/>
        </w:numPr>
        <w:spacing w:line="360" w:lineRule="auto"/>
        <w:rPr>
          <w:rFonts w:cs="Arial"/>
          <w:color w:val="000000" w:themeColor="text1"/>
          <w:lang w:val="es-CO"/>
        </w:rPr>
      </w:pPr>
      <w:r w:rsidRPr="002A2BD8">
        <w:rPr>
          <w:rFonts w:cs="Arial"/>
          <w:color w:val="000000" w:themeColor="text1"/>
          <w:lang w:val="es-CO"/>
        </w:rPr>
        <w:t>Si con el proveedor se contrata anual se le pide enviar la factura o cuenta de cobro mensualmente, si es para un evento se le pide que después de haberse realizado el evento envié la factura o cuenta de cobro para cancelarle.</w:t>
      </w:r>
    </w:p>
    <w:p w:rsidR="00194FFC" w:rsidRPr="002A2BD8" w:rsidRDefault="00194FFC" w:rsidP="002A2BD8">
      <w:pPr>
        <w:spacing w:line="360" w:lineRule="auto"/>
        <w:ind w:left="360"/>
        <w:rPr>
          <w:rFonts w:cs="Arial"/>
          <w:color w:val="000000" w:themeColor="text1"/>
          <w:sz w:val="24"/>
          <w:lang w:val="es-CO"/>
        </w:rPr>
      </w:pPr>
    </w:p>
    <w:p w:rsidR="002848D3" w:rsidRPr="002A2BD8" w:rsidRDefault="002848D3" w:rsidP="002A2BD8">
      <w:pPr>
        <w:spacing w:line="360" w:lineRule="auto"/>
        <w:rPr>
          <w:rFonts w:cs="Arial"/>
          <w:color w:val="FF0000"/>
          <w:sz w:val="24"/>
        </w:rPr>
      </w:pPr>
    </w:p>
    <w:p w:rsidR="002848D3" w:rsidRPr="002A2BD8" w:rsidRDefault="002848D3" w:rsidP="002A2BD8">
      <w:pPr>
        <w:spacing w:line="360" w:lineRule="auto"/>
        <w:rPr>
          <w:rFonts w:cs="Arial"/>
          <w:sz w:val="24"/>
        </w:rPr>
        <w:sectPr w:rsidR="002848D3" w:rsidRPr="002A2BD8" w:rsidSect="008A3065">
          <w:footnotePr>
            <w:pos w:val="beneathText"/>
          </w:footnotePr>
          <w:pgSz w:w="12240" w:h="15840"/>
          <w:pgMar w:top="1701" w:right="1701" w:bottom="1701" w:left="1701" w:header="720" w:footer="720" w:gutter="0"/>
          <w:cols w:space="720"/>
          <w:docGrid w:linePitch="360"/>
        </w:sectPr>
      </w:pPr>
    </w:p>
    <w:p w:rsidR="002848D3" w:rsidRPr="002A2BD8" w:rsidRDefault="002848D3" w:rsidP="002A2BD8">
      <w:pPr>
        <w:pStyle w:val="Ttulo1"/>
        <w:spacing w:line="360" w:lineRule="auto"/>
        <w:rPr>
          <w:rFonts w:cs="Arial"/>
          <w:szCs w:val="24"/>
        </w:rPr>
      </w:pPr>
      <w:bookmarkStart w:id="37" w:name="_Toc367827939"/>
      <w:bookmarkStart w:id="38" w:name="_Toc424313556"/>
      <w:bookmarkStart w:id="39" w:name="_Toc424638005"/>
      <w:bookmarkStart w:id="40" w:name="_Toc443661239"/>
      <w:r w:rsidRPr="002A2BD8">
        <w:rPr>
          <w:rFonts w:cs="Arial"/>
          <w:szCs w:val="24"/>
        </w:rPr>
        <w:lastRenderedPageBreak/>
        <w:t>DESARROLLO DE</w:t>
      </w:r>
      <w:bookmarkEnd w:id="37"/>
      <w:bookmarkEnd w:id="38"/>
      <w:bookmarkEnd w:id="39"/>
      <w:r w:rsidR="003D035A" w:rsidRPr="002A2BD8">
        <w:rPr>
          <w:rFonts w:cs="Arial"/>
          <w:szCs w:val="24"/>
        </w:rPr>
        <w:t>L TRABAJO DE GRADO</w:t>
      </w:r>
      <w:bookmarkEnd w:id="40"/>
    </w:p>
    <w:p w:rsidR="00164DAF" w:rsidRPr="002A2BD8" w:rsidRDefault="00164DAF" w:rsidP="002A2BD8">
      <w:pPr>
        <w:spacing w:line="360" w:lineRule="auto"/>
        <w:rPr>
          <w:rFonts w:cs="Arial"/>
          <w:sz w:val="24"/>
        </w:rPr>
      </w:pPr>
      <w:r w:rsidRPr="002A2BD8">
        <w:rPr>
          <w:rFonts w:cs="Arial"/>
          <w:sz w:val="24"/>
        </w:rPr>
        <w:t>El tipo de estudio a realizar será de tipo exploratorio descriptivo ya que se va a determinar el análisis de competencia en los medios de comunicación en las Cooperativas frente a Financiera Comultrasan.</w:t>
      </w:r>
    </w:p>
    <w:p w:rsidR="00164DAF" w:rsidRPr="002A2BD8" w:rsidRDefault="00164DAF" w:rsidP="002A2BD8">
      <w:pPr>
        <w:spacing w:line="360" w:lineRule="auto"/>
        <w:rPr>
          <w:rFonts w:cs="Arial"/>
          <w:sz w:val="24"/>
        </w:rPr>
      </w:pPr>
    </w:p>
    <w:p w:rsidR="00164DAF" w:rsidRPr="002A2BD8" w:rsidRDefault="00164DAF" w:rsidP="002A2BD8">
      <w:pPr>
        <w:pStyle w:val="Ttulo2"/>
        <w:spacing w:line="360" w:lineRule="auto"/>
        <w:rPr>
          <w:rFonts w:cs="Arial"/>
          <w:szCs w:val="24"/>
        </w:rPr>
      </w:pPr>
      <w:r w:rsidRPr="002A2BD8">
        <w:rPr>
          <w:rFonts w:cs="Arial"/>
          <w:szCs w:val="24"/>
        </w:rPr>
        <w:t>Análisis de Financiera Comultrasan frente a los medios de comunicación.</w:t>
      </w:r>
    </w:p>
    <w:p w:rsidR="00164DAF" w:rsidRPr="002A2BD8" w:rsidRDefault="002B58D9" w:rsidP="002A2BD8">
      <w:pPr>
        <w:spacing w:line="360" w:lineRule="auto"/>
        <w:rPr>
          <w:rFonts w:cs="Arial"/>
          <w:sz w:val="24"/>
          <w:lang w:val="es-CO"/>
        </w:rPr>
      </w:pPr>
      <w:r w:rsidRPr="002A2BD8">
        <w:rPr>
          <w:rFonts w:cs="Arial"/>
          <w:sz w:val="24"/>
          <w:lang w:val="es-CO"/>
        </w:rPr>
        <w:t>La participación de Comultrasan en los medios de comunicación es muy alta ya que la Cooperativa maneja cuñas en radio</w:t>
      </w:r>
      <w:r w:rsidR="008F1CF3" w:rsidRPr="002A2BD8">
        <w:rPr>
          <w:rFonts w:cs="Arial"/>
          <w:sz w:val="24"/>
          <w:lang w:val="es-CO"/>
        </w:rPr>
        <w:t xml:space="preserve"> tanto en provincia, Área Metropolitana y Bucaramanga</w:t>
      </w:r>
      <w:r w:rsidRPr="002A2BD8">
        <w:rPr>
          <w:rFonts w:cs="Arial"/>
          <w:sz w:val="24"/>
          <w:lang w:val="es-CO"/>
        </w:rPr>
        <w:t>, comerciales tanto en televisión cable y televisión local, maneja de igual forma muy seguido espacios en prensa y publicidad alternativa, por final Google ASWORK y redes sociales como lo es la página de Comultrasan, Facebook, twitter, YouTube y instagram, Comultrasan tiene una gran fuente en medios de comunicación ya que se encuentra en todas las redes.</w:t>
      </w:r>
    </w:p>
    <w:p w:rsidR="002B58D9" w:rsidRPr="002A2BD8" w:rsidRDefault="002B58D9" w:rsidP="002A2BD8">
      <w:pPr>
        <w:spacing w:line="360" w:lineRule="auto"/>
        <w:rPr>
          <w:rFonts w:cs="Arial"/>
          <w:sz w:val="24"/>
          <w:lang w:val="es-CO"/>
        </w:rPr>
      </w:pPr>
    </w:p>
    <w:p w:rsidR="002B58D9" w:rsidRPr="002A2BD8" w:rsidRDefault="002B58D9" w:rsidP="002A2BD8">
      <w:pPr>
        <w:pStyle w:val="Ttulo2"/>
        <w:spacing w:line="360" w:lineRule="auto"/>
        <w:rPr>
          <w:rFonts w:cs="Arial"/>
          <w:szCs w:val="24"/>
        </w:rPr>
      </w:pPr>
      <w:r w:rsidRPr="002A2BD8">
        <w:rPr>
          <w:rFonts w:cs="Arial"/>
          <w:szCs w:val="24"/>
        </w:rPr>
        <w:t>Análisis de Crezcamos frente a los medios de comunicación.</w:t>
      </w:r>
    </w:p>
    <w:p w:rsidR="002B58D9" w:rsidRPr="002A2BD8" w:rsidRDefault="002B58D9" w:rsidP="002A2BD8">
      <w:pPr>
        <w:spacing w:line="360" w:lineRule="auto"/>
        <w:rPr>
          <w:rFonts w:cs="Arial"/>
          <w:sz w:val="24"/>
          <w:lang w:val="es-CO"/>
        </w:rPr>
      </w:pPr>
      <w:r w:rsidRPr="002A2BD8">
        <w:rPr>
          <w:rFonts w:cs="Arial"/>
          <w:sz w:val="24"/>
          <w:lang w:val="es-CO"/>
        </w:rPr>
        <w:t>La participación de Crezcamos frente a los medios de comunicación es muy poca ya que en televisión</w:t>
      </w:r>
      <w:r w:rsidR="008F1CF3" w:rsidRPr="002A2BD8">
        <w:rPr>
          <w:rFonts w:cs="Arial"/>
          <w:sz w:val="24"/>
          <w:lang w:val="es-CO"/>
        </w:rPr>
        <w:t xml:space="preserve"> no se manejan comerciales, en radio se manejan cuñas pero muy pocos impactos al d</w:t>
      </w:r>
      <w:r w:rsidR="00585B67" w:rsidRPr="002A2BD8">
        <w:rPr>
          <w:rFonts w:cs="Arial"/>
          <w:sz w:val="24"/>
          <w:lang w:val="es-CO"/>
        </w:rPr>
        <w:t>ía, tiene espacios en prensa y en las redes sociales, pero no en publicidad alternativa, se puede decir que Crezcamos no es que sea una Cooperativa para Comultrasan en competencia.</w:t>
      </w:r>
    </w:p>
    <w:p w:rsidR="00585B67" w:rsidRPr="002A2BD8" w:rsidRDefault="00585B67" w:rsidP="002A2BD8">
      <w:pPr>
        <w:pStyle w:val="Ttulo2"/>
        <w:spacing w:line="360" w:lineRule="auto"/>
        <w:rPr>
          <w:rFonts w:cs="Arial"/>
          <w:szCs w:val="24"/>
        </w:rPr>
      </w:pPr>
      <w:r w:rsidRPr="002A2BD8">
        <w:rPr>
          <w:rFonts w:cs="Arial"/>
          <w:szCs w:val="24"/>
        </w:rPr>
        <w:t>Análisis de Coomuldesa frente a los medios de comunicación.</w:t>
      </w:r>
    </w:p>
    <w:p w:rsidR="00585B67" w:rsidRPr="002A2BD8" w:rsidRDefault="00585B67" w:rsidP="002A2BD8">
      <w:pPr>
        <w:spacing w:line="360" w:lineRule="auto"/>
        <w:rPr>
          <w:rFonts w:cs="Arial"/>
          <w:sz w:val="24"/>
          <w:lang w:val="es-CO"/>
        </w:rPr>
      </w:pPr>
      <w:r w:rsidRPr="002A2BD8">
        <w:rPr>
          <w:rFonts w:cs="Arial"/>
          <w:sz w:val="24"/>
          <w:lang w:val="es-CO"/>
        </w:rPr>
        <w:t xml:space="preserve">La participación de Coomuldesa frente a los medios de comunicación es muy poca porque no maneja comerciales en televisión, no tiene publicidad alternativa, no </w:t>
      </w:r>
      <w:r w:rsidRPr="002A2BD8">
        <w:rPr>
          <w:rFonts w:cs="Arial"/>
          <w:sz w:val="24"/>
          <w:lang w:val="es-CO"/>
        </w:rPr>
        <w:lastRenderedPageBreak/>
        <w:t>maneja redes sociales, pero si maneja cuñas radiales en el Área Metropolitana y en provincias de igual forma maneja espacios publicitarios en prensa, en conclusión Coomuldesa no es una competencia para Financiera Comultrasan.</w:t>
      </w:r>
    </w:p>
    <w:p w:rsidR="00585B67" w:rsidRPr="002A2BD8" w:rsidRDefault="00585B67" w:rsidP="002A2BD8">
      <w:pPr>
        <w:pStyle w:val="Ttulo2"/>
        <w:spacing w:line="360" w:lineRule="auto"/>
        <w:rPr>
          <w:rFonts w:cs="Arial"/>
          <w:szCs w:val="24"/>
        </w:rPr>
      </w:pPr>
      <w:r w:rsidRPr="002A2BD8">
        <w:rPr>
          <w:rFonts w:cs="Arial"/>
          <w:szCs w:val="24"/>
        </w:rPr>
        <w:t>Análisis de Coo</w:t>
      </w:r>
      <w:r w:rsidR="0049627F" w:rsidRPr="002A2BD8">
        <w:rPr>
          <w:rFonts w:cs="Arial"/>
          <w:szCs w:val="24"/>
        </w:rPr>
        <w:t>pcentral</w:t>
      </w:r>
      <w:r w:rsidRPr="002A2BD8">
        <w:rPr>
          <w:rFonts w:cs="Arial"/>
          <w:szCs w:val="24"/>
        </w:rPr>
        <w:t xml:space="preserve"> frente a los medios de comunicación.</w:t>
      </w:r>
    </w:p>
    <w:p w:rsidR="0049627F" w:rsidRPr="002A2BD8" w:rsidRDefault="0049627F" w:rsidP="002A2BD8">
      <w:pPr>
        <w:spacing w:line="360" w:lineRule="auto"/>
        <w:rPr>
          <w:rFonts w:cs="Arial"/>
          <w:sz w:val="24"/>
          <w:lang w:val="es-CO"/>
        </w:rPr>
      </w:pPr>
      <w:r w:rsidRPr="002A2BD8">
        <w:rPr>
          <w:rFonts w:cs="Arial"/>
          <w:sz w:val="24"/>
          <w:lang w:val="es-CO"/>
        </w:rPr>
        <w:t>La participación de Coopcentral frente a los medios de comunicación es muy poca porque no maneja comerciales en televisión, no tiene espacios en prensa  y no tiene participación en redes sociales, pero si maneja cuñas en radiales en el Área Metropolitana y en provincias de igual forma maneja publicidad alternativa pero solo en vallas. Coopcentral no es una competencia para Comultrasan.</w:t>
      </w:r>
    </w:p>
    <w:p w:rsidR="0049627F" w:rsidRPr="002A2BD8" w:rsidRDefault="0049627F" w:rsidP="002A2BD8">
      <w:pPr>
        <w:pStyle w:val="Ttulo2"/>
        <w:spacing w:line="360" w:lineRule="auto"/>
        <w:rPr>
          <w:rFonts w:cs="Arial"/>
          <w:szCs w:val="24"/>
        </w:rPr>
      </w:pPr>
      <w:r w:rsidRPr="002A2BD8">
        <w:rPr>
          <w:rFonts w:cs="Arial"/>
          <w:szCs w:val="24"/>
        </w:rPr>
        <w:t>Análisis de Coomultrasan Multiactiva frente a los medios de comunicación.</w:t>
      </w:r>
    </w:p>
    <w:p w:rsidR="0049627F" w:rsidRPr="002A2BD8" w:rsidRDefault="0049627F" w:rsidP="002A2BD8">
      <w:pPr>
        <w:spacing w:line="360" w:lineRule="auto"/>
        <w:rPr>
          <w:rFonts w:cs="Arial"/>
          <w:sz w:val="24"/>
          <w:lang w:val="es-CO"/>
        </w:rPr>
      </w:pPr>
      <w:r w:rsidRPr="002A2BD8">
        <w:rPr>
          <w:rFonts w:cs="Arial"/>
          <w:sz w:val="24"/>
          <w:lang w:val="es-CO"/>
        </w:rPr>
        <w:t xml:space="preserve">La participación de Coomultrasan Multiactiva frente a los medios de comunicación </w:t>
      </w:r>
      <w:r w:rsidR="00510F56" w:rsidRPr="002A2BD8">
        <w:rPr>
          <w:rFonts w:cs="Arial"/>
          <w:sz w:val="24"/>
          <w:lang w:val="es-CO"/>
        </w:rPr>
        <w:t>maneje</w:t>
      </w:r>
      <w:r w:rsidRPr="002A2BD8">
        <w:rPr>
          <w:rFonts w:cs="Arial"/>
          <w:sz w:val="24"/>
          <w:lang w:val="es-CO"/>
        </w:rPr>
        <w:t xml:space="preserve"> bastante participación ya que tiene cuñas radiales, tiene espacios publicitarios en prensa, tiene publicidad alternativa en vallas y en carro vallas, sobre</w:t>
      </w:r>
      <w:r w:rsidR="00510F56" w:rsidRPr="002A2BD8">
        <w:rPr>
          <w:rFonts w:cs="Arial"/>
          <w:sz w:val="24"/>
          <w:lang w:val="es-CO"/>
        </w:rPr>
        <w:t xml:space="preserve"> todo cuenta con redes sociales, pero no maneja comerciales en televisión. Se puede decir que Multiactiva es una competencia para Comultrasan. </w:t>
      </w:r>
    </w:p>
    <w:p w:rsidR="00510F56" w:rsidRPr="002A2BD8" w:rsidRDefault="00510F56" w:rsidP="002A2BD8">
      <w:pPr>
        <w:pStyle w:val="Ttulo2"/>
        <w:spacing w:line="360" w:lineRule="auto"/>
        <w:rPr>
          <w:rFonts w:cs="Arial"/>
          <w:szCs w:val="24"/>
        </w:rPr>
      </w:pPr>
      <w:r w:rsidRPr="002A2BD8">
        <w:rPr>
          <w:rFonts w:cs="Arial"/>
          <w:szCs w:val="24"/>
        </w:rPr>
        <w:t>Análisis de Fundación de la Mujer frente a los medios de comunicación.</w:t>
      </w:r>
    </w:p>
    <w:p w:rsidR="00510F56" w:rsidRPr="002A2BD8" w:rsidRDefault="00510F56" w:rsidP="002A2BD8">
      <w:pPr>
        <w:spacing w:line="360" w:lineRule="auto"/>
        <w:rPr>
          <w:rFonts w:cs="Arial"/>
          <w:sz w:val="24"/>
          <w:lang w:val="es-CO"/>
        </w:rPr>
      </w:pPr>
      <w:r w:rsidRPr="002A2BD8">
        <w:rPr>
          <w:rFonts w:cs="Arial"/>
          <w:sz w:val="24"/>
          <w:lang w:val="es-CO"/>
        </w:rPr>
        <w:t>La participación de Fundación de la Mujer frente a los medios de comunicación es bastante ya que maneja comerciales en televisión como lo es en el canal TRO, cuenta con cuñas radiales pero con muy pocos impactos al día, se encuentra en prensa y en redes sociales, lo único que no maneja es publicidad alternativa. Se puede decir que Fundación de la Mujer no es una competencia para Comultrasan.</w:t>
      </w:r>
    </w:p>
    <w:p w:rsidR="002B58D9" w:rsidRPr="002A2BD8" w:rsidRDefault="00510F56" w:rsidP="002A2BD8">
      <w:pPr>
        <w:pStyle w:val="Ttulo2"/>
        <w:spacing w:line="360" w:lineRule="auto"/>
        <w:rPr>
          <w:rFonts w:cs="Arial"/>
          <w:szCs w:val="24"/>
        </w:rPr>
      </w:pPr>
      <w:r w:rsidRPr="002A2BD8">
        <w:rPr>
          <w:rFonts w:cs="Arial"/>
          <w:szCs w:val="24"/>
        </w:rPr>
        <w:lastRenderedPageBreak/>
        <w:t>Análisis de Crediservir frente a los medios de comunicación.</w:t>
      </w:r>
    </w:p>
    <w:p w:rsidR="00510F56" w:rsidRPr="002A2BD8" w:rsidRDefault="00510F56" w:rsidP="002A2BD8">
      <w:pPr>
        <w:spacing w:line="360" w:lineRule="auto"/>
        <w:rPr>
          <w:rFonts w:cs="Arial"/>
          <w:sz w:val="24"/>
          <w:lang w:val="es-CO"/>
        </w:rPr>
      </w:pPr>
      <w:r w:rsidRPr="002A2BD8">
        <w:rPr>
          <w:rFonts w:cs="Arial"/>
          <w:sz w:val="24"/>
          <w:lang w:val="es-CO"/>
        </w:rPr>
        <w:t>La participación de Crediservir frente a los medios de comunicación, se puede decir que es muy poca porque si maneja comerciales en televisión como lo es en el canal TRO</w:t>
      </w:r>
      <w:r w:rsidR="00D8211B" w:rsidRPr="002A2BD8">
        <w:rPr>
          <w:rFonts w:cs="Arial"/>
          <w:sz w:val="24"/>
          <w:lang w:val="es-CO"/>
        </w:rPr>
        <w:t>, manejan cuñas radiales muy pocas, tiene espacios de publicidad en redes sociales, pero no tiene publicidad alternativa, ni publicidad en prensa. Crediservir para Comultrasan no es una competencia.</w:t>
      </w:r>
    </w:p>
    <w:p w:rsidR="00D8211B" w:rsidRPr="002A2BD8" w:rsidRDefault="00D8211B" w:rsidP="002A2BD8">
      <w:pPr>
        <w:spacing w:line="360" w:lineRule="auto"/>
        <w:rPr>
          <w:rFonts w:cs="Arial"/>
          <w:sz w:val="24"/>
          <w:lang w:val="es-CO"/>
        </w:rPr>
      </w:pPr>
    </w:p>
    <w:p w:rsidR="00D8211B" w:rsidRPr="002A2BD8" w:rsidRDefault="00D8211B" w:rsidP="002A2BD8">
      <w:pPr>
        <w:pStyle w:val="Ttulo2"/>
        <w:spacing w:line="360" w:lineRule="auto"/>
        <w:rPr>
          <w:rFonts w:cs="Arial"/>
          <w:szCs w:val="24"/>
        </w:rPr>
      </w:pPr>
      <w:r w:rsidRPr="002A2BD8">
        <w:rPr>
          <w:rFonts w:cs="Arial"/>
          <w:szCs w:val="24"/>
        </w:rPr>
        <w:t>Análisis de Confiar frente a los medios de comunicación.</w:t>
      </w:r>
    </w:p>
    <w:p w:rsidR="00D8211B" w:rsidRPr="002A2BD8" w:rsidRDefault="00D8211B" w:rsidP="002A2BD8">
      <w:pPr>
        <w:spacing w:line="360" w:lineRule="auto"/>
        <w:rPr>
          <w:rFonts w:cs="Arial"/>
          <w:sz w:val="24"/>
          <w:lang w:val="es-CO"/>
        </w:rPr>
      </w:pPr>
      <w:r w:rsidRPr="002A2BD8">
        <w:rPr>
          <w:rFonts w:cs="Arial"/>
          <w:sz w:val="24"/>
          <w:lang w:val="es-CO"/>
        </w:rPr>
        <w:t>La participación de Confiar frente a los medios de comunicación es muy poca ya que solo maneja espacios en prensa como lo es en el frente solamente y en redes sociales, no maneja espacios de cuñas radiales, ni comerciales en televisión y en publicidad alternativa no maneja. Confiar no es una competencia para Comultrasan.</w:t>
      </w:r>
    </w:p>
    <w:p w:rsidR="00D8211B" w:rsidRPr="002A2BD8" w:rsidRDefault="00D8211B" w:rsidP="002A2BD8">
      <w:pPr>
        <w:spacing w:line="360" w:lineRule="auto"/>
        <w:rPr>
          <w:rFonts w:cs="Arial"/>
          <w:sz w:val="24"/>
          <w:lang w:val="es-CO"/>
        </w:rPr>
      </w:pPr>
    </w:p>
    <w:p w:rsidR="00D8211B" w:rsidRPr="002A2BD8" w:rsidRDefault="00D8211B" w:rsidP="002A2BD8">
      <w:pPr>
        <w:pStyle w:val="Ttulo2"/>
        <w:spacing w:line="360" w:lineRule="auto"/>
        <w:rPr>
          <w:rFonts w:cs="Arial"/>
          <w:szCs w:val="24"/>
        </w:rPr>
      </w:pPr>
      <w:r w:rsidRPr="002A2BD8">
        <w:rPr>
          <w:rFonts w:cs="Arial"/>
          <w:szCs w:val="24"/>
        </w:rPr>
        <w:t>Análisis de Bancamia frente a los medios de comunicación.</w:t>
      </w:r>
    </w:p>
    <w:p w:rsidR="00D8211B" w:rsidRPr="002A2BD8" w:rsidRDefault="00D8211B" w:rsidP="002A2BD8">
      <w:pPr>
        <w:spacing w:line="360" w:lineRule="auto"/>
        <w:rPr>
          <w:rFonts w:cs="Arial"/>
          <w:sz w:val="24"/>
          <w:lang w:val="es-CO"/>
        </w:rPr>
      </w:pPr>
      <w:r w:rsidRPr="002A2BD8">
        <w:rPr>
          <w:rFonts w:cs="Arial"/>
          <w:sz w:val="24"/>
          <w:lang w:val="es-CO"/>
        </w:rPr>
        <w:t xml:space="preserve">La participación de Bancamia frente a los medios de comunicación es poca porque solo cuenta </w:t>
      </w:r>
      <w:r w:rsidR="006320B0" w:rsidRPr="002A2BD8">
        <w:rPr>
          <w:rFonts w:cs="Arial"/>
          <w:sz w:val="24"/>
          <w:lang w:val="es-CO"/>
        </w:rPr>
        <w:t>con espacios en prensa y publicidad alternativa en vallas, como los es en televisión, radio, redes sociales no cuenta con nada de publicidad en eso. Bancamia no es una competencia para Comultrasan.</w:t>
      </w:r>
    </w:p>
    <w:p w:rsidR="00D8211B" w:rsidRPr="002A2BD8" w:rsidRDefault="00D8211B" w:rsidP="002A2BD8">
      <w:pPr>
        <w:spacing w:line="360" w:lineRule="auto"/>
        <w:rPr>
          <w:rFonts w:cs="Arial"/>
          <w:sz w:val="24"/>
          <w:lang w:val="es-CO"/>
        </w:rPr>
      </w:pPr>
    </w:p>
    <w:p w:rsidR="00164DAF" w:rsidRPr="002A2BD8" w:rsidRDefault="00164DAF" w:rsidP="002A2BD8">
      <w:pPr>
        <w:spacing w:line="360" w:lineRule="auto"/>
        <w:rPr>
          <w:rFonts w:cs="Arial"/>
          <w:sz w:val="24"/>
          <w:lang w:val="es-CO"/>
        </w:rPr>
      </w:pPr>
    </w:p>
    <w:p w:rsidR="00D8211B" w:rsidRPr="002A2BD8" w:rsidRDefault="00D8211B" w:rsidP="002A2BD8">
      <w:pPr>
        <w:spacing w:line="360" w:lineRule="auto"/>
        <w:rPr>
          <w:rFonts w:cs="Arial"/>
          <w:b/>
          <w:sz w:val="24"/>
          <w:lang w:val="es-CO"/>
        </w:rPr>
      </w:pPr>
    </w:p>
    <w:p w:rsidR="00D8211B" w:rsidRPr="002A2BD8" w:rsidRDefault="00D8211B" w:rsidP="002A2BD8">
      <w:pPr>
        <w:spacing w:line="360" w:lineRule="auto"/>
        <w:rPr>
          <w:rFonts w:cs="Arial"/>
          <w:b/>
          <w:sz w:val="24"/>
          <w:lang w:val="es-CO"/>
        </w:rPr>
      </w:pPr>
    </w:p>
    <w:p w:rsidR="006320B0" w:rsidRPr="002A2BD8" w:rsidRDefault="006320B0" w:rsidP="002A2BD8">
      <w:pPr>
        <w:spacing w:line="360" w:lineRule="auto"/>
        <w:rPr>
          <w:rFonts w:cs="Arial"/>
          <w:b/>
          <w:sz w:val="24"/>
          <w:lang w:val="es-CO"/>
        </w:rPr>
      </w:pPr>
    </w:p>
    <w:p w:rsidR="006320B0" w:rsidRPr="002A2BD8" w:rsidRDefault="006320B0" w:rsidP="002A2BD8">
      <w:pPr>
        <w:spacing w:line="360" w:lineRule="auto"/>
        <w:rPr>
          <w:rFonts w:cs="Arial"/>
          <w:b/>
          <w:sz w:val="24"/>
          <w:lang w:val="es-CO"/>
        </w:rPr>
      </w:pPr>
    </w:p>
    <w:p w:rsidR="00D8211B" w:rsidRPr="002A2BD8" w:rsidRDefault="00D8211B" w:rsidP="002A2BD8">
      <w:pPr>
        <w:spacing w:line="360" w:lineRule="auto"/>
        <w:rPr>
          <w:rFonts w:cs="Arial"/>
          <w:b/>
          <w:sz w:val="24"/>
          <w:lang w:val="es-CO"/>
        </w:rPr>
      </w:pPr>
    </w:p>
    <w:p w:rsidR="00D8211B" w:rsidRPr="002A2BD8" w:rsidRDefault="00D8211B" w:rsidP="002A2BD8">
      <w:pPr>
        <w:spacing w:line="360" w:lineRule="auto"/>
        <w:rPr>
          <w:rFonts w:cs="Arial"/>
          <w:b/>
          <w:sz w:val="24"/>
          <w:lang w:val="es-CO"/>
        </w:rPr>
      </w:pPr>
    </w:p>
    <w:p w:rsidR="00D8211B" w:rsidRPr="002A2BD8" w:rsidRDefault="00D8211B" w:rsidP="002A2BD8">
      <w:pPr>
        <w:spacing w:line="360" w:lineRule="auto"/>
        <w:rPr>
          <w:rFonts w:cs="Arial"/>
          <w:b/>
          <w:sz w:val="24"/>
          <w:lang w:val="es-CO"/>
        </w:rPr>
      </w:pPr>
    </w:p>
    <w:p w:rsidR="00194FFC" w:rsidRPr="002A2BD8" w:rsidRDefault="00194FFC" w:rsidP="002A2BD8">
      <w:pPr>
        <w:spacing w:line="360" w:lineRule="auto"/>
        <w:rPr>
          <w:rFonts w:cs="Arial"/>
          <w:b/>
          <w:sz w:val="24"/>
          <w:lang w:val="es-CO"/>
        </w:rPr>
      </w:pPr>
      <w:r w:rsidRPr="002A2BD8">
        <w:rPr>
          <w:rFonts w:cs="Arial"/>
          <w:b/>
          <w:sz w:val="24"/>
          <w:lang w:val="es-CO"/>
        </w:rPr>
        <w:t xml:space="preserve">TABLA 1. </w:t>
      </w:r>
      <w:r w:rsidR="00AF40BA" w:rsidRPr="002A2BD8">
        <w:rPr>
          <w:rFonts w:cs="Arial"/>
          <w:b/>
          <w:sz w:val="24"/>
          <w:lang w:val="es-CO"/>
        </w:rPr>
        <w:t>ANALISIS DE COMPETENCIA</w:t>
      </w:r>
    </w:p>
    <w:p w:rsidR="002848D3" w:rsidRPr="002A2BD8" w:rsidRDefault="00194FFC" w:rsidP="002A2BD8">
      <w:pPr>
        <w:spacing w:line="360" w:lineRule="auto"/>
        <w:rPr>
          <w:rFonts w:cs="Arial"/>
          <w:color w:val="FF0000"/>
          <w:sz w:val="24"/>
        </w:rPr>
      </w:pPr>
      <w:r w:rsidRPr="002A2BD8">
        <w:rPr>
          <w:rFonts w:cs="Arial"/>
          <w:noProof/>
          <w:color w:val="FF0000"/>
          <w:sz w:val="24"/>
          <w:lang w:val="es-CO" w:eastAsia="es-CO"/>
        </w:rPr>
        <w:drawing>
          <wp:inline distT="0" distB="0" distL="0" distR="0" wp14:anchorId="3BDAB5F2" wp14:editId="5082DB25">
            <wp:extent cx="6134100" cy="3143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mmm.PNG"/>
                    <pic:cNvPicPr/>
                  </pic:nvPicPr>
                  <pic:blipFill>
                    <a:blip r:embed="rId46">
                      <a:extLst>
                        <a:ext uri="{28A0092B-C50C-407E-A947-70E740481C1C}">
                          <a14:useLocalDpi xmlns:a14="http://schemas.microsoft.com/office/drawing/2010/main" val="0"/>
                        </a:ext>
                      </a:extLst>
                    </a:blip>
                    <a:stretch>
                      <a:fillRect/>
                    </a:stretch>
                  </pic:blipFill>
                  <pic:spPr>
                    <a:xfrm>
                      <a:off x="0" y="0"/>
                      <a:ext cx="6134100" cy="3143250"/>
                    </a:xfrm>
                    <a:prstGeom prst="rect">
                      <a:avLst/>
                    </a:prstGeom>
                  </pic:spPr>
                </pic:pic>
              </a:graphicData>
            </a:graphic>
          </wp:inline>
        </w:drawing>
      </w:r>
    </w:p>
    <w:p w:rsidR="00194FFC" w:rsidRPr="002A2BD8" w:rsidRDefault="00194FFC" w:rsidP="002A2BD8">
      <w:pPr>
        <w:spacing w:line="360" w:lineRule="auto"/>
        <w:rPr>
          <w:rFonts w:cs="Arial"/>
          <w:color w:val="FF0000"/>
          <w:sz w:val="24"/>
        </w:rPr>
      </w:pPr>
      <w:r w:rsidRPr="002A2BD8">
        <w:rPr>
          <w:rFonts w:cs="Arial"/>
          <w:noProof/>
          <w:color w:val="FF0000"/>
          <w:sz w:val="24"/>
          <w:lang w:val="es-CO" w:eastAsia="es-CO"/>
        </w:rPr>
        <w:drawing>
          <wp:inline distT="0" distB="0" distL="0" distR="0" wp14:anchorId="670B3378" wp14:editId="33C261E7">
            <wp:extent cx="6134100" cy="210176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nnnnn.PNG"/>
                    <pic:cNvPicPr/>
                  </pic:nvPicPr>
                  <pic:blipFill>
                    <a:blip r:embed="rId47">
                      <a:extLst>
                        <a:ext uri="{28A0092B-C50C-407E-A947-70E740481C1C}">
                          <a14:useLocalDpi xmlns:a14="http://schemas.microsoft.com/office/drawing/2010/main" val="0"/>
                        </a:ext>
                      </a:extLst>
                    </a:blip>
                    <a:stretch>
                      <a:fillRect/>
                    </a:stretch>
                  </pic:blipFill>
                  <pic:spPr>
                    <a:xfrm>
                      <a:off x="0" y="0"/>
                      <a:ext cx="6195356" cy="2122749"/>
                    </a:xfrm>
                    <a:prstGeom prst="rect">
                      <a:avLst/>
                    </a:prstGeom>
                  </pic:spPr>
                </pic:pic>
              </a:graphicData>
            </a:graphic>
          </wp:inline>
        </w:drawing>
      </w:r>
    </w:p>
    <w:p w:rsidR="002848D3" w:rsidRPr="002A2BD8" w:rsidRDefault="002848D3" w:rsidP="002A2BD8">
      <w:pPr>
        <w:spacing w:line="360" w:lineRule="auto"/>
        <w:rPr>
          <w:rFonts w:cs="Arial"/>
          <w:sz w:val="24"/>
        </w:rPr>
      </w:pPr>
    </w:p>
    <w:p w:rsidR="002848D3" w:rsidRPr="002A2BD8" w:rsidRDefault="002848D3" w:rsidP="002A2BD8">
      <w:pPr>
        <w:spacing w:line="360" w:lineRule="auto"/>
        <w:rPr>
          <w:rFonts w:cs="Arial"/>
          <w:sz w:val="24"/>
        </w:rPr>
        <w:sectPr w:rsidR="002848D3" w:rsidRPr="002A2BD8" w:rsidSect="008A3065">
          <w:footnotePr>
            <w:pos w:val="beneathText"/>
          </w:footnotePr>
          <w:pgSz w:w="12240" w:h="15840"/>
          <w:pgMar w:top="1701" w:right="1701" w:bottom="1701" w:left="1701" w:header="720" w:footer="720" w:gutter="0"/>
          <w:cols w:space="720"/>
          <w:docGrid w:linePitch="360"/>
        </w:sectPr>
      </w:pPr>
    </w:p>
    <w:p w:rsidR="002848D3" w:rsidRPr="002A2BD8" w:rsidRDefault="002848D3" w:rsidP="002A2BD8">
      <w:pPr>
        <w:pStyle w:val="Ttulo1"/>
        <w:spacing w:line="360" w:lineRule="auto"/>
        <w:rPr>
          <w:rFonts w:cs="Arial"/>
          <w:szCs w:val="24"/>
        </w:rPr>
      </w:pPr>
      <w:bookmarkStart w:id="41" w:name="_Toc367827940"/>
      <w:bookmarkStart w:id="42" w:name="_Toc424313557"/>
      <w:bookmarkStart w:id="43" w:name="_Toc424638006"/>
      <w:bookmarkStart w:id="44" w:name="_Toc443661240"/>
      <w:r w:rsidRPr="002A2BD8">
        <w:rPr>
          <w:rFonts w:cs="Arial"/>
          <w:szCs w:val="24"/>
        </w:rPr>
        <w:lastRenderedPageBreak/>
        <w:t>RESULTADOS</w:t>
      </w:r>
      <w:bookmarkEnd w:id="41"/>
      <w:bookmarkEnd w:id="42"/>
      <w:bookmarkEnd w:id="43"/>
      <w:bookmarkEnd w:id="44"/>
    </w:p>
    <w:p w:rsidR="003526B2" w:rsidRPr="002A2BD8" w:rsidRDefault="003526B2" w:rsidP="002A2BD8">
      <w:pPr>
        <w:pStyle w:val="NormalTablas"/>
        <w:spacing w:line="360" w:lineRule="auto"/>
        <w:rPr>
          <w:rFonts w:cs="Arial"/>
          <w:sz w:val="24"/>
        </w:rPr>
      </w:pPr>
      <w:r w:rsidRPr="002A2BD8">
        <w:rPr>
          <w:rFonts w:cs="Arial"/>
          <w:sz w:val="24"/>
        </w:rPr>
        <w:t xml:space="preserve">Durante los 6 meses de  prácticas que fueron desde el 17 de julio al 18 de enero del  2017, baje a contabilidad facturas y cuentas de cobro de proveedores para que fueran canceladas en un total de </w:t>
      </w:r>
      <w:r w:rsidRPr="002A2BD8">
        <w:rPr>
          <w:rFonts w:cs="Arial"/>
          <w:b/>
          <w:sz w:val="24"/>
        </w:rPr>
        <w:t>$1.328.549.883</w:t>
      </w:r>
      <w:r w:rsidRPr="002A2BD8">
        <w:rPr>
          <w:rFonts w:cs="Arial"/>
          <w:sz w:val="24"/>
        </w:rPr>
        <w:t xml:space="preserve">.  </w:t>
      </w:r>
    </w:p>
    <w:p w:rsidR="003526B2" w:rsidRPr="002A2BD8" w:rsidRDefault="003526B2" w:rsidP="002A2BD8">
      <w:pPr>
        <w:spacing w:line="360" w:lineRule="auto"/>
        <w:rPr>
          <w:rFonts w:cs="Arial"/>
          <w:sz w:val="24"/>
        </w:rPr>
      </w:pPr>
    </w:p>
    <w:p w:rsidR="002848D3" w:rsidRPr="002A2BD8" w:rsidRDefault="006320B0" w:rsidP="002A2BD8">
      <w:pPr>
        <w:spacing w:line="360" w:lineRule="auto"/>
        <w:rPr>
          <w:rFonts w:cs="Arial"/>
          <w:sz w:val="24"/>
        </w:rPr>
      </w:pPr>
      <w:r w:rsidRPr="002A2BD8">
        <w:rPr>
          <w:rFonts w:cs="Arial"/>
          <w:sz w:val="24"/>
        </w:rPr>
        <w:t xml:space="preserve">Se concluyó que Financiera Comultrasan frente al análisis de medios de comunicación no tiene competencia frente a ninguna otra Cooperativa, de tal forma se manejaron </w:t>
      </w:r>
      <w:r w:rsidR="00913AAB" w:rsidRPr="002A2BD8">
        <w:rPr>
          <w:rFonts w:cs="Arial"/>
          <w:sz w:val="24"/>
        </w:rPr>
        <w:t>porcentajes como:</w:t>
      </w:r>
    </w:p>
    <w:p w:rsidR="004465F9" w:rsidRPr="002A2BD8" w:rsidRDefault="004465F9" w:rsidP="002A2BD8">
      <w:pPr>
        <w:pStyle w:val="NormalTablas"/>
        <w:spacing w:line="360" w:lineRule="auto"/>
        <w:rPr>
          <w:rFonts w:cs="Arial"/>
          <w:sz w:val="24"/>
        </w:rPr>
      </w:pPr>
    </w:p>
    <w:p w:rsidR="002A5931" w:rsidRPr="002A2BD8" w:rsidRDefault="00C3422F" w:rsidP="002A2BD8">
      <w:pPr>
        <w:pStyle w:val="NormalTablas"/>
        <w:spacing w:line="360" w:lineRule="auto"/>
        <w:rPr>
          <w:rFonts w:cs="Arial"/>
          <w:b/>
          <w:sz w:val="24"/>
        </w:rPr>
      </w:pPr>
      <w:r w:rsidRPr="002A2BD8">
        <w:rPr>
          <w:rFonts w:cs="Arial"/>
          <w:b/>
          <w:sz w:val="24"/>
        </w:rPr>
        <w:t>TABLA</w:t>
      </w:r>
      <w:r w:rsidR="00B0614B" w:rsidRPr="002A2BD8">
        <w:rPr>
          <w:rFonts w:cs="Arial"/>
          <w:b/>
          <w:sz w:val="24"/>
        </w:rPr>
        <w:t xml:space="preserve"> 2</w:t>
      </w:r>
      <w:r w:rsidR="002A5931" w:rsidRPr="002A2BD8">
        <w:rPr>
          <w:rFonts w:cs="Arial"/>
          <w:b/>
          <w:sz w:val="24"/>
        </w:rPr>
        <w:t>.</w:t>
      </w:r>
      <w:r w:rsidRPr="002A2BD8">
        <w:rPr>
          <w:rFonts w:cs="Arial"/>
          <w:b/>
          <w:sz w:val="24"/>
        </w:rPr>
        <w:t xml:space="preserve"> Porcentaje de participación en medios de comunicación.</w:t>
      </w:r>
    </w:p>
    <w:p w:rsidR="00C3422F" w:rsidRPr="002A2BD8" w:rsidRDefault="00C3422F" w:rsidP="002A2BD8">
      <w:pPr>
        <w:pStyle w:val="NormalTablas"/>
        <w:spacing w:line="360" w:lineRule="auto"/>
        <w:rPr>
          <w:rFonts w:cs="Arial"/>
          <w:b/>
          <w:sz w:val="24"/>
        </w:rPr>
      </w:pPr>
    </w:p>
    <w:tbl>
      <w:tblPr>
        <w:tblW w:w="4640" w:type="dxa"/>
        <w:jc w:val="center"/>
        <w:tblCellMar>
          <w:left w:w="70" w:type="dxa"/>
          <w:right w:w="70" w:type="dxa"/>
        </w:tblCellMar>
        <w:tblLook w:val="04A0" w:firstRow="1" w:lastRow="0" w:firstColumn="1" w:lastColumn="0" w:noHBand="0" w:noVBand="1"/>
      </w:tblPr>
      <w:tblGrid>
        <w:gridCol w:w="2620"/>
        <w:gridCol w:w="1714"/>
        <w:gridCol w:w="820"/>
      </w:tblGrid>
      <w:tr w:rsidR="00C3422F" w:rsidRPr="002A2BD8" w:rsidTr="00C3422F">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C3422F" w:rsidRPr="002A2BD8" w:rsidRDefault="00C3422F"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OPCIONES</w:t>
            </w:r>
          </w:p>
        </w:tc>
        <w:tc>
          <w:tcPr>
            <w:tcW w:w="1200" w:type="dxa"/>
            <w:tcBorders>
              <w:top w:val="single" w:sz="4" w:space="0" w:color="auto"/>
              <w:left w:val="nil"/>
              <w:bottom w:val="single" w:sz="4" w:space="0" w:color="auto"/>
              <w:right w:val="single" w:sz="4" w:space="0" w:color="auto"/>
            </w:tcBorders>
            <w:shd w:val="clear" w:color="000000" w:fill="F4B084"/>
            <w:noWrap/>
            <w:vAlign w:val="bottom"/>
            <w:hideMark/>
          </w:tcPr>
          <w:p w:rsidR="00C3422F" w:rsidRPr="002A2BD8" w:rsidRDefault="00C3422F"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FRECUENCIA</w:t>
            </w:r>
          </w:p>
        </w:tc>
        <w:tc>
          <w:tcPr>
            <w:tcW w:w="820" w:type="dxa"/>
            <w:tcBorders>
              <w:top w:val="single" w:sz="4" w:space="0" w:color="auto"/>
              <w:left w:val="nil"/>
              <w:bottom w:val="single" w:sz="4" w:space="0" w:color="auto"/>
              <w:right w:val="single" w:sz="4" w:space="0" w:color="auto"/>
            </w:tcBorders>
            <w:shd w:val="clear" w:color="000000" w:fill="F4B084"/>
            <w:noWrap/>
            <w:vAlign w:val="bottom"/>
            <w:hideMark/>
          </w:tcPr>
          <w:p w:rsidR="00C3422F" w:rsidRPr="002A2BD8" w:rsidRDefault="00C3422F"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w:t>
            </w:r>
          </w:p>
        </w:tc>
      </w:tr>
      <w:tr w:rsidR="00C3422F" w:rsidRPr="002A2BD8" w:rsidTr="00C3422F">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C3422F" w:rsidRPr="002A2BD8" w:rsidRDefault="00C3422F" w:rsidP="002A2BD8">
            <w:pPr>
              <w:suppressAutoHyphens w:val="0"/>
              <w:spacing w:line="360" w:lineRule="auto"/>
              <w:jc w:val="left"/>
              <w:rPr>
                <w:rFonts w:cs="Arial"/>
                <w:color w:val="000000"/>
                <w:sz w:val="24"/>
                <w:lang w:val="es-CO" w:eastAsia="es-CO"/>
              </w:rPr>
            </w:pPr>
            <w:r w:rsidRPr="002A2BD8">
              <w:rPr>
                <w:rFonts w:cs="Arial"/>
                <w:color w:val="000000"/>
                <w:sz w:val="24"/>
                <w:lang w:val="es-CO" w:eastAsia="es-CO"/>
              </w:rPr>
              <w:t>FINANCIERA COMULTRASAN</w:t>
            </w:r>
          </w:p>
        </w:tc>
        <w:tc>
          <w:tcPr>
            <w:tcW w:w="1200" w:type="dxa"/>
            <w:tcBorders>
              <w:top w:val="nil"/>
              <w:left w:val="nil"/>
              <w:bottom w:val="single" w:sz="4" w:space="0" w:color="auto"/>
              <w:right w:val="single" w:sz="4" w:space="0" w:color="auto"/>
            </w:tcBorders>
            <w:shd w:val="clear" w:color="auto" w:fill="auto"/>
            <w:noWrap/>
            <w:vAlign w:val="bottom"/>
            <w:hideMark/>
          </w:tcPr>
          <w:p w:rsidR="00C3422F" w:rsidRPr="002A2BD8" w:rsidRDefault="00C3422F"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70</w:t>
            </w:r>
          </w:p>
        </w:tc>
        <w:tc>
          <w:tcPr>
            <w:tcW w:w="820" w:type="dxa"/>
            <w:tcBorders>
              <w:top w:val="nil"/>
              <w:left w:val="nil"/>
              <w:bottom w:val="single" w:sz="4" w:space="0" w:color="auto"/>
              <w:right w:val="single" w:sz="4" w:space="0" w:color="auto"/>
            </w:tcBorders>
            <w:shd w:val="clear" w:color="auto" w:fill="auto"/>
            <w:noWrap/>
            <w:vAlign w:val="bottom"/>
            <w:hideMark/>
          </w:tcPr>
          <w:p w:rsidR="00C3422F" w:rsidRPr="002A2BD8" w:rsidRDefault="00C3422F"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70%</w:t>
            </w:r>
          </w:p>
        </w:tc>
      </w:tr>
      <w:tr w:rsidR="00C3422F" w:rsidRPr="002A2BD8" w:rsidTr="00C3422F">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C3422F" w:rsidRPr="002A2BD8" w:rsidRDefault="00C3422F" w:rsidP="002A2BD8">
            <w:pPr>
              <w:suppressAutoHyphens w:val="0"/>
              <w:spacing w:line="360" w:lineRule="auto"/>
              <w:jc w:val="left"/>
              <w:rPr>
                <w:rFonts w:cs="Arial"/>
                <w:color w:val="000000"/>
                <w:sz w:val="24"/>
                <w:lang w:val="es-CO" w:eastAsia="es-CO"/>
              </w:rPr>
            </w:pPr>
            <w:r w:rsidRPr="002A2BD8">
              <w:rPr>
                <w:rFonts w:cs="Arial"/>
                <w:color w:val="000000"/>
                <w:sz w:val="24"/>
                <w:lang w:val="es-CO" w:eastAsia="es-CO"/>
              </w:rPr>
              <w:t>CREZCAMOS</w:t>
            </w:r>
          </w:p>
        </w:tc>
        <w:tc>
          <w:tcPr>
            <w:tcW w:w="1200" w:type="dxa"/>
            <w:tcBorders>
              <w:top w:val="nil"/>
              <w:left w:val="nil"/>
              <w:bottom w:val="single" w:sz="4" w:space="0" w:color="auto"/>
              <w:right w:val="single" w:sz="4" w:space="0" w:color="auto"/>
            </w:tcBorders>
            <w:shd w:val="clear" w:color="auto" w:fill="auto"/>
            <w:noWrap/>
            <w:vAlign w:val="bottom"/>
            <w:hideMark/>
          </w:tcPr>
          <w:p w:rsidR="00C3422F" w:rsidRPr="002A2BD8" w:rsidRDefault="00C3422F"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30</w:t>
            </w:r>
          </w:p>
        </w:tc>
        <w:tc>
          <w:tcPr>
            <w:tcW w:w="820" w:type="dxa"/>
            <w:tcBorders>
              <w:top w:val="nil"/>
              <w:left w:val="nil"/>
              <w:bottom w:val="single" w:sz="4" w:space="0" w:color="auto"/>
              <w:right w:val="single" w:sz="4" w:space="0" w:color="auto"/>
            </w:tcBorders>
            <w:shd w:val="clear" w:color="auto" w:fill="auto"/>
            <w:noWrap/>
            <w:vAlign w:val="bottom"/>
            <w:hideMark/>
          </w:tcPr>
          <w:p w:rsidR="00C3422F" w:rsidRPr="002A2BD8" w:rsidRDefault="00C3422F"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30%</w:t>
            </w:r>
          </w:p>
        </w:tc>
      </w:tr>
    </w:tbl>
    <w:p w:rsidR="00C3422F" w:rsidRPr="002A2BD8" w:rsidRDefault="00C3422F" w:rsidP="002A2BD8">
      <w:pPr>
        <w:pStyle w:val="NormalTablas"/>
        <w:spacing w:line="360" w:lineRule="auto"/>
        <w:jc w:val="center"/>
        <w:rPr>
          <w:rFonts w:cs="Arial"/>
          <w:sz w:val="24"/>
        </w:rPr>
      </w:pPr>
      <w:r w:rsidRPr="002A2BD8">
        <w:rPr>
          <w:rFonts w:cs="Arial"/>
          <w:b/>
          <w:sz w:val="24"/>
        </w:rPr>
        <w:t xml:space="preserve">Fuente: </w:t>
      </w:r>
      <w:r w:rsidRPr="002A2BD8">
        <w:rPr>
          <w:rFonts w:cs="Arial"/>
          <w:sz w:val="24"/>
        </w:rPr>
        <w:t>Autor del proyecto</w:t>
      </w:r>
    </w:p>
    <w:p w:rsidR="004465F9" w:rsidRPr="002A2BD8" w:rsidRDefault="004465F9" w:rsidP="002A2BD8">
      <w:pPr>
        <w:pStyle w:val="NormalTablas"/>
        <w:spacing w:line="360" w:lineRule="auto"/>
        <w:ind w:left="360"/>
        <w:rPr>
          <w:rFonts w:cs="Arial"/>
          <w:sz w:val="24"/>
        </w:rPr>
      </w:pPr>
    </w:p>
    <w:p w:rsidR="004465F9" w:rsidRPr="002A2BD8" w:rsidRDefault="004465F9" w:rsidP="002A2BD8">
      <w:pPr>
        <w:pStyle w:val="NormalTablas"/>
        <w:spacing w:line="360" w:lineRule="auto"/>
        <w:ind w:left="360"/>
        <w:jc w:val="center"/>
        <w:rPr>
          <w:rFonts w:cs="Arial"/>
          <w:sz w:val="24"/>
        </w:rPr>
      </w:pPr>
      <w:r w:rsidRPr="002A2BD8">
        <w:rPr>
          <w:rFonts w:cs="Arial"/>
          <w:noProof/>
          <w:sz w:val="24"/>
          <w:lang w:val="es-CO" w:eastAsia="es-CO"/>
        </w:rPr>
        <w:drawing>
          <wp:inline distT="0" distB="0" distL="0" distR="0" wp14:anchorId="3535C48F" wp14:editId="471EE088">
            <wp:extent cx="3438525" cy="1570566"/>
            <wp:effectExtent l="38100" t="0" r="9525" b="1079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F3D48" w:rsidRPr="002A2BD8" w:rsidRDefault="004F3D48" w:rsidP="002A2BD8">
      <w:pPr>
        <w:spacing w:line="360" w:lineRule="auto"/>
        <w:rPr>
          <w:rFonts w:cs="Arial"/>
          <w:b/>
          <w:color w:val="A6A6A6" w:themeColor="background1" w:themeShade="A6"/>
          <w:sz w:val="24"/>
        </w:rPr>
      </w:pPr>
    </w:p>
    <w:p w:rsidR="00364883" w:rsidRPr="002A2BD8" w:rsidRDefault="004F3D48" w:rsidP="002A2BD8">
      <w:pPr>
        <w:tabs>
          <w:tab w:val="center" w:pos="4419"/>
        </w:tabs>
        <w:spacing w:line="360" w:lineRule="auto"/>
        <w:rPr>
          <w:rFonts w:cs="Arial"/>
          <w:sz w:val="24"/>
        </w:rPr>
      </w:pPr>
      <w:r w:rsidRPr="002A2BD8">
        <w:rPr>
          <w:rFonts w:cs="Arial"/>
          <w:b/>
          <w:sz w:val="24"/>
        </w:rPr>
        <w:tab/>
      </w:r>
      <w:r w:rsidR="004465F9" w:rsidRPr="002A2BD8">
        <w:rPr>
          <w:rFonts w:cs="Arial"/>
          <w:b/>
          <w:sz w:val="24"/>
        </w:rPr>
        <w:t>Fuente:</w:t>
      </w:r>
      <w:r w:rsidR="004465F9" w:rsidRPr="002A2BD8">
        <w:rPr>
          <w:rFonts w:cs="Arial"/>
          <w:sz w:val="24"/>
        </w:rPr>
        <w:t xml:space="preserve"> Autor del proyecto</w:t>
      </w:r>
    </w:p>
    <w:p w:rsidR="004465F9" w:rsidRPr="002A2BD8" w:rsidRDefault="004465F9" w:rsidP="002A2BD8">
      <w:pPr>
        <w:tabs>
          <w:tab w:val="center" w:pos="4419"/>
        </w:tabs>
        <w:spacing w:line="360" w:lineRule="auto"/>
        <w:rPr>
          <w:rFonts w:cs="Arial"/>
          <w:sz w:val="24"/>
        </w:rPr>
      </w:pPr>
    </w:p>
    <w:p w:rsidR="004465F9" w:rsidRPr="002A2BD8" w:rsidRDefault="004465F9" w:rsidP="002A2BD8">
      <w:pPr>
        <w:tabs>
          <w:tab w:val="center" w:pos="4419"/>
        </w:tabs>
        <w:spacing w:line="360" w:lineRule="auto"/>
        <w:rPr>
          <w:rFonts w:cs="Arial"/>
          <w:sz w:val="24"/>
        </w:rPr>
      </w:pPr>
    </w:p>
    <w:p w:rsidR="004465F9" w:rsidRPr="002A2BD8" w:rsidRDefault="004465F9" w:rsidP="002A2BD8">
      <w:pPr>
        <w:pStyle w:val="NormalTablas"/>
        <w:numPr>
          <w:ilvl w:val="0"/>
          <w:numId w:val="20"/>
        </w:numPr>
        <w:spacing w:line="360" w:lineRule="auto"/>
        <w:rPr>
          <w:rFonts w:cs="Arial"/>
          <w:sz w:val="24"/>
        </w:rPr>
      </w:pPr>
      <w:r w:rsidRPr="002A2BD8">
        <w:rPr>
          <w:rFonts w:cs="Arial"/>
          <w:b/>
          <w:sz w:val="24"/>
        </w:rPr>
        <w:lastRenderedPageBreak/>
        <w:t>ANALISIS:</w:t>
      </w:r>
      <w:r w:rsidRPr="002A2BD8">
        <w:rPr>
          <w:rFonts w:cs="Arial"/>
          <w:sz w:val="24"/>
        </w:rPr>
        <w:t xml:space="preserve"> Se observa que Financiera Comultrasan tiene un porcentaje frente a Crezcamos del 70% obteniendo Crezcamos </w:t>
      </w:r>
      <w:r w:rsidR="000802A6" w:rsidRPr="002A2BD8">
        <w:rPr>
          <w:rFonts w:cs="Arial"/>
          <w:sz w:val="24"/>
        </w:rPr>
        <w:t xml:space="preserve">en </w:t>
      </w:r>
      <w:r w:rsidRPr="002A2BD8">
        <w:rPr>
          <w:rFonts w:cs="Arial"/>
          <w:sz w:val="24"/>
        </w:rPr>
        <w:t>un 30 %. Se puede dec</w:t>
      </w:r>
      <w:r w:rsidR="000802A6" w:rsidRPr="002A2BD8">
        <w:rPr>
          <w:rFonts w:cs="Arial"/>
          <w:sz w:val="24"/>
        </w:rPr>
        <w:t>ir que Financiera Comultrasan es</w:t>
      </w:r>
      <w:r w:rsidRPr="002A2BD8">
        <w:rPr>
          <w:rFonts w:cs="Arial"/>
          <w:sz w:val="24"/>
        </w:rPr>
        <w:t xml:space="preserve"> una Cooperativa con mayor fuerza en medios de comunicación tanto para el Área Metropolitana y Provincias. </w:t>
      </w:r>
    </w:p>
    <w:p w:rsidR="004465F9" w:rsidRPr="002A2BD8" w:rsidRDefault="004465F9" w:rsidP="002A2BD8">
      <w:pPr>
        <w:tabs>
          <w:tab w:val="center" w:pos="4419"/>
        </w:tabs>
        <w:spacing w:line="360" w:lineRule="auto"/>
        <w:rPr>
          <w:rFonts w:cs="Arial"/>
          <w:sz w:val="24"/>
        </w:rPr>
      </w:pPr>
    </w:p>
    <w:p w:rsidR="00C3422F" w:rsidRPr="002A2BD8" w:rsidRDefault="00C3422F" w:rsidP="002A2BD8">
      <w:pPr>
        <w:tabs>
          <w:tab w:val="center" w:pos="4419"/>
        </w:tabs>
        <w:spacing w:line="360" w:lineRule="auto"/>
        <w:rPr>
          <w:rFonts w:cs="Arial"/>
          <w:sz w:val="24"/>
        </w:rPr>
      </w:pPr>
    </w:p>
    <w:p w:rsidR="00C3422F" w:rsidRPr="002A2BD8" w:rsidRDefault="00B0614B" w:rsidP="002A2BD8">
      <w:pPr>
        <w:pStyle w:val="NormalTablas"/>
        <w:spacing w:line="360" w:lineRule="auto"/>
        <w:rPr>
          <w:rFonts w:cs="Arial"/>
          <w:b/>
          <w:sz w:val="24"/>
        </w:rPr>
      </w:pPr>
      <w:r w:rsidRPr="002A2BD8">
        <w:rPr>
          <w:rFonts w:cs="Arial"/>
          <w:b/>
          <w:sz w:val="24"/>
        </w:rPr>
        <w:t>TABLA 3</w:t>
      </w:r>
      <w:r w:rsidR="00C3422F" w:rsidRPr="002A2BD8">
        <w:rPr>
          <w:rFonts w:cs="Arial"/>
          <w:b/>
          <w:sz w:val="24"/>
        </w:rPr>
        <w:t>. Porcentaje de participación en medios de comunicación.</w:t>
      </w:r>
    </w:p>
    <w:p w:rsidR="00C3422F" w:rsidRPr="002A2BD8" w:rsidRDefault="00C3422F" w:rsidP="002A2BD8">
      <w:pPr>
        <w:tabs>
          <w:tab w:val="center" w:pos="4419"/>
        </w:tabs>
        <w:spacing w:line="360" w:lineRule="auto"/>
        <w:rPr>
          <w:rFonts w:cs="Arial"/>
          <w:sz w:val="24"/>
        </w:rPr>
      </w:pPr>
    </w:p>
    <w:tbl>
      <w:tblPr>
        <w:tblW w:w="4640" w:type="dxa"/>
        <w:jc w:val="center"/>
        <w:tblCellMar>
          <w:left w:w="70" w:type="dxa"/>
          <w:right w:w="70" w:type="dxa"/>
        </w:tblCellMar>
        <w:tblLook w:val="04A0" w:firstRow="1" w:lastRow="0" w:firstColumn="1" w:lastColumn="0" w:noHBand="0" w:noVBand="1"/>
      </w:tblPr>
      <w:tblGrid>
        <w:gridCol w:w="2620"/>
        <w:gridCol w:w="1714"/>
        <w:gridCol w:w="820"/>
      </w:tblGrid>
      <w:tr w:rsidR="00C3422F" w:rsidRPr="002A2BD8" w:rsidTr="00C3422F">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C3422F" w:rsidRPr="002A2BD8" w:rsidRDefault="00C3422F"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OPCIONES</w:t>
            </w:r>
          </w:p>
        </w:tc>
        <w:tc>
          <w:tcPr>
            <w:tcW w:w="1200" w:type="dxa"/>
            <w:tcBorders>
              <w:top w:val="single" w:sz="4" w:space="0" w:color="auto"/>
              <w:left w:val="nil"/>
              <w:bottom w:val="single" w:sz="4" w:space="0" w:color="auto"/>
              <w:right w:val="single" w:sz="4" w:space="0" w:color="auto"/>
            </w:tcBorders>
            <w:shd w:val="clear" w:color="000000" w:fill="F4B084"/>
            <w:noWrap/>
            <w:vAlign w:val="bottom"/>
            <w:hideMark/>
          </w:tcPr>
          <w:p w:rsidR="00C3422F" w:rsidRPr="002A2BD8" w:rsidRDefault="00C3422F"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FRECUENCIA</w:t>
            </w:r>
          </w:p>
        </w:tc>
        <w:tc>
          <w:tcPr>
            <w:tcW w:w="820" w:type="dxa"/>
            <w:tcBorders>
              <w:top w:val="single" w:sz="4" w:space="0" w:color="auto"/>
              <w:left w:val="nil"/>
              <w:bottom w:val="single" w:sz="4" w:space="0" w:color="auto"/>
              <w:right w:val="single" w:sz="4" w:space="0" w:color="auto"/>
            </w:tcBorders>
            <w:shd w:val="clear" w:color="000000" w:fill="F4B084"/>
            <w:noWrap/>
            <w:vAlign w:val="bottom"/>
            <w:hideMark/>
          </w:tcPr>
          <w:p w:rsidR="00C3422F" w:rsidRPr="002A2BD8" w:rsidRDefault="00C3422F"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w:t>
            </w:r>
          </w:p>
        </w:tc>
      </w:tr>
      <w:tr w:rsidR="00C3422F" w:rsidRPr="002A2BD8" w:rsidTr="00C3422F">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C3422F" w:rsidRPr="002A2BD8" w:rsidRDefault="00C3422F" w:rsidP="002A2BD8">
            <w:pPr>
              <w:suppressAutoHyphens w:val="0"/>
              <w:spacing w:line="360" w:lineRule="auto"/>
              <w:jc w:val="left"/>
              <w:rPr>
                <w:rFonts w:cs="Arial"/>
                <w:color w:val="000000"/>
                <w:sz w:val="24"/>
                <w:lang w:val="es-CO" w:eastAsia="es-CO"/>
              </w:rPr>
            </w:pPr>
            <w:r w:rsidRPr="002A2BD8">
              <w:rPr>
                <w:rFonts w:cs="Arial"/>
                <w:color w:val="000000"/>
                <w:sz w:val="24"/>
                <w:lang w:val="es-CO" w:eastAsia="es-CO"/>
              </w:rPr>
              <w:t>FINANCIERA COMULTRASAN</w:t>
            </w:r>
          </w:p>
        </w:tc>
        <w:tc>
          <w:tcPr>
            <w:tcW w:w="1200" w:type="dxa"/>
            <w:tcBorders>
              <w:top w:val="nil"/>
              <w:left w:val="nil"/>
              <w:bottom w:val="single" w:sz="4" w:space="0" w:color="auto"/>
              <w:right w:val="single" w:sz="4" w:space="0" w:color="auto"/>
            </w:tcBorders>
            <w:shd w:val="clear" w:color="auto" w:fill="auto"/>
            <w:noWrap/>
            <w:vAlign w:val="bottom"/>
            <w:hideMark/>
          </w:tcPr>
          <w:p w:rsidR="00C3422F" w:rsidRPr="002A2BD8" w:rsidRDefault="00C3422F"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80</w:t>
            </w:r>
          </w:p>
        </w:tc>
        <w:tc>
          <w:tcPr>
            <w:tcW w:w="820" w:type="dxa"/>
            <w:tcBorders>
              <w:top w:val="nil"/>
              <w:left w:val="nil"/>
              <w:bottom w:val="single" w:sz="4" w:space="0" w:color="auto"/>
              <w:right w:val="single" w:sz="4" w:space="0" w:color="auto"/>
            </w:tcBorders>
            <w:shd w:val="clear" w:color="auto" w:fill="auto"/>
            <w:noWrap/>
            <w:vAlign w:val="bottom"/>
            <w:hideMark/>
          </w:tcPr>
          <w:p w:rsidR="00C3422F" w:rsidRPr="002A2BD8" w:rsidRDefault="00C3422F"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80%</w:t>
            </w:r>
          </w:p>
        </w:tc>
      </w:tr>
      <w:tr w:rsidR="00C3422F" w:rsidRPr="002A2BD8" w:rsidTr="00C3422F">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C3422F" w:rsidRPr="002A2BD8" w:rsidRDefault="00C3422F" w:rsidP="002A2BD8">
            <w:pPr>
              <w:suppressAutoHyphens w:val="0"/>
              <w:spacing w:line="360" w:lineRule="auto"/>
              <w:jc w:val="left"/>
              <w:rPr>
                <w:rFonts w:cs="Arial"/>
                <w:color w:val="000000"/>
                <w:sz w:val="24"/>
                <w:lang w:val="es-CO" w:eastAsia="es-CO"/>
              </w:rPr>
            </w:pPr>
            <w:r w:rsidRPr="002A2BD8">
              <w:rPr>
                <w:rFonts w:cs="Arial"/>
                <w:color w:val="000000"/>
                <w:sz w:val="24"/>
                <w:lang w:val="es-CO" w:eastAsia="es-CO"/>
              </w:rPr>
              <w:t>COOMULDESA</w:t>
            </w:r>
          </w:p>
        </w:tc>
        <w:tc>
          <w:tcPr>
            <w:tcW w:w="1200" w:type="dxa"/>
            <w:tcBorders>
              <w:top w:val="nil"/>
              <w:left w:val="nil"/>
              <w:bottom w:val="single" w:sz="4" w:space="0" w:color="auto"/>
              <w:right w:val="single" w:sz="4" w:space="0" w:color="auto"/>
            </w:tcBorders>
            <w:shd w:val="clear" w:color="auto" w:fill="auto"/>
            <w:noWrap/>
            <w:vAlign w:val="bottom"/>
            <w:hideMark/>
          </w:tcPr>
          <w:p w:rsidR="00C3422F" w:rsidRPr="002A2BD8" w:rsidRDefault="00C3422F"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20</w:t>
            </w:r>
          </w:p>
        </w:tc>
        <w:tc>
          <w:tcPr>
            <w:tcW w:w="820" w:type="dxa"/>
            <w:tcBorders>
              <w:top w:val="nil"/>
              <w:left w:val="nil"/>
              <w:bottom w:val="single" w:sz="4" w:space="0" w:color="auto"/>
              <w:right w:val="single" w:sz="4" w:space="0" w:color="auto"/>
            </w:tcBorders>
            <w:shd w:val="clear" w:color="auto" w:fill="auto"/>
            <w:noWrap/>
            <w:vAlign w:val="bottom"/>
            <w:hideMark/>
          </w:tcPr>
          <w:p w:rsidR="00C3422F" w:rsidRPr="002A2BD8" w:rsidRDefault="00C3422F"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20%</w:t>
            </w:r>
          </w:p>
        </w:tc>
      </w:tr>
    </w:tbl>
    <w:p w:rsidR="00C3422F" w:rsidRPr="002A2BD8" w:rsidRDefault="00C3422F" w:rsidP="002A2BD8">
      <w:pPr>
        <w:tabs>
          <w:tab w:val="center" w:pos="4419"/>
        </w:tabs>
        <w:spacing w:line="360" w:lineRule="auto"/>
        <w:rPr>
          <w:rFonts w:cs="Arial"/>
          <w:sz w:val="24"/>
        </w:rPr>
      </w:pPr>
    </w:p>
    <w:p w:rsidR="003B2D65" w:rsidRPr="002A2BD8" w:rsidRDefault="003B2D65" w:rsidP="002A2BD8">
      <w:pPr>
        <w:pStyle w:val="NormalTablas"/>
        <w:spacing w:line="360" w:lineRule="auto"/>
        <w:jc w:val="center"/>
        <w:rPr>
          <w:rFonts w:cs="Arial"/>
          <w:sz w:val="24"/>
        </w:rPr>
      </w:pPr>
      <w:r w:rsidRPr="002A2BD8">
        <w:rPr>
          <w:rFonts w:cs="Arial"/>
          <w:sz w:val="24"/>
        </w:rPr>
        <w:t xml:space="preserve"> </w:t>
      </w:r>
      <w:r w:rsidRPr="002A2BD8">
        <w:rPr>
          <w:rFonts w:cs="Arial"/>
          <w:b/>
          <w:sz w:val="24"/>
        </w:rPr>
        <w:t xml:space="preserve">Fuente: </w:t>
      </w:r>
      <w:r w:rsidRPr="002A2BD8">
        <w:rPr>
          <w:rFonts w:cs="Arial"/>
          <w:sz w:val="24"/>
        </w:rPr>
        <w:t>Autor del proyecto</w:t>
      </w:r>
    </w:p>
    <w:p w:rsidR="003B2D65" w:rsidRPr="002A2BD8" w:rsidRDefault="003B2D65" w:rsidP="002A2BD8">
      <w:pPr>
        <w:pStyle w:val="Descripcin"/>
        <w:spacing w:line="360" w:lineRule="auto"/>
        <w:rPr>
          <w:rFonts w:cs="Arial"/>
          <w:sz w:val="24"/>
          <w:szCs w:val="24"/>
        </w:rPr>
      </w:pPr>
    </w:p>
    <w:p w:rsidR="003B2D65" w:rsidRPr="002A2BD8" w:rsidRDefault="003B2D65" w:rsidP="002A2BD8">
      <w:pPr>
        <w:spacing w:line="360" w:lineRule="auto"/>
        <w:rPr>
          <w:rFonts w:cs="Arial"/>
          <w:sz w:val="24"/>
        </w:rPr>
      </w:pPr>
    </w:p>
    <w:p w:rsidR="003B2D65" w:rsidRPr="002A2BD8" w:rsidRDefault="003B2D65" w:rsidP="002A2BD8">
      <w:pPr>
        <w:spacing w:line="360" w:lineRule="auto"/>
        <w:rPr>
          <w:rFonts w:cs="Arial"/>
          <w:sz w:val="24"/>
        </w:rPr>
      </w:pPr>
    </w:p>
    <w:p w:rsidR="003B2D65" w:rsidRPr="002A2BD8" w:rsidRDefault="003B2D65" w:rsidP="002A2BD8">
      <w:pPr>
        <w:spacing w:line="360" w:lineRule="auto"/>
        <w:jc w:val="center"/>
        <w:rPr>
          <w:rFonts w:cs="Arial"/>
          <w:sz w:val="24"/>
        </w:rPr>
      </w:pPr>
      <w:r w:rsidRPr="002A2BD8">
        <w:rPr>
          <w:rFonts w:cs="Arial"/>
          <w:noProof/>
          <w:sz w:val="24"/>
          <w:lang w:val="es-CO" w:eastAsia="es-CO"/>
        </w:rPr>
        <w:drawing>
          <wp:inline distT="0" distB="0" distL="0" distR="0" wp14:anchorId="7FE8BADF" wp14:editId="3FF81AB8">
            <wp:extent cx="3438525" cy="1570566"/>
            <wp:effectExtent l="38100" t="0" r="9525" b="1079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B2D65" w:rsidRPr="002A2BD8" w:rsidRDefault="003B2D65" w:rsidP="002A2BD8">
      <w:pPr>
        <w:spacing w:line="360" w:lineRule="auto"/>
        <w:jc w:val="center"/>
        <w:rPr>
          <w:rFonts w:cs="Arial"/>
          <w:sz w:val="24"/>
        </w:rPr>
      </w:pPr>
    </w:p>
    <w:p w:rsidR="003B2D65" w:rsidRPr="002A2BD8" w:rsidRDefault="003B2D65" w:rsidP="002A2BD8">
      <w:pPr>
        <w:spacing w:line="360" w:lineRule="auto"/>
        <w:jc w:val="center"/>
        <w:rPr>
          <w:rFonts w:cs="Arial"/>
          <w:sz w:val="24"/>
        </w:rPr>
      </w:pPr>
      <w:r w:rsidRPr="002A2BD8">
        <w:rPr>
          <w:rFonts w:cs="Arial"/>
          <w:b/>
          <w:sz w:val="24"/>
        </w:rPr>
        <w:t>Fuente:</w:t>
      </w:r>
      <w:r w:rsidRPr="002A2BD8">
        <w:rPr>
          <w:rFonts w:cs="Arial"/>
          <w:sz w:val="24"/>
        </w:rPr>
        <w:t xml:space="preserve"> Autor del proyecto</w:t>
      </w:r>
    </w:p>
    <w:p w:rsidR="003B2D65" w:rsidRPr="002A2BD8" w:rsidRDefault="003B2D65" w:rsidP="002A2BD8">
      <w:pPr>
        <w:spacing w:line="360" w:lineRule="auto"/>
        <w:rPr>
          <w:rFonts w:cs="Arial"/>
          <w:sz w:val="24"/>
        </w:rPr>
      </w:pPr>
    </w:p>
    <w:p w:rsidR="003B2D65" w:rsidRPr="002A2BD8" w:rsidRDefault="003B2D65" w:rsidP="002A2BD8">
      <w:pPr>
        <w:spacing w:line="360" w:lineRule="auto"/>
        <w:rPr>
          <w:rFonts w:cs="Arial"/>
          <w:sz w:val="24"/>
        </w:rPr>
      </w:pPr>
    </w:p>
    <w:p w:rsidR="003B2D65" w:rsidRPr="002A2BD8" w:rsidRDefault="003B2D65" w:rsidP="002A2BD8">
      <w:pPr>
        <w:spacing w:line="360" w:lineRule="auto"/>
        <w:rPr>
          <w:rFonts w:cs="Arial"/>
          <w:sz w:val="24"/>
        </w:rPr>
      </w:pPr>
    </w:p>
    <w:p w:rsidR="00102D11" w:rsidRPr="002A2BD8" w:rsidRDefault="00102D11" w:rsidP="002A2BD8">
      <w:pPr>
        <w:pStyle w:val="NormalTablas"/>
        <w:numPr>
          <w:ilvl w:val="0"/>
          <w:numId w:val="20"/>
        </w:numPr>
        <w:spacing w:line="360" w:lineRule="auto"/>
        <w:rPr>
          <w:rFonts w:cs="Arial"/>
          <w:sz w:val="24"/>
        </w:rPr>
      </w:pPr>
      <w:r w:rsidRPr="002A2BD8">
        <w:rPr>
          <w:rFonts w:cs="Arial"/>
          <w:b/>
          <w:sz w:val="24"/>
        </w:rPr>
        <w:lastRenderedPageBreak/>
        <w:t>ANALISIS:</w:t>
      </w:r>
      <w:r w:rsidRPr="002A2BD8">
        <w:rPr>
          <w:rFonts w:cs="Arial"/>
          <w:sz w:val="24"/>
        </w:rPr>
        <w:t xml:space="preserve"> Se observa que Financiera Comultrasan tiene un porcentaje frente a Coomuldesa del 80% obteniendo Coomuldesa </w:t>
      </w:r>
      <w:r w:rsidR="000802A6" w:rsidRPr="002A2BD8">
        <w:rPr>
          <w:rFonts w:cs="Arial"/>
          <w:sz w:val="24"/>
        </w:rPr>
        <w:t xml:space="preserve">en </w:t>
      </w:r>
      <w:r w:rsidRPr="002A2BD8">
        <w:rPr>
          <w:rFonts w:cs="Arial"/>
          <w:sz w:val="24"/>
        </w:rPr>
        <w:t>un 20 %. Se puede dec</w:t>
      </w:r>
      <w:r w:rsidR="000802A6" w:rsidRPr="002A2BD8">
        <w:rPr>
          <w:rFonts w:cs="Arial"/>
          <w:sz w:val="24"/>
        </w:rPr>
        <w:t>ir que Financiera Comultrasan es</w:t>
      </w:r>
      <w:r w:rsidRPr="002A2BD8">
        <w:rPr>
          <w:rFonts w:cs="Arial"/>
          <w:sz w:val="24"/>
        </w:rPr>
        <w:t xml:space="preserve"> una Cooperativa con mayor fuerza en medios de comunicación tanto para el Área Metropolitana y Provincias. </w:t>
      </w:r>
    </w:p>
    <w:p w:rsidR="00102D11" w:rsidRPr="002A2BD8" w:rsidRDefault="00102D11" w:rsidP="002A2BD8">
      <w:pPr>
        <w:tabs>
          <w:tab w:val="center" w:pos="4419"/>
        </w:tabs>
        <w:spacing w:line="360" w:lineRule="auto"/>
        <w:rPr>
          <w:rFonts w:cs="Arial"/>
          <w:sz w:val="24"/>
        </w:rPr>
      </w:pPr>
    </w:p>
    <w:p w:rsidR="00102D11" w:rsidRPr="002A2BD8" w:rsidRDefault="00102D11" w:rsidP="002A2BD8">
      <w:pPr>
        <w:pStyle w:val="NormalTablas"/>
        <w:spacing w:line="360" w:lineRule="auto"/>
        <w:rPr>
          <w:rFonts w:cs="Arial"/>
          <w:b/>
          <w:sz w:val="24"/>
        </w:rPr>
      </w:pPr>
      <w:r w:rsidRPr="002A2BD8">
        <w:rPr>
          <w:rFonts w:cs="Arial"/>
          <w:b/>
          <w:sz w:val="24"/>
        </w:rPr>
        <w:t>TABLA</w:t>
      </w:r>
      <w:r w:rsidR="00B0614B" w:rsidRPr="002A2BD8">
        <w:rPr>
          <w:rFonts w:cs="Arial"/>
          <w:b/>
          <w:sz w:val="24"/>
        </w:rPr>
        <w:t xml:space="preserve"> 4</w:t>
      </w:r>
      <w:r w:rsidRPr="002A2BD8">
        <w:rPr>
          <w:rFonts w:cs="Arial"/>
          <w:b/>
          <w:sz w:val="24"/>
        </w:rPr>
        <w:t>. Porcentaje de participación en medios de comunicación.</w:t>
      </w:r>
    </w:p>
    <w:p w:rsidR="00102D11" w:rsidRPr="002A2BD8" w:rsidRDefault="00102D11" w:rsidP="002A2BD8">
      <w:pPr>
        <w:pStyle w:val="NormalTablas"/>
        <w:spacing w:line="360" w:lineRule="auto"/>
        <w:rPr>
          <w:rFonts w:cs="Arial"/>
          <w:b/>
          <w:sz w:val="24"/>
        </w:rPr>
      </w:pPr>
    </w:p>
    <w:tbl>
      <w:tblPr>
        <w:tblW w:w="4640" w:type="dxa"/>
        <w:jc w:val="center"/>
        <w:tblCellMar>
          <w:left w:w="70" w:type="dxa"/>
          <w:right w:w="70" w:type="dxa"/>
        </w:tblCellMar>
        <w:tblLook w:val="04A0" w:firstRow="1" w:lastRow="0" w:firstColumn="1" w:lastColumn="0" w:noHBand="0" w:noVBand="1"/>
      </w:tblPr>
      <w:tblGrid>
        <w:gridCol w:w="2620"/>
        <w:gridCol w:w="1714"/>
        <w:gridCol w:w="820"/>
      </w:tblGrid>
      <w:tr w:rsidR="00102D11" w:rsidRPr="002A2BD8" w:rsidTr="00102D11">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102D11" w:rsidRPr="002A2BD8" w:rsidRDefault="00102D11"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OPCIONES</w:t>
            </w:r>
          </w:p>
        </w:tc>
        <w:tc>
          <w:tcPr>
            <w:tcW w:w="1200" w:type="dxa"/>
            <w:tcBorders>
              <w:top w:val="single" w:sz="4" w:space="0" w:color="auto"/>
              <w:left w:val="nil"/>
              <w:bottom w:val="single" w:sz="4" w:space="0" w:color="auto"/>
              <w:right w:val="single" w:sz="4" w:space="0" w:color="auto"/>
            </w:tcBorders>
            <w:shd w:val="clear" w:color="000000" w:fill="F4B084"/>
            <w:noWrap/>
            <w:vAlign w:val="bottom"/>
            <w:hideMark/>
          </w:tcPr>
          <w:p w:rsidR="00102D11" w:rsidRPr="002A2BD8" w:rsidRDefault="00102D11"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FRECUENCIA</w:t>
            </w:r>
          </w:p>
        </w:tc>
        <w:tc>
          <w:tcPr>
            <w:tcW w:w="820" w:type="dxa"/>
            <w:tcBorders>
              <w:top w:val="single" w:sz="4" w:space="0" w:color="auto"/>
              <w:left w:val="nil"/>
              <w:bottom w:val="single" w:sz="4" w:space="0" w:color="auto"/>
              <w:right w:val="single" w:sz="4" w:space="0" w:color="auto"/>
            </w:tcBorders>
            <w:shd w:val="clear" w:color="000000" w:fill="F4B084"/>
            <w:noWrap/>
            <w:vAlign w:val="bottom"/>
            <w:hideMark/>
          </w:tcPr>
          <w:p w:rsidR="00102D11" w:rsidRPr="002A2BD8" w:rsidRDefault="00102D11"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w:t>
            </w:r>
          </w:p>
        </w:tc>
      </w:tr>
      <w:tr w:rsidR="00102D11" w:rsidRPr="002A2BD8" w:rsidTr="00102D11">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102D11" w:rsidRPr="002A2BD8" w:rsidRDefault="00102D11" w:rsidP="002A2BD8">
            <w:pPr>
              <w:suppressAutoHyphens w:val="0"/>
              <w:spacing w:line="360" w:lineRule="auto"/>
              <w:jc w:val="left"/>
              <w:rPr>
                <w:rFonts w:cs="Arial"/>
                <w:color w:val="000000"/>
                <w:sz w:val="24"/>
                <w:lang w:val="es-CO" w:eastAsia="es-CO"/>
              </w:rPr>
            </w:pPr>
            <w:r w:rsidRPr="002A2BD8">
              <w:rPr>
                <w:rFonts w:cs="Arial"/>
                <w:color w:val="000000"/>
                <w:sz w:val="24"/>
                <w:lang w:val="es-CO" w:eastAsia="es-CO"/>
              </w:rPr>
              <w:t>FINANCIERA COMULTRASAN</w:t>
            </w:r>
          </w:p>
        </w:tc>
        <w:tc>
          <w:tcPr>
            <w:tcW w:w="1200" w:type="dxa"/>
            <w:tcBorders>
              <w:top w:val="nil"/>
              <w:left w:val="nil"/>
              <w:bottom w:val="single" w:sz="4" w:space="0" w:color="auto"/>
              <w:right w:val="single" w:sz="4" w:space="0" w:color="auto"/>
            </w:tcBorders>
            <w:shd w:val="clear" w:color="auto" w:fill="auto"/>
            <w:noWrap/>
            <w:vAlign w:val="bottom"/>
            <w:hideMark/>
          </w:tcPr>
          <w:p w:rsidR="00102D11" w:rsidRPr="002A2BD8" w:rsidRDefault="00102D11"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80</w:t>
            </w:r>
          </w:p>
        </w:tc>
        <w:tc>
          <w:tcPr>
            <w:tcW w:w="820" w:type="dxa"/>
            <w:tcBorders>
              <w:top w:val="nil"/>
              <w:left w:val="nil"/>
              <w:bottom w:val="single" w:sz="4" w:space="0" w:color="auto"/>
              <w:right w:val="single" w:sz="4" w:space="0" w:color="auto"/>
            </w:tcBorders>
            <w:shd w:val="clear" w:color="auto" w:fill="auto"/>
            <w:noWrap/>
            <w:vAlign w:val="bottom"/>
            <w:hideMark/>
          </w:tcPr>
          <w:p w:rsidR="00102D11" w:rsidRPr="002A2BD8" w:rsidRDefault="00102D11"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80%</w:t>
            </w:r>
          </w:p>
        </w:tc>
      </w:tr>
      <w:tr w:rsidR="00102D11" w:rsidRPr="002A2BD8" w:rsidTr="00102D11">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102D11" w:rsidRPr="002A2BD8" w:rsidRDefault="00102D11" w:rsidP="002A2BD8">
            <w:pPr>
              <w:suppressAutoHyphens w:val="0"/>
              <w:spacing w:line="360" w:lineRule="auto"/>
              <w:jc w:val="left"/>
              <w:rPr>
                <w:rFonts w:cs="Arial"/>
                <w:color w:val="000000"/>
                <w:sz w:val="24"/>
                <w:lang w:val="es-CO" w:eastAsia="es-CO"/>
              </w:rPr>
            </w:pPr>
            <w:r w:rsidRPr="002A2BD8">
              <w:rPr>
                <w:rFonts w:cs="Arial"/>
                <w:color w:val="000000"/>
                <w:sz w:val="24"/>
                <w:lang w:val="es-CO" w:eastAsia="es-CO"/>
              </w:rPr>
              <w:t>COOPCENTRAL</w:t>
            </w:r>
          </w:p>
        </w:tc>
        <w:tc>
          <w:tcPr>
            <w:tcW w:w="1200" w:type="dxa"/>
            <w:tcBorders>
              <w:top w:val="nil"/>
              <w:left w:val="nil"/>
              <w:bottom w:val="single" w:sz="4" w:space="0" w:color="auto"/>
              <w:right w:val="single" w:sz="4" w:space="0" w:color="auto"/>
            </w:tcBorders>
            <w:shd w:val="clear" w:color="auto" w:fill="auto"/>
            <w:noWrap/>
            <w:vAlign w:val="bottom"/>
            <w:hideMark/>
          </w:tcPr>
          <w:p w:rsidR="00102D11" w:rsidRPr="002A2BD8" w:rsidRDefault="00102D11"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20</w:t>
            </w:r>
          </w:p>
        </w:tc>
        <w:tc>
          <w:tcPr>
            <w:tcW w:w="820" w:type="dxa"/>
            <w:tcBorders>
              <w:top w:val="nil"/>
              <w:left w:val="nil"/>
              <w:bottom w:val="single" w:sz="4" w:space="0" w:color="auto"/>
              <w:right w:val="single" w:sz="4" w:space="0" w:color="auto"/>
            </w:tcBorders>
            <w:shd w:val="clear" w:color="auto" w:fill="auto"/>
            <w:noWrap/>
            <w:vAlign w:val="bottom"/>
            <w:hideMark/>
          </w:tcPr>
          <w:p w:rsidR="00102D11" w:rsidRPr="002A2BD8" w:rsidRDefault="00102D11"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20%</w:t>
            </w:r>
          </w:p>
        </w:tc>
      </w:tr>
    </w:tbl>
    <w:p w:rsidR="003B2D65" w:rsidRPr="002A2BD8" w:rsidRDefault="003B2D65" w:rsidP="002A2BD8">
      <w:pPr>
        <w:pStyle w:val="Descripcin"/>
        <w:spacing w:line="360" w:lineRule="auto"/>
        <w:jc w:val="both"/>
        <w:rPr>
          <w:rFonts w:cs="Arial"/>
          <w:sz w:val="24"/>
          <w:szCs w:val="24"/>
        </w:rPr>
      </w:pPr>
    </w:p>
    <w:p w:rsidR="00102D11" w:rsidRPr="002A2BD8" w:rsidRDefault="00102D11" w:rsidP="002A2BD8">
      <w:pPr>
        <w:pStyle w:val="NormalTablas"/>
        <w:spacing w:line="360" w:lineRule="auto"/>
        <w:jc w:val="center"/>
        <w:rPr>
          <w:rFonts w:cs="Arial"/>
          <w:sz w:val="24"/>
        </w:rPr>
      </w:pPr>
      <w:r w:rsidRPr="002A2BD8">
        <w:rPr>
          <w:rFonts w:cs="Arial"/>
          <w:b/>
          <w:sz w:val="24"/>
        </w:rPr>
        <w:t xml:space="preserve">Fuente: </w:t>
      </w:r>
      <w:r w:rsidRPr="002A2BD8">
        <w:rPr>
          <w:rFonts w:cs="Arial"/>
          <w:sz w:val="24"/>
        </w:rPr>
        <w:t>Autor del proyecto</w:t>
      </w:r>
    </w:p>
    <w:p w:rsidR="00102D11" w:rsidRPr="002A2BD8" w:rsidRDefault="00102D11" w:rsidP="002A2BD8">
      <w:pPr>
        <w:spacing w:line="360" w:lineRule="auto"/>
        <w:rPr>
          <w:rFonts w:cs="Arial"/>
          <w:sz w:val="24"/>
        </w:rPr>
      </w:pPr>
    </w:p>
    <w:p w:rsidR="00102D11" w:rsidRPr="002A2BD8" w:rsidRDefault="00102D11" w:rsidP="002A2BD8">
      <w:pPr>
        <w:spacing w:line="360" w:lineRule="auto"/>
        <w:rPr>
          <w:rFonts w:cs="Arial"/>
          <w:sz w:val="24"/>
        </w:rPr>
      </w:pPr>
    </w:p>
    <w:p w:rsidR="00102D11" w:rsidRPr="002A2BD8" w:rsidRDefault="00102D11" w:rsidP="002A2BD8">
      <w:pPr>
        <w:spacing w:line="360" w:lineRule="auto"/>
        <w:jc w:val="center"/>
        <w:rPr>
          <w:rFonts w:cs="Arial"/>
          <w:sz w:val="24"/>
        </w:rPr>
      </w:pPr>
      <w:r w:rsidRPr="002A2BD8">
        <w:rPr>
          <w:rFonts w:cs="Arial"/>
          <w:noProof/>
          <w:sz w:val="24"/>
          <w:lang w:val="es-CO" w:eastAsia="es-CO"/>
        </w:rPr>
        <w:drawing>
          <wp:inline distT="0" distB="0" distL="0" distR="0" wp14:anchorId="4B98EDB0" wp14:editId="77FD638C">
            <wp:extent cx="3438525" cy="1570566"/>
            <wp:effectExtent l="38100" t="0" r="9525" b="1079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02D11" w:rsidRPr="002A2BD8" w:rsidRDefault="00102D11" w:rsidP="002A2BD8">
      <w:pPr>
        <w:spacing w:line="360" w:lineRule="auto"/>
        <w:jc w:val="center"/>
        <w:rPr>
          <w:rFonts w:cs="Arial"/>
          <w:sz w:val="24"/>
        </w:rPr>
      </w:pPr>
    </w:p>
    <w:p w:rsidR="00102D11" w:rsidRPr="002A2BD8" w:rsidRDefault="00102D11" w:rsidP="002A2BD8">
      <w:pPr>
        <w:spacing w:line="360" w:lineRule="auto"/>
        <w:jc w:val="center"/>
        <w:rPr>
          <w:rFonts w:cs="Arial"/>
          <w:sz w:val="24"/>
        </w:rPr>
      </w:pPr>
      <w:r w:rsidRPr="002A2BD8">
        <w:rPr>
          <w:rFonts w:cs="Arial"/>
          <w:b/>
          <w:sz w:val="24"/>
        </w:rPr>
        <w:t>Fuente:</w:t>
      </w:r>
      <w:r w:rsidRPr="002A2BD8">
        <w:rPr>
          <w:rFonts w:cs="Arial"/>
          <w:sz w:val="24"/>
        </w:rPr>
        <w:t xml:space="preserve"> Autor del proyecto</w:t>
      </w:r>
    </w:p>
    <w:p w:rsidR="00102D11" w:rsidRPr="002A2BD8" w:rsidRDefault="00102D11" w:rsidP="002A2BD8">
      <w:pPr>
        <w:spacing w:line="360" w:lineRule="auto"/>
        <w:jc w:val="center"/>
        <w:rPr>
          <w:rFonts w:cs="Arial"/>
          <w:sz w:val="24"/>
        </w:rPr>
      </w:pPr>
    </w:p>
    <w:p w:rsidR="00102D11" w:rsidRPr="002A2BD8" w:rsidRDefault="00102D11" w:rsidP="002A2BD8">
      <w:pPr>
        <w:spacing w:line="360" w:lineRule="auto"/>
        <w:rPr>
          <w:rFonts w:cs="Arial"/>
          <w:sz w:val="24"/>
        </w:rPr>
      </w:pPr>
    </w:p>
    <w:p w:rsidR="00102D11" w:rsidRPr="002A2BD8" w:rsidRDefault="00102D11" w:rsidP="002A2BD8">
      <w:pPr>
        <w:pStyle w:val="NormalTablas"/>
        <w:numPr>
          <w:ilvl w:val="0"/>
          <w:numId w:val="20"/>
        </w:numPr>
        <w:spacing w:line="360" w:lineRule="auto"/>
        <w:rPr>
          <w:rFonts w:cs="Arial"/>
          <w:sz w:val="24"/>
        </w:rPr>
      </w:pPr>
      <w:r w:rsidRPr="002A2BD8">
        <w:rPr>
          <w:rFonts w:cs="Arial"/>
          <w:b/>
          <w:sz w:val="24"/>
        </w:rPr>
        <w:t>ANALISIS:</w:t>
      </w:r>
      <w:r w:rsidRPr="002A2BD8">
        <w:rPr>
          <w:rFonts w:cs="Arial"/>
          <w:sz w:val="24"/>
        </w:rPr>
        <w:t xml:space="preserve"> Se observa que Financiera Comultrasan tiene un porcentaje frente a Coopcentral del 80% obteniendo Coomuldesa </w:t>
      </w:r>
      <w:r w:rsidR="000802A6" w:rsidRPr="002A2BD8">
        <w:rPr>
          <w:rFonts w:cs="Arial"/>
          <w:sz w:val="24"/>
        </w:rPr>
        <w:t xml:space="preserve">en </w:t>
      </w:r>
      <w:r w:rsidRPr="002A2BD8">
        <w:rPr>
          <w:rFonts w:cs="Arial"/>
          <w:sz w:val="24"/>
        </w:rPr>
        <w:t xml:space="preserve">un 20 %. Se </w:t>
      </w:r>
      <w:r w:rsidRPr="002A2BD8">
        <w:rPr>
          <w:rFonts w:cs="Arial"/>
          <w:sz w:val="24"/>
        </w:rPr>
        <w:lastRenderedPageBreak/>
        <w:t>puede decir que Financie</w:t>
      </w:r>
      <w:r w:rsidR="000802A6" w:rsidRPr="002A2BD8">
        <w:rPr>
          <w:rFonts w:cs="Arial"/>
          <w:sz w:val="24"/>
        </w:rPr>
        <w:t>ra Comultrasan es</w:t>
      </w:r>
      <w:r w:rsidR="003B0A63" w:rsidRPr="002A2BD8">
        <w:rPr>
          <w:rFonts w:cs="Arial"/>
          <w:sz w:val="24"/>
        </w:rPr>
        <w:t xml:space="preserve"> una Cooperativa</w:t>
      </w:r>
      <w:r w:rsidRPr="002A2BD8">
        <w:rPr>
          <w:rFonts w:cs="Arial"/>
          <w:sz w:val="24"/>
        </w:rPr>
        <w:t xml:space="preserve"> con mayor fuerza en medios de comunicación tanto para el Área Metropolitana y Provincias. </w:t>
      </w:r>
    </w:p>
    <w:p w:rsidR="00102D11" w:rsidRPr="002A2BD8" w:rsidRDefault="00102D11" w:rsidP="002A2BD8">
      <w:pPr>
        <w:pStyle w:val="NormalTablas"/>
        <w:spacing w:line="360" w:lineRule="auto"/>
        <w:rPr>
          <w:rFonts w:cs="Arial"/>
          <w:b/>
          <w:sz w:val="24"/>
        </w:rPr>
      </w:pPr>
    </w:p>
    <w:p w:rsidR="003B0A63" w:rsidRPr="002A2BD8" w:rsidRDefault="00B0614B" w:rsidP="002A2BD8">
      <w:pPr>
        <w:pStyle w:val="NormalTablas"/>
        <w:spacing w:line="360" w:lineRule="auto"/>
        <w:rPr>
          <w:rFonts w:cs="Arial"/>
          <w:b/>
          <w:sz w:val="24"/>
        </w:rPr>
      </w:pPr>
      <w:r w:rsidRPr="002A2BD8">
        <w:rPr>
          <w:rFonts w:cs="Arial"/>
          <w:b/>
          <w:sz w:val="24"/>
        </w:rPr>
        <w:t>TABLA 5</w:t>
      </w:r>
      <w:r w:rsidR="003B0A63" w:rsidRPr="002A2BD8">
        <w:rPr>
          <w:rFonts w:cs="Arial"/>
          <w:b/>
          <w:sz w:val="24"/>
        </w:rPr>
        <w:t>. Porcentaje de participación en medios de comunicación.</w:t>
      </w:r>
    </w:p>
    <w:p w:rsidR="003B0A63" w:rsidRPr="002A2BD8" w:rsidRDefault="003B0A63" w:rsidP="002A2BD8">
      <w:pPr>
        <w:spacing w:line="360" w:lineRule="auto"/>
        <w:rPr>
          <w:rFonts w:cs="Arial"/>
          <w:sz w:val="24"/>
        </w:rPr>
      </w:pPr>
    </w:p>
    <w:p w:rsidR="003B0A63" w:rsidRPr="002A2BD8" w:rsidRDefault="003B0A63" w:rsidP="002A2BD8">
      <w:pPr>
        <w:spacing w:line="360" w:lineRule="auto"/>
        <w:jc w:val="center"/>
        <w:rPr>
          <w:rFonts w:cs="Arial"/>
          <w:sz w:val="24"/>
        </w:rPr>
      </w:pPr>
    </w:p>
    <w:tbl>
      <w:tblPr>
        <w:tblW w:w="4763" w:type="dxa"/>
        <w:jc w:val="center"/>
        <w:tblCellMar>
          <w:left w:w="70" w:type="dxa"/>
          <w:right w:w="70" w:type="dxa"/>
        </w:tblCellMar>
        <w:tblLook w:val="04A0" w:firstRow="1" w:lastRow="0" w:firstColumn="1" w:lastColumn="0" w:noHBand="0" w:noVBand="1"/>
      </w:tblPr>
      <w:tblGrid>
        <w:gridCol w:w="2731"/>
        <w:gridCol w:w="1714"/>
        <w:gridCol w:w="820"/>
      </w:tblGrid>
      <w:tr w:rsidR="003B0A63" w:rsidRPr="002A2BD8" w:rsidTr="003B0A63">
        <w:trPr>
          <w:trHeight w:val="300"/>
          <w:jc w:val="center"/>
        </w:trPr>
        <w:tc>
          <w:tcPr>
            <w:tcW w:w="2731"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3B0A63" w:rsidRPr="002A2BD8" w:rsidRDefault="003B0A63"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OPCIONES</w:t>
            </w:r>
          </w:p>
        </w:tc>
        <w:tc>
          <w:tcPr>
            <w:tcW w:w="1212" w:type="dxa"/>
            <w:tcBorders>
              <w:top w:val="single" w:sz="4" w:space="0" w:color="auto"/>
              <w:left w:val="nil"/>
              <w:bottom w:val="single" w:sz="4" w:space="0" w:color="auto"/>
              <w:right w:val="single" w:sz="4" w:space="0" w:color="auto"/>
            </w:tcBorders>
            <w:shd w:val="clear" w:color="000000" w:fill="F4B084"/>
            <w:noWrap/>
            <w:vAlign w:val="bottom"/>
            <w:hideMark/>
          </w:tcPr>
          <w:p w:rsidR="003B0A63" w:rsidRPr="002A2BD8" w:rsidRDefault="003B0A63"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FRECUENCIA</w:t>
            </w:r>
          </w:p>
        </w:tc>
        <w:tc>
          <w:tcPr>
            <w:tcW w:w="820" w:type="dxa"/>
            <w:tcBorders>
              <w:top w:val="single" w:sz="4" w:space="0" w:color="auto"/>
              <w:left w:val="nil"/>
              <w:bottom w:val="single" w:sz="4" w:space="0" w:color="auto"/>
              <w:right w:val="single" w:sz="4" w:space="0" w:color="auto"/>
            </w:tcBorders>
            <w:shd w:val="clear" w:color="000000" w:fill="F4B084"/>
            <w:noWrap/>
            <w:vAlign w:val="bottom"/>
            <w:hideMark/>
          </w:tcPr>
          <w:p w:rsidR="003B0A63" w:rsidRPr="002A2BD8" w:rsidRDefault="003B0A63"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w:t>
            </w:r>
          </w:p>
        </w:tc>
      </w:tr>
      <w:tr w:rsidR="003B0A63" w:rsidRPr="002A2BD8" w:rsidTr="003B0A63">
        <w:trPr>
          <w:trHeight w:val="300"/>
          <w:jc w:val="center"/>
        </w:trPr>
        <w:tc>
          <w:tcPr>
            <w:tcW w:w="2731" w:type="dxa"/>
            <w:tcBorders>
              <w:top w:val="nil"/>
              <w:left w:val="single" w:sz="4" w:space="0" w:color="auto"/>
              <w:bottom w:val="single" w:sz="4" w:space="0" w:color="auto"/>
              <w:right w:val="single" w:sz="4" w:space="0" w:color="auto"/>
            </w:tcBorders>
            <w:shd w:val="clear" w:color="auto" w:fill="auto"/>
            <w:noWrap/>
            <w:vAlign w:val="bottom"/>
            <w:hideMark/>
          </w:tcPr>
          <w:p w:rsidR="003B0A63" w:rsidRPr="002A2BD8" w:rsidRDefault="003B0A63" w:rsidP="002A2BD8">
            <w:pPr>
              <w:suppressAutoHyphens w:val="0"/>
              <w:spacing w:line="360" w:lineRule="auto"/>
              <w:jc w:val="left"/>
              <w:rPr>
                <w:rFonts w:cs="Arial"/>
                <w:color w:val="000000"/>
                <w:sz w:val="24"/>
                <w:lang w:val="es-CO" w:eastAsia="es-CO"/>
              </w:rPr>
            </w:pPr>
            <w:r w:rsidRPr="002A2BD8">
              <w:rPr>
                <w:rFonts w:cs="Arial"/>
                <w:color w:val="000000"/>
                <w:sz w:val="24"/>
                <w:lang w:val="es-CO" w:eastAsia="es-CO"/>
              </w:rPr>
              <w:t>FINANCIERA COMULTRASAN</w:t>
            </w:r>
          </w:p>
        </w:tc>
        <w:tc>
          <w:tcPr>
            <w:tcW w:w="1212" w:type="dxa"/>
            <w:tcBorders>
              <w:top w:val="nil"/>
              <w:left w:val="nil"/>
              <w:bottom w:val="single" w:sz="4" w:space="0" w:color="auto"/>
              <w:right w:val="single" w:sz="4" w:space="0" w:color="auto"/>
            </w:tcBorders>
            <w:shd w:val="clear" w:color="auto" w:fill="auto"/>
            <w:noWrap/>
            <w:vAlign w:val="bottom"/>
            <w:hideMark/>
          </w:tcPr>
          <w:p w:rsidR="003B0A63" w:rsidRPr="002A2BD8" w:rsidRDefault="003B0A63"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60</w:t>
            </w:r>
          </w:p>
        </w:tc>
        <w:tc>
          <w:tcPr>
            <w:tcW w:w="820" w:type="dxa"/>
            <w:tcBorders>
              <w:top w:val="nil"/>
              <w:left w:val="nil"/>
              <w:bottom w:val="single" w:sz="4" w:space="0" w:color="auto"/>
              <w:right w:val="single" w:sz="4" w:space="0" w:color="auto"/>
            </w:tcBorders>
            <w:shd w:val="clear" w:color="auto" w:fill="auto"/>
            <w:noWrap/>
            <w:vAlign w:val="bottom"/>
            <w:hideMark/>
          </w:tcPr>
          <w:p w:rsidR="003B0A63" w:rsidRPr="002A2BD8" w:rsidRDefault="00975CC0"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6</w:t>
            </w:r>
            <w:r w:rsidR="003B0A63" w:rsidRPr="002A2BD8">
              <w:rPr>
                <w:rFonts w:cs="Arial"/>
                <w:color w:val="000000"/>
                <w:sz w:val="24"/>
                <w:lang w:val="es-CO" w:eastAsia="es-CO"/>
              </w:rPr>
              <w:t>0%</w:t>
            </w:r>
          </w:p>
        </w:tc>
      </w:tr>
      <w:tr w:rsidR="003B0A63" w:rsidRPr="002A2BD8" w:rsidTr="003B0A63">
        <w:trPr>
          <w:trHeight w:val="300"/>
          <w:jc w:val="center"/>
        </w:trPr>
        <w:tc>
          <w:tcPr>
            <w:tcW w:w="2731" w:type="dxa"/>
            <w:tcBorders>
              <w:top w:val="nil"/>
              <w:left w:val="single" w:sz="4" w:space="0" w:color="auto"/>
              <w:bottom w:val="single" w:sz="4" w:space="0" w:color="auto"/>
              <w:right w:val="single" w:sz="4" w:space="0" w:color="auto"/>
            </w:tcBorders>
            <w:shd w:val="clear" w:color="auto" w:fill="auto"/>
            <w:noWrap/>
            <w:vAlign w:val="bottom"/>
            <w:hideMark/>
          </w:tcPr>
          <w:p w:rsidR="003B0A63" w:rsidRPr="002A2BD8" w:rsidRDefault="003B0A63" w:rsidP="002A2BD8">
            <w:pPr>
              <w:suppressAutoHyphens w:val="0"/>
              <w:spacing w:line="360" w:lineRule="auto"/>
              <w:jc w:val="left"/>
              <w:rPr>
                <w:rFonts w:cs="Arial"/>
                <w:color w:val="000000"/>
                <w:sz w:val="24"/>
                <w:lang w:val="es-CO" w:eastAsia="es-CO"/>
              </w:rPr>
            </w:pPr>
            <w:r w:rsidRPr="002A2BD8">
              <w:rPr>
                <w:rFonts w:cs="Arial"/>
                <w:color w:val="000000"/>
                <w:sz w:val="24"/>
                <w:lang w:val="es-CO" w:eastAsia="es-CO"/>
              </w:rPr>
              <w:t>COOMULTRAN MULTIACTIVA</w:t>
            </w:r>
          </w:p>
        </w:tc>
        <w:tc>
          <w:tcPr>
            <w:tcW w:w="1212" w:type="dxa"/>
            <w:tcBorders>
              <w:top w:val="nil"/>
              <w:left w:val="nil"/>
              <w:bottom w:val="single" w:sz="4" w:space="0" w:color="auto"/>
              <w:right w:val="single" w:sz="4" w:space="0" w:color="auto"/>
            </w:tcBorders>
            <w:shd w:val="clear" w:color="auto" w:fill="auto"/>
            <w:noWrap/>
            <w:vAlign w:val="bottom"/>
            <w:hideMark/>
          </w:tcPr>
          <w:p w:rsidR="003B0A63" w:rsidRPr="002A2BD8" w:rsidRDefault="003B0A63"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40</w:t>
            </w:r>
          </w:p>
        </w:tc>
        <w:tc>
          <w:tcPr>
            <w:tcW w:w="820" w:type="dxa"/>
            <w:tcBorders>
              <w:top w:val="nil"/>
              <w:left w:val="nil"/>
              <w:bottom w:val="single" w:sz="4" w:space="0" w:color="auto"/>
              <w:right w:val="single" w:sz="4" w:space="0" w:color="auto"/>
            </w:tcBorders>
            <w:shd w:val="clear" w:color="auto" w:fill="auto"/>
            <w:noWrap/>
            <w:vAlign w:val="bottom"/>
            <w:hideMark/>
          </w:tcPr>
          <w:p w:rsidR="003B0A63" w:rsidRPr="002A2BD8" w:rsidRDefault="00975CC0"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4</w:t>
            </w:r>
            <w:r w:rsidR="003B0A63" w:rsidRPr="002A2BD8">
              <w:rPr>
                <w:rFonts w:cs="Arial"/>
                <w:color w:val="000000"/>
                <w:sz w:val="24"/>
                <w:lang w:val="es-CO" w:eastAsia="es-CO"/>
              </w:rPr>
              <w:t>0%</w:t>
            </w:r>
          </w:p>
        </w:tc>
      </w:tr>
    </w:tbl>
    <w:p w:rsidR="003B0A63" w:rsidRPr="002A2BD8" w:rsidRDefault="003B0A63" w:rsidP="002A2BD8">
      <w:pPr>
        <w:spacing w:line="360" w:lineRule="auto"/>
        <w:rPr>
          <w:rFonts w:cs="Arial"/>
          <w:sz w:val="24"/>
        </w:rPr>
      </w:pPr>
    </w:p>
    <w:p w:rsidR="003B0A63" w:rsidRPr="002A2BD8" w:rsidRDefault="003B0A63" w:rsidP="002A2BD8">
      <w:pPr>
        <w:spacing w:line="360" w:lineRule="auto"/>
        <w:jc w:val="center"/>
        <w:rPr>
          <w:rFonts w:cs="Arial"/>
          <w:sz w:val="24"/>
        </w:rPr>
      </w:pPr>
      <w:r w:rsidRPr="002A2BD8">
        <w:rPr>
          <w:rFonts w:cs="Arial"/>
          <w:b/>
          <w:sz w:val="24"/>
        </w:rPr>
        <w:t>Fuente:</w:t>
      </w:r>
      <w:r w:rsidRPr="002A2BD8">
        <w:rPr>
          <w:rFonts w:cs="Arial"/>
          <w:sz w:val="24"/>
        </w:rPr>
        <w:t xml:space="preserve"> Autor del proyecto</w:t>
      </w:r>
    </w:p>
    <w:p w:rsidR="003B0A63" w:rsidRPr="002A2BD8" w:rsidRDefault="003B0A63" w:rsidP="002A2BD8">
      <w:pPr>
        <w:spacing w:line="360" w:lineRule="auto"/>
        <w:jc w:val="center"/>
        <w:rPr>
          <w:rFonts w:cs="Arial"/>
          <w:sz w:val="24"/>
        </w:rPr>
      </w:pPr>
    </w:p>
    <w:p w:rsidR="003B0A63" w:rsidRPr="002A2BD8" w:rsidRDefault="003B0A63" w:rsidP="002A2BD8">
      <w:pPr>
        <w:spacing w:line="360" w:lineRule="auto"/>
        <w:jc w:val="center"/>
        <w:rPr>
          <w:rFonts w:cs="Arial"/>
          <w:sz w:val="24"/>
        </w:rPr>
      </w:pPr>
      <w:r w:rsidRPr="002A2BD8">
        <w:rPr>
          <w:rFonts w:cs="Arial"/>
          <w:noProof/>
          <w:sz w:val="24"/>
          <w:lang w:val="es-CO" w:eastAsia="es-CO"/>
        </w:rPr>
        <w:drawing>
          <wp:inline distT="0" distB="0" distL="0" distR="0" wp14:anchorId="430D01D0" wp14:editId="67EEB461">
            <wp:extent cx="3438525" cy="1739900"/>
            <wp:effectExtent l="0" t="0" r="9525" b="1270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B0A63" w:rsidRPr="002A2BD8" w:rsidRDefault="003B0A63" w:rsidP="002A2BD8">
      <w:pPr>
        <w:spacing w:line="360" w:lineRule="auto"/>
        <w:jc w:val="center"/>
        <w:rPr>
          <w:rFonts w:cs="Arial"/>
          <w:sz w:val="24"/>
        </w:rPr>
      </w:pPr>
      <w:r w:rsidRPr="002A2BD8">
        <w:rPr>
          <w:rFonts w:cs="Arial"/>
          <w:b/>
          <w:sz w:val="24"/>
        </w:rPr>
        <w:t>Fuente:</w:t>
      </w:r>
      <w:r w:rsidRPr="002A2BD8">
        <w:rPr>
          <w:rFonts w:cs="Arial"/>
          <w:sz w:val="24"/>
        </w:rPr>
        <w:t xml:space="preserve"> Autor del proyecto</w:t>
      </w:r>
    </w:p>
    <w:p w:rsidR="003B0A63" w:rsidRPr="002A2BD8" w:rsidRDefault="003B0A63" w:rsidP="002A2BD8">
      <w:pPr>
        <w:spacing w:line="360" w:lineRule="auto"/>
        <w:ind w:firstLine="708"/>
        <w:jc w:val="center"/>
        <w:rPr>
          <w:rFonts w:cs="Arial"/>
          <w:sz w:val="24"/>
        </w:rPr>
      </w:pPr>
    </w:p>
    <w:p w:rsidR="003B0A63" w:rsidRPr="002A2BD8" w:rsidRDefault="003B0A63" w:rsidP="002A2BD8">
      <w:pPr>
        <w:pStyle w:val="NormalTablas"/>
        <w:numPr>
          <w:ilvl w:val="0"/>
          <w:numId w:val="20"/>
        </w:numPr>
        <w:spacing w:line="360" w:lineRule="auto"/>
        <w:rPr>
          <w:rFonts w:cs="Arial"/>
          <w:sz w:val="24"/>
        </w:rPr>
      </w:pPr>
      <w:r w:rsidRPr="002A2BD8">
        <w:rPr>
          <w:rFonts w:cs="Arial"/>
          <w:b/>
          <w:sz w:val="24"/>
        </w:rPr>
        <w:t>ANALISIS:</w:t>
      </w:r>
      <w:r w:rsidRPr="002A2BD8">
        <w:rPr>
          <w:rFonts w:cs="Arial"/>
          <w:sz w:val="24"/>
        </w:rPr>
        <w:t xml:space="preserve"> Se observa que Financiera Comultrasan tiene un porcentaje frente a Coomultrasan Multiactiva del 60% obteniendo Coomultrasan Multiactiva </w:t>
      </w:r>
      <w:r w:rsidR="00975CC0" w:rsidRPr="002A2BD8">
        <w:rPr>
          <w:rFonts w:cs="Arial"/>
          <w:sz w:val="24"/>
        </w:rPr>
        <w:t xml:space="preserve">en </w:t>
      </w:r>
      <w:r w:rsidRPr="002A2BD8">
        <w:rPr>
          <w:rFonts w:cs="Arial"/>
          <w:sz w:val="24"/>
        </w:rPr>
        <w:t>un 40 %. Se puede decir que Financier</w:t>
      </w:r>
      <w:r w:rsidR="00975CC0" w:rsidRPr="002A2BD8">
        <w:rPr>
          <w:rFonts w:cs="Arial"/>
          <w:sz w:val="24"/>
        </w:rPr>
        <w:t>a Comultrasan es</w:t>
      </w:r>
      <w:r w:rsidRPr="002A2BD8">
        <w:rPr>
          <w:rFonts w:cs="Arial"/>
          <w:sz w:val="24"/>
        </w:rPr>
        <w:t xml:space="preserve"> una </w:t>
      </w:r>
      <w:r w:rsidRPr="002A2BD8">
        <w:rPr>
          <w:rFonts w:cs="Arial"/>
          <w:sz w:val="24"/>
        </w:rPr>
        <w:lastRenderedPageBreak/>
        <w:t xml:space="preserve">Cooperativa con mayor fuerza en medios de comunicación tanto para el Área Metropolitana y Provincias. </w:t>
      </w:r>
    </w:p>
    <w:p w:rsidR="00975CC0" w:rsidRPr="002A2BD8" w:rsidRDefault="00975CC0" w:rsidP="002A2BD8">
      <w:pPr>
        <w:tabs>
          <w:tab w:val="left" w:pos="735"/>
        </w:tabs>
        <w:spacing w:line="360" w:lineRule="auto"/>
        <w:rPr>
          <w:rFonts w:cs="Arial"/>
          <w:sz w:val="24"/>
        </w:rPr>
      </w:pPr>
    </w:p>
    <w:p w:rsidR="00975CC0" w:rsidRPr="002A2BD8" w:rsidRDefault="00B0614B" w:rsidP="002A2BD8">
      <w:pPr>
        <w:pStyle w:val="NormalTablas"/>
        <w:spacing w:line="360" w:lineRule="auto"/>
        <w:rPr>
          <w:rFonts w:cs="Arial"/>
          <w:b/>
          <w:sz w:val="24"/>
        </w:rPr>
      </w:pPr>
      <w:r w:rsidRPr="002A2BD8">
        <w:rPr>
          <w:rFonts w:cs="Arial"/>
          <w:b/>
          <w:sz w:val="24"/>
        </w:rPr>
        <w:t>TABLA 6</w:t>
      </w:r>
      <w:r w:rsidR="00975CC0" w:rsidRPr="002A2BD8">
        <w:rPr>
          <w:rFonts w:cs="Arial"/>
          <w:b/>
          <w:sz w:val="24"/>
        </w:rPr>
        <w:t>. Porcentaje de participación en medios de comunicación.</w:t>
      </w:r>
    </w:p>
    <w:p w:rsidR="00975CC0" w:rsidRPr="002A2BD8" w:rsidRDefault="00975CC0" w:rsidP="002A2BD8">
      <w:pPr>
        <w:tabs>
          <w:tab w:val="left" w:pos="735"/>
        </w:tabs>
        <w:spacing w:line="360" w:lineRule="auto"/>
        <w:rPr>
          <w:rFonts w:cs="Arial"/>
          <w:sz w:val="24"/>
        </w:rPr>
      </w:pPr>
    </w:p>
    <w:tbl>
      <w:tblPr>
        <w:tblW w:w="5327" w:type="dxa"/>
        <w:jc w:val="center"/>
        <w:tblCellMar>
          <w:left w:w="70" w:type="dxa"/>
          <w:right w:w="70" w:type="dxa"/>
        </w:tblCellMar>
        <w:tblLook w:val="04A0" w:firstRow="1" w:lastRow="0" w:firstColumn="1" w:lastColumn="0" w:noHBand="0" w:noVBand="1"/>
      </w:tblPr>
      <w:tblGrid>
        <w:gridCol w:w="3307"/>
        <w:gridCol w:w="1714"/>
        <w:gridCol w:w="820"/>
      </w:tblGrid>
      <w:tr w:rsidR="00975CC0" w:rsidRPr="002A2BD8" w:rsidTr="00975CC0">
        <w:trPr>
          <w:trHeight w:val="300"/>
          <w:jc w:val="center"/>
        </w:trPr>
        <w:tc>
          <w:tcPr>
            <w:tcW w:w="3307"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975CC0" w:rsidRPr="002A2BD8" w:rsidRDefault="00975CC0"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OPCIONES</w:t>
            </w:r>
          </w:p>
        </w:tc>
        <w:tc>
          <w:tcPr>
            <w:tcW w:w="1200" w:type="dxa"/>
            <w:tcBorders>
              <w:top w:val="single" w:sz="4" w:space="0" w:color="auto"/>
              <w:left w:val="nil"/>
              <w:bottom w:val="single" w:sz="4" w:space="0" w:color="auto"/>
              <w:right w:val="single" w:sz="4" w:space="0" w:color="auto"/>
            </w:tcBorders>
            <w:shd w:val="clear" w:color="000000" w:fill="F4B084"/>
            <w:noWrap/>
            <w:vAlign w:val="bottom"/>
            <w:hideMark/>
          </w:tcPr>
          <w:p w:rsidR="00975CC0" w:rsidRPr="002A2BD8" w:rsidRDefault="00975CC0"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FRECUENCIA</w:t>
            </w:r>
          </w:p>
        </w:tc>
        <w:tc>
          <w:tcPr>
            <w:tcW w:w="820" w:type="dxa"/>
            <w:tcBorders>
              <w:top w:val="single" w:sz="4" w:space="0" w:color="auto"/>
              <w:left w:val="nil"/>
              <w:bottom w:val="single" w:sz="4" w:space="0" w:color="auto"/>
              <w:right w:val="single" w:sz="4" w:space="0" w:color="auto"/>
            </w:tcBorders>
            <w:shd w:val="clear" w:color="000000" w:fill="F4B084"/>
            <w:noWrap/>
            <w:vAlign w:val="bottom"/>
            <w:hideMark/>
          </w:tcPr>
          <w:p w:rsidR="00975CC0" w:rsidRPr="002A2BD8" w:rsidRDefault="00975CC0"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w:t>
            </w:r>
          </w:p>
        </w:tc>
      </w:tr>
      <w:tr w:rsidR="00975CC0" w:rsidRPr="002A2BD8" w:rsidTr="00975CC0">
        <w:trPr>
          <w:trHeight w:val="300"/>
          <w:jc w:val="center"/>
        </w:trPr>
        <w:tc>
          <w:tcPr>
            <w:tcW w:w="3307" w:type="dxa"/>
            <w:tcBorders>
              <w:top w:val="nil"/>
              <w:left w:val="single" w:sz="4" w:space="0" w:color="auto"/>
              <w:bottom w:val="single" w:sz="4" w:space="0" w:color="auto"/>
              <w:right w:val="single" w:sz="4" w:space="0" w:color="auto"/>
            </w:tcBorders>
            <w:shd w:val="clear" w:color="auto" w:fill="auto"/>
            <w:noWrap/>
            <w:vAlign w:val="bottom"/>
            <w:hideMark/>
          </w:tcPr>
          <w:p w:rsidR="00975CC0" w:rsidRPr="002A2BD8" w:rsidRDefault="00975CC0" w:rsidP="002A2BD8">
            <w:pPr>
              <w:suppressAutoHyphens w:val="0"/>
              <w:spacing w:line="360" w:lineRule="auto"/>
              <w:jc w:val="left"/>
              <w:rPr>
                <w:rFonts w:cs="Arial"/>
                <w:color w:val="000000"/>
                <w:sz w:val="24"/>
                <w:lang w:val="es-CO" w:eastAsia="es-CO"/>
              </w:rPr>
            </w:pPr>
            <w:r w:rsidRPr="002A2BD8">
              <w:rPr>
                <w:rFonts w:cs="Arial"/>
                <w:color w:val="000000"/>
                <w:sz w:val="24"/>
                <w:lang w:val="es-CO" w:eastAsia="es-CO"/>
              </w:rPr>
              <w:t>FINANCIERA COMULTRASAN</w:t>
            </w:r>
          </w:p>
        </w:tc>
        <w:tc>
          <w:tcPr>
            <w:tcW w:w="1200" w:type="dxa"/>
            <w:tcBorders>
              <w:top w:val="nil"/>
              <w:left w:val="nil"/>
              <w:bottom w:val="single" w:sz="4" w:space="0" w:color="auto"/>
              <w:right w:val="single" w:sz="4" w:space="0" w:color="auto"/>
            </w:tcBorders>
            <w:shd w:val="clear" w:color="auto" w:fill="auto"/>
            <w:noWrap/>
            <w:vAlign w:val="bottom"/>
            <w:hideMark/>
          </w:tcPr>
          <w:p w:rsidR="00975CC0" w:rsidRPr="002A2BD8" w:rsidRDefault="00975CC0"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70</w:t>
            </w:r>
          </w:p>
        </w:tc>
        <w:tc>
          <w:tcPr>
            <w:tcW w:w="820" w:type="dxa"/>
            <w:tcBorders>
              <w:top w:val="nil"/>
              <w:left w:val="nil"/>
              <w:bottom w:val="single" w:sz="4" w:space="0" w:color="auto"/>
              <w:right w:val="single" w:sz="4" w:space="0" w:color="auto"/>
            </w:tcBorders>
            <w:shd w:val="clear" w:color="auto" w:fill="auto"/>
            <w:noWrap/>
            <w:vAlign w:val="bottom"/>
            <w:hideMark/>
          </w:tcPr>
          <w:p w:rsidR="00975CC0" w:rsidRPr="002A2BD8" w:rsidRDefault="00975CC0"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70%</w:t>
            </w:r>
          </w:p>
        </w:tc>
      </w:tr>
      <w:tr w:rsidR="00975CC0" w:rsidRPr="002A2BD8" w:rsidTr="00975CC0">
        <w:trPr>
          <w:trHeight w:val="300"/>
          <w:jc w:val="center"/>
        </w:trPr>
        <w:tc>
          <w:tcPr>
            <w:tcW w:w="3307" w:type="dxa"/>
            <w:tcBorders>
              <w:top w:val="nil"/>
              <w:left w:val="single" w:sz="4" w:space="0" w:color="auto"/>
              <w:bottom w:val="single" w:sz="4" w:space="0" w:color="auto"/>
              <w:right w:val="single" w:sz="4" w:space="0" w:color="auto"/>
            </w:tcBorders>
            <w:shd w:val="clear" w:color="auto" w:fill="auto"/>
            <w:noWrap/>
            <w:vAlign w:val="bottom"/>
            <w:hideMark/>
          </w:tcPr>
          <w:p w:rsidR="00975CC0" w:rsidRPr="002A2BD8" w:rsidRDefault="00975CC0" w:rsidP="002A2BD8">
            <w:pPr>
              <w:suppressAutoHyphens w:val="0"/>
              <w:spacing w:line="360" w:lineRule="auto"/>
              <w:jc w:val="left"/>
              <w:rPr>
                <w:rFonts w:cs="Arial"/>
                <w:color w:val="000000"/>
                <w:sz w:val="24"/>
                <w:lang w:val="es-CO" w:eastAsia="es-CO"/>
              </w:rPr>
            </w:pPr>
            <w:r w:rsidRPr="002A2BD8">
              <w:rPr>
                <w:rFonts w:cs="Arial"/>
                <w:color w:val="000000"/>
                <w:sz w:val="24"/>
                <w:lang w:val="es-CO" w:eastAsia="es-CO"/>
              </w:rPr>
              <w:t>FUNDACIÓN MUNDIAL DE LA MUJER</w:t>
            </w:r>
          </w:p>
        </w:tc>
        <w:tc>
          <w:tcPr>
            <w:tcW w:w="1200" w:type="dxa"/>
            <w:tcBorders>
              <w:top w:val="nil"/>
              <w:left w:val="nil"/>
              <w:bottom w:val="single" w:sz="4" w:space="0" w:color="auto"/>
              <w:right w:val="single" w:sz="4" w:space="0" w:color="auto"/>
            </w:tcBorders>
            <w:shd w:val="clear" w:color="auto" w:fill="auto"/>
            <w:noWrap/>
            <w:vAlign w:val="bottom"/>
            <w:hideMark/>
          </w:tcPr>
          <w:p w:rsidR="00975CC0" w:rsidRPr="002A2BD8" w:rsidRDefault="00975CC0"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30</w:t>
            </w:r>
          </w:p>
        </w:tc>
        <w:tc>
          <w:tcPr>
            <w:tcW w:w="820" w:type="dxa"/>
            <w:tcBorders>
              <w:top w:val="nil"/>
              <w:left w:val="nil"/>
              <w:bottom w:val="single" w:sz="4" w:space="0" w:color="auto"/>
              <w:right w:val="single" w:sz="4" w:space="0" w:color="auto"/>
            </w:tcBorders>
            <w:shd w:val="clear" w:color="auto" w:fill="auto"/>
            <w:noWrap/>
            <w:vAlign w:val="bottom"/>
            <w:hideMark/>
          </w:tcPr>
          <w:p w:rsidR="00975CC0" w:rsidRPr="002A2BD8" w:rsidRDefault="00975CC0"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30%</w:t>
            </w:r>
          </w:p>
        </w:tc>
      </w:tr>
    </w:tbl>
    <w:p w:rsidR="00975CC0" w:rsidRPr="002A2BD8" w:rsidRDefault="00975CC0" w:rsidP="002A2BD8">
      <w:pPr>
        <w:tabs>
          <w:tab w:val="left" w:pos="735"/>
        </w:tabs>
        <w:spacing w:line="360" w:lineRule="auto"/>
        <w:rPr>
          <w:rFonts w:cs="Arial"/>
          <w:sz w:val="24"/>
        </w:rPr>
      </w:pPr>
    </w:p>
    <w:p w:rsidR="00975CC0" w:rsidRPr="002A2BD8" w:rsidRDefault="00975CC0" w:rsidP="002A2BD8">
      <w:pPr>
        <w:spacing w:line="360" w:lineRule="auto"/>
        <w:jc w:val="center"/>
        <w:rPr>
          <w:rFonts w:cs="Arial"/>
          <w:sz w:val="24"/>
        </w:rPr>
      </w:pPr>
      <w:r w:rsidRPr="002A2BD8">
        <w:rPr>
          <w:rFonts w:cs="Arial"/>
          <w:b/>
          <w:sz w:val="24"/>
        </w:rPr>
        <w:t>Fuente:</w:t>
      </w:r>
      <w:r w:rsidRPr="002A2BD8">
        <w:rPr>
          <w:rFonts w:cs="Arial"/>
          <w:sz w:val="24"/>
        </w:rPr>
        <w:t xml:space="preserve"> Autor del proyecto</w:t>
      </w:r>
    </w:p>
    <w:p w:rsidR="00975CC0" w:rsidRPr="002A2BD8" w:rsidRDefault="00975CC0" w:rsidP="002A2BD8">
      <w:pPr>
        <w:spacing w:line="360" w:lineRule="auto"/>
        <w:jc w:val="center"/>
        <w:rPr>
          <w:rFonts w:cs="Arial"/>
          <w:sz w:val="24"/>
        </w:rPr>
      </w:pPr>
    </w:p>
    <w:p w:rsidR="00975CC0" w:rsidRPr="002A2BD8" w:rsidRDefault="00975CC0" w:rsidP="002A2BD8">
      <w:pPr>
        <w:spacing w:line="360" w:lineRule="auto"/>
        <w:ind w:firstLine="708"/>
        <w:rPr>
          <w:rFonts w:cs="Arial"/>
          <w:sz w:val="24"/>
        </w:rPr>
      </w:pPr>
    </w:p>
    <w:p w:rsidR="00975CC0" w:rsidRPr="002A2BD8" w:rsidRDefault="00975CC0" w:rsidP="002A2BD8">
      <w:pPr>
        <w:tabs>
          <w:tab w:val="left" w:pos="750"/>
        </w:tabs>
        <w:spacing w:line="360" w:lineRule="auto"/>
        <w:jc w:val="center"/>
        <w:rPr>
          <w:rFonts w:cs="Arial"/>
          <w:sz w:val="24"/>
        </w:rPr>
      </w:pPr>
    </w:p>
    <w:p w:rsidR="00975CC0" w:rsidRPr="002A2BD8" w:rsidRDefault="00975CC0" w:rsidP="002A2BD8">
      <w:pPr>
        <w:tabs>
          <w:tab w:val="left" w:pos="750"/>
        </w:tabs>
        <w:spacing w:line="360" w:lineRule="auto"/>
        <w:jc w:val="center"/>
        <w:rPr>
          <w:rFonts w:cs="Arial"/>
          <w:sz w:val="24"/>
        </w:rPr>
      </w:pPr>
      <w:r w:rsidRPr="002A2BD8">
        <w:rPr>
          <w:rFonts w:cs="Arial"/>
          <w:noProof/>
          <w:sz w:val="24"/>
          <w:lang w:val="es-CO" w:eastAsia="es-CO"/>
        </w:rPr>
        <w:drawing>
          <wp:inline distT="0" distB="0" distL="0" distR="0" wp14:anchorId="4D809FA8" wp14:editId="7E87E570">
            <wp:extent cx="3438525" cy="1898650"/>
            <wp:effectExtent l="0" t="0" r="9525" b="63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75CC0" w:rsidRPr="002A2BD8" w:rsidRDefault="00975CC0" w:rsidP="002A2BD8">
      <w:pPr>
        <w:tabs>
          <w:tab w:val="left" w:pos="750"/>
        </w:tabs>
        <w:spacing w:line="360" w:lineRule="auto"/>
        <w:jc w:val="center"/>
        <w:rPr>
          <w:rFonts w:cs="Arial"/>
          <w:sz w:val="24"/>
        </w:rPr>
      </w:pPr>
    </w:p>
    <w:p w:rsidR="00975CC0" w:rsidRPr="002A2BD8" w:rsidRDefault="00975CC0" w:rsidP="002A2BD8">
      <w:pPr>
        <w:spacing w:line="360" w:lineRule="auto"/>
        <w:jc w:val="center"/>
        <w:rPr>
          <w:rFonts w:cs="Arial"/>
          <w:sz w:val="24"/>
        </w:rPr>
      </w:pPr>
      <w:r w:rsidRPr="002A2BD8">
        <w:rPr>
          <w:rFonts w:cs="Arial"/>
          <w:b/>
          <w:sz w:val="24"/>
        </w:rPr>
        <w:t>Fuente:</w:t>
      </w:r>
      <w:r w:rsidRPr="002A2BD8">
        <w:rPr>
          <w:rFonts w:cs="Arial"/>
          <w:sz w:val="24"/>
        </w:rPr>
        <w:t xml:space="preserve"> Autor del proyecto</w:t>
      </w:r>
    </w:p>
    <w:p w:rsidR="00975CC0" w:rsidRPr="002A2BD8" w:rsidRDefault="00975CC0" w:rsidP="002A2BD8">
      <w:pPr>
        <w:tabs>
          <w:tab w:val="left" w:pos="750"/>
        </w:tabs>
        <w:spacing w:line="360" w:lineRule="auto"/>
        <w:jc w:val="center"/>
        <w:rPr>
          <w:rFonts w:cs="Arial"/>
          <w:sz w:val="24"/>
        </w:rPr>
      </w:pPr>
    </w:p>
    <w:p w:rsidR="00975CC0" w:rsidRPr="002A2BD8" w:rsidRDefault="00975CC0" w:rsidP="002A2BD8">
      <w:pPr>
        <w:spacing w:line="360" w:lineRule="auto"/>
        <w:rPr>
          <w:rFonts w:cs="Arial"/>
          <w:sz w:val="24"/>
        </w:rPr>
      </w:pPr>
    </w:p>
    <w:p w:rsidR="00975CC0" w:rsidRPr="002A2BD8" w:rsidRDefault="00975CC0" w:rsidP="002A2BD8">
      <w:pPr>
        <w:pStyle w:val="NormalTablas"/>
        <w:numPr>
          <w:ilvl w:val="0"/>
          <w:numId w:val="20"/>
        </w:numPr>
        <w:spacing w:line="360" w:lineRule="auto"/>
        <w:rPr>
          <w:rFonts w:cs="Arial"/>
          <w:sz w:val="24"/>
        </w:rPr>
      </w:pPr>
      <w:r w:rsidRPr="002A2BD8">
        <w:rPr>
          <w:rFonts w:cs="Arial"/>
          <w:b/>
          <w:sz w:val="24"/>
        </w:rPr>
        <w:t>ANALISIS:</w:t>
      </w:r>
      <w:r w:rsidRPr="002A2BD8">
        <w:rPr>
          <w:rFonts w:cs="Arial"/>
          <w:sz w:val="24"/>
        </w:rPr>
        <w:t xml:space="preserve"> Se observa que Financiera Comultrasan tiene un porcentaje frente a la Fundación de la Mujer del 70% obteniendo la Fundación de la </w:t>
      </w:r>
      <w:r w:rsidRPr="002A2BD8">
        <w:rPr>
          <w:rFonts w:cs="Arial"/>
          <w:sz w:val="24"/>
        </w:rPr>
        <w:lastRenderedPageBreak/>
        <w:t xml:space="preserve">Mujer en un 30 %. Se puede decir que Financiera Comultrasan es una Cooperativa con mayor fuerza en medios de comunicación tanto para el Área Metropolitana y Provincias. </w:t>
      </w:r>
    </w:p>
    <w:p w:rsidR="000802A6" w:rsidRPr="002A2BD8" w:rsidRDefault="000802A6" w:rsidP="002A2BD8">
      <w:pPr>
        <w:pStyle w:val="NormalTablas"/>
        <w:spacing w:line="360" w:lineRule="auto"/>
        <w:ind w:left="360"/>
        <w:rPr>
          <w:rFonts w:cs="Arial"/>
          <w:b/>
          <w:sz w:val="24"/>
        </w:rPr>
      </w:pPr>
    </w:p>
    <w:p w:rsidR="000802A6" w:rsidRPr="002A2BD8" w:rsidRDefault="000802A6" w:rsidP="002A2BD8">
      <w:pPr>
        <w:pStyle w:val="NormalTablas"/>
        <w:spacing w:line="360" w:lineRule="auto"/>
        <w:ind w:left="360"/>
        <w:rPr>
          <w:rFonts w:cs="Arial"/>
          <w:sz w:val="24"/>
        </w:rPr>
      </w:pPr>
    </w:p>
    <w:p w:rsidR="000802A6" w:rsidRPr="002A2BD8" w:rsidRDefault="000802A6" w:rsidP="002A2BD8">
      <w:pPr>
        <w:pStyle w:val="NormalTablas"/>
        <w:spacing w:line="360" w:lineRule="auto"/>
        <w:rPr>
          <w:rFonts w:cs="Arial"/>
          <w:b/>
          <w:sz w:val="24"/>
        </w:rPr>
      </w:pPr>
      <w:r w:rsidRPr="002A2BD8">
        <w:rPr>
          <w:rFonts w:cs="Arial"/>
          <w:b/>
          <w:sz w:val="24"/>
        </w:rPr>
        <w:t>TA</w:t>
      </w:r>
      <w:r w:rsidR="00B0614B" w:rsidRPr="002A2BD8">
        <w:rPr>
          <w:rFonts w:cs="Arial"/>
          <w:b/>
          <w:sz w:val="24"/>
        </w:rPr>
        <w:t>BLA 7</w:t>
      </w:r>
      <w:r w:rsidRPr="002A2BD8">
        <w:rPr>
          <w:rFonts w:cs="Arial"/>
          <w:b/>
          <w:sz w:val="24"/>
        </w:rPr>
        <w:t>. Porcentaje de participación en medios de comunicación.</w:t>
      </w:r>
    </w:p>
    <w:p w:rsidR="000802A6" w:rsidRPr="002A2BD8" w:rsidRDefault="000802A6" w:rsidP="002A2BD8">
      <w:pPr>
        <w:pStyle w:val="NormalTablas"/>
        <w:spacing w:line="360" w:lineRule="auto"/>
        <w:rPr>
          <w:rFonts w:cs="Arial"/>
          <w:b/>
          <w:sz w:val="24"/>
        </w:rPr>
      </w:pPr>
    </w:p>
    <w:tbl>
      <w:tblPr>
        <w:tblW w:w="4697" w:type="dxa"/>
        <w:jc w:val="center"/>
        <w:tblCellMar>
          <w:left w:w="70" w:type="dxa"/>
          <w:right w:w="70" w:type="dxa"/>
        </w:tblCellMar>
        <w:tblLook w:val="04A0" w:firstRow="1" w:lastRow="0" w:firstColumn="1" w:lastColumn="0" w:noHBand="0" w:noVBand="1"/>
      </w:tblPr>
      <w:tblGrid>
        <w:gridCol w:w="2750"/>
        <w:gridCol w:w="1714"/>
        <w:gridCol w:w="820"/>
      </w:tblGrid>
      <w:tr w:rsidR="000802A6" w:rsidRPr="002A2BD8" w:rsidTr="002C0BAC">
        <w:trPr>
          <w:trHeight w:val="300"/>
          <w:jc w:val="center"/>
        </w:trPr>
        <w:tc>
          <w:tcPr>
            <w:tcW w:w="2750"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0802A6" w:rsidRPr="002A2BD8" w:rsidRDefault="000802A6"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OPCIONES</w:t>
            </w:r>
          </w:p>
        </w:tc>
        <w:tc>
          <w:tcPr>
            <w:tcW w:w="1127" w:type="dxa"/>
            <w:tcBorders>
              <w:top w:val="single" w:sz="4" w:space="0" w:color="auto"/>
              <w:left w:val="nil"/>
              <w:bottom w:val="single" w:sz="4" w:space="0" w:color="auto"/>
              <w:right w:val="single" w:sz="4" w:space="0" w:color="auto"/>
            </w:tcBorders>
            <w:shd w:val="clear" w:color="000000" w:fill="F4B084"/>
            <w:noWrap/>
            <w:vAlign w:val="bottom"/>
            <w:hideMark/>
          </w:tcPr>
          <w:p w:rsidR="000802A6" w:rsidRPr="002A2BD8" w:rsidRDefault="000802A6"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FRECUENCIA</w:t>
            </w:r>
          </w:p>
        </w:tc>
        <w:tc>
          <w:tcPr>
            <w:tcW w:w="820" w:type="dxa"/>
            <w:tcBorders>
              <w:top w:val="single" w:sz="4" w:space="0" w:color="auto"/>
              <w:left w:val="nil"/>
              <w:bottom w:val="single" w:sz="4" w:space="0" w:color="auto"/>
              <w:right w:val="single" w:sz="4" w:space="0" w:color="auto"/>
            </w:tcBorders>
            <w:shd w:val="clear" w:color="000000" w:fill="F4B084"/>
            <w:noWrap/>
            <w:vAlign w:val="bottom"/>
            <w:hideMark/>
          </w:tcPr>
          <w:p w:rsidR="000802A6" w:rsidRPr="002A2BD8" w:rsidRDefault="000802A6"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w:t>
            </w:r>
          </w:p>
        </w:tc>
      </w:tr>
      <w:tr w:rsidR="000802A6" w:rsidRPr="002A2BD8" w:rsidTr="002C0BAC">
        <w:trPr>
          <w:trHeight w:val="300"/>
          <w:jc w:val="center"/>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rsidR="000802A6" w:rsidRPr="002A2BD8" w:rsidRDefault="000802A6" w:rsidP="002A2BD8">
            <w:pPr>
              <w:suppressAutoHyphens w:val="0"/>
              <w:spacing w:line="360" w:lineRule="auto"/>
              <w:jc w:val="left"/>
              <w:rPr>
                <w:rFonts w:cs="Arial"/>
                <w:color w:val="000000"/>
                <w:sz w:val="24"/>
                <w:lang w:val="es-CO" w:eastAsia="es-CO"/>
              </w:rPr>
            </w:pPr>
            <w:r w:rsidRPr="002A2BD8">
              <w:rPr>
                <w:rFonts w:cs="Arial"/>
                <w:color w:val="000000"/>
                <w:sz w:val="24"/>
                <w:lang w:val="es-CO" w:eastAsia="es-CO"/>
              </w:rPr>
              <w:t>FINANCIERA COMULTRASAN</w:t>
            </w:r>
          </w:p>
        </w:tc>
        <w:tc>
          <w:tcPr>
            <w:tcW w:w="1127" w:type="dxa"/>
            <w:tcBorders>
              <w:top w:val="nil"/>
              <w:left w:val="nil"/>
              <w:bottom w:val="single" w:sz="4" w:space="0" w:color="auto"/>
              <w:right w:val="single" w:sz="4" w:space="0" w:color="auto"/>
            </w:tcBorders>
            <w:shd w:val="clear" w:color="auto" w:fill="auto"/>
            <w:noWrap/>
            <w:vAlign w:val="bottom"/>
            <w:hideMark/>
          </w:tcPr>
          <w:p w:rsidR="000802A6" w:rsidRPr="002A2BD8" w:rsidRDefault="000802A6"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70</w:t>
            </w:r>
          </w:p>
        </w:tc>
        <w:tc>
          <w:tcPr>
            <w:tcW w:w="820" w:type="dxa"/>
            <w:tcBorders>
              <w:top w:val="nil"/>
              <w:left w:val="nil"/>
              <w:bottom w:val="single" w:sz="4" w:space="0" w:color="auto"/>
              <w:right w:val="single" w:sz="4" w:space="0" w:color="auto"/>
            </w:tcBorders>
            <w:shd w:val="clear" w:color="auto" w:fill="auto"/>
            <w:noWrap/>
            <w:vAlign w:val="bottom"/>
            <w:hideMark/>
          </w:tcPr>
          <w:p w:rsidR="000802A6" w:rsidRPr="002A2BD8" w:rsidRDefault="000802A6"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70%</w:t>
            </w:r>
          </w:p>
        </w:tc>
      </w:tr>
      <w:tr w:rsidR="000802A6" w:rsidRPr="002A2BD8" w:rsidTr="002C0BAC">
        <w:trPr>
          <w:trHeight w:val="300"/>
          <w:jc w:val="center"/>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rsidR="000802A6" w:rsidRPr="002A2BD8" w:rsidRDefault="000802A6" w:rsidP="002A2BD8">
            <w:pPr>
              <w:suppressAutoHyphens w:val="0"/>
              <w:spacing w:line="360" w:lineRule="auto"/>
              <w:jc w:val="left"/>
              <w:rPr>
                <w:rFonts w:cs="Arial"/>
                <w:color w:val="000000"/>
                <w:sz w:val="24"/>
                <w:lang w:val="es-CO" w:eastAsia="es-CO"/>
              </w:rPr>
            </w:pPr>
            <w:r w:rsidRPr="002A2BD8">
              <w:rPr>
                <w:rFonts w:cs="Arial"/>
                <w:color w:val="000000"/>
                <w:sz w:val="24"/>
                <w:lang w:val="es-CO" w:eastAsia="es-CO"/>
              </w:rPr>
              <w:t>CREDISERVIR</w:t>
            </w:r>
          </w:p>
        </w:tc>
        <w:tc>
          <w:tcPr>
            <w:tcW w:w="1127" w:type="dxa"/>
            <w:tcBorders>
              <w:top w:val="nil"/>
              <w:left w:val="nil"/>
              <w:bottom w:val="single" w:sz="4" w:space="0" w:color="auto"/>
              <w:right w:val="single" w:sz="4" w:space="0" w:color="auto"/>
            </w:tcBorders>
            <w:shd w:val="clear" w:color="auto" w:fill="auto"/>
            <w:noWrap/>
            <w:vAlign w:val="bottom"/>
            <w:hideMark/>
          </w:tcPr>
          <w:p w:rsidR="000802A6" w:rsidRPr="002A2BD8" w:rsidRDefault="000802A6"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30</w:t>
            </w:r>
          </w:p>
        </w:tc>
        <w:tc>
          <w:tcPr>
            <w:tcW w:w="820" w:type="dxa"/>
            <w:tcBorders>
              <w:top w:val="nil"/>
              <w:left w:val="nil"/>
              <w:bottom w:val="single" w:sz="4" w:space="0" w:color="auto"/>
              <w:right w:val="single" w:sz="4" w:space="0" w:color="auto"/>
            </w:tcBorders>
            <w:shd w:val="clear" w:color="auto" w:fill="auto"/>
            <w:noWrap/>
            <w:vAlign w:val="bottom"/>
            <w:hideMark/>
          </w:tcPr>
          <w:p w:rsidR="000802A6" w:rsidRPr="002A2BD8" w:rsidRDefault="000802A6"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30%</w:t>
            </w:r>
          </w:p>
        </w:tc>
      </w:tr>
    </w:tbl>
    <w:p w:rsidR="000802A6" w:rsidRPr="002A2BD8" w:rsidRDefault="000802A6" w:rsidP="002A2BD8">
      <w:pPr>
        <w:pStyle w:val="NormalTablas"/>
        <w:spacing w:line="360" w:lineRule="auto"/>
        <w:rPr>
          <w:rFonts w:cs="Arial"/>
          <w:b/>
          <w:sz w:val="24"/>
        </w:rPr>
      </w:pPr>
    </w:p>
    <w:p w:rsidR="000802A6" w:rsidRPr="002A2BD8" w:rsidRDefault="000802A6" w:rsidP="002A2BD8">
      <w:pPr>
        <w:spacing w:line="360" w:lineRule="auto"/>
        <w:jc w:val="center"/>
        <w:rPr>
          <w:rFonts w:cs="Arial"/>
          <w:sz w:val="24"/>
        </w:rPr>
      </w:pPr>
      <w:r w:rsidRPr="002A2BD8">
        <w:rPr>
          <w:rFonts w:cs="Arial"/>
          <w:b/>
          <w:sz w:val="24"/>
        </w:rPr>
        <w:t>Fuente:</w:t>
      </w:r>
      <w:r w:rsidRPr="002A2BD8">
        <w:rPr>
          <w:rFonts w:cs="Arial"/>
          <w:sz w:val="24"/>
        </w:rPr>
        <w:t xml:space="preserve"> Autor del proyecto</w:t>
      </w:r>
    </w:p>
    <w:p w:rsidR="00975CC0" w:rsidRPr="002A2BD8" w:rsidRDefault="00975CC0" w:rsidP="002A2BD8">
      <w:pPr>
        <w:spacing w:line="360" w:lineRule="auto"/>
        <w:jc w:val="center"/>
        <w:rPr>
          <w:rFonts w:cs="Arial"/>
          <w:sz w:val="24"/>
        </w:rPr>
      </w:pPr>
    </w:p>
    <w:p w:rsidR="000802A6" w:rsidRPr="002A2BD8" w:rsidRDefault="000802A6" w:rsidP="002A2BD8">
      <w:pPr>
        <w:spacing w:line="360" w:lineRule="auto"/>
        <w:jc w:val="center"/>
        <w:rPr>
          <w:rFonts w:cs="Arial"/>
          <w:sz w:val="24"/>
        </w:rPr>
      </w:pPr>
      <w:r w:rsidRPr="002A2BD8">
        <w:rPr>
          <w:rFonts w:cs="Arial"/>
          <w:noProof/>
          <w:sz w:val="24"/>
          <w:lang w:val="es-CO" w:eastAsia="es-CO"/>
        </w:rPr>
        <w:drawing>
          <wp:inline distT="0" distB="0" distL="0" distR="0" wp14:anchorId="6F5FC2AA" wp14:editId="5784DA5D">
            <wp:extent cx="3438525" cy="1570566"/>
            <wp:effectExtent l="38100" t="0" r="9525" b="1079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75CC0" w:rsidRPr="002A2BD8" w:rsidRDefault="00975CC0" w:rsidP="002A2BD8">
      <w:pPr>
        <w:pStyle w:val="Descripcin"/>
        <w:spacing w:line="360" w:lineRule="auto"/>
        <w:jc w:val="both"/>
        <w:rPr>
          <w:rFonts w:cs="Arial"/>
          <w:sz w:val="24"/>
          <w:szCs w:val="24"/>
        </w:rPr>
      </w:pPr>
    </w:p>
    <w:p w:rsidR="000802A6" w:rsidRPr="002A2BD8" w:rsidRDefault="000802A6" w:rsidP="002A2BD8">
      <w:pPr>
        <w:spacing w:line="360" w:lineRule="auto"/>
        <w:jc w:val="center"/>
        <w:rPr>
          <w:rFonts w:cs="Arial"/>
          <w:sz w:val="24"/>
        </w:rPr>
      </w:pPr>
      <w:r w:rsidRPr="002A2BD8">
        <w:rPr>
          <w:rFonts w:cs="Arial"/>
          <w:b/>
          <w:sz w:val="24"/>
        </w:rPr>
        <w:t>Fuente:</w:t>
      </w:r>
      <w:r w:rsidRPr="002A2BD8">
        <w:rPr>
          <w:rFonts w:cs="Arial"/>
          <w:sz w:val="24"/>
        </w:rPr>
        <w:t xml:space="preserve"> Autor del proyecto</w:t>
      </w:r>
    </w:p>
    <w:p w:rsidR="000802A6" w:rsidRPr="002A2BD8" w:rsidRDefault="000802A6" w:rsidP="002A2BD8">
      <w:pPr>
        <w:spacing w:line="360" w:lineRule="auto"/>
        <w:jc w:val="center"/>
        <w:rPr>
          <w:rFonts w:cs="Arial"/>
          <w:sz w:val="24"/>
        </w:rPr>
      </w:pPr>
    </w:p>
    <w:p w:rsidR="000802A6" w:rsidRPr="002A2BD8" w:rsidRDefault="000802A6" w:rsidP="002A2BD8">
      <w:pPr>
        <w:spacing w:line="360" w:lineRule="auto"/>
        <w:jc w:val="center"/>
        <w:rPr>
          <w:rFonts w:cs="Arial"/>
          <w:sz w:val="24"/>
        </w:rPr>
      </w:pPr>
    </w:p>
    <w:p w:rsidR="000802A6" w:rsidRPr="002A2BD8" w:rsidRDefault="000802A6" w:rsidP="002A2BD8">
      <w:pPr>
        <w:spacing w:line="360" w:lineRule="auto"/>
        <w:rPr>
          <w:rFonts w:cs="Arial"/>
          <w:sz w:val="24"/>
        </w:rPr>
      </w:pPr>
    </w:p>
    <w:p w:rsidR="000802A6" w:rsidRPr="002A2BD8" w:rsidRDefault="000802A6" w:rsidP="002A2BD8">
      <w:pPr>
        <w:pStyle w:val="NormalTablas"/>
        <w:numPr>
          <w:ilvl w:val="0"/>
          <w:numId w:val="20"/>
        </w:numPr>
        <w:spacing w:line="360" w:lineRule="auto"/>
        <w:rPr>
          <w:rFonts w:cs="Arial"/>
          <w:sz w:val="24"/>
        </w:rPr>
      </w:pPr>
      <w:r w:rsidRPr="002A2BD8">
        <w:rPr>
          <w:rFonts w:cs="Arial"/>
          <w:b/>
          <w:sz w:val="24"/>
        </w:rPr>
        <w:t>ANALISIS:</w:t>
      </w:r>
      <w:r w:rsidRPr="002A2BD8">
        <w:rPr>
          <w:rFonts w:cs="Arial"/>
          <w:sz w:val="24"/>
        </w:rPr>
        <w:t xml:space="preserve"> Se observa que Financiera Comultrasan tiene un porcentaje frente a Crediservir del 70% obteniendo Crediservir en un 30 %. Se puede </w:t>
      </w:r>
      <w:r w:rsidRPr="002A2BD8">
        <w:rPr>
          <w:rFonts w:cs="Arial"/>
          <w:sz w:val="24"/>
        </w:rPr>
        <w:lastRenderedPageBreak/>
        <w:t xml:space="preserve">decir que Financiera Comultrasan es una Cooperativa con mayor fuerza en medios de comunicación tanto para el Área Metropolitana y Provincias. </w:t>
      </w:r>
    </w:p>
    <w:p w:rsidR="000802A6" w:rsidRPr="002A2BD8" w:rsidRDefault="000802A6" w:rsidP="002A2BD8">
      <w:pPr>
        <w:spacing w:line="360" w:lineRule="auto"/>
        <w:rPr>
          <w:rFonts w:cs="Arial"/>
          <w:sz w:val="24"/>
        </w:rPr>
      </w:pPr>
    </w:p>
    <w:p w:rsidR="000802A6" w:rsidRPr="002A2BD8" w:rsidRDefault="000802A6" w:rsidP="002A2BD8">
      <w:pPr>
        <w:pStyle w:val="NormalTablas"/>
        <w:spacing w:line="360" w:lineRule="auto"/>
        <w:ind w:left="360"/>
        <w:rPr>
          <w:rFonts w:cs="Arial"/>
          <w:sz w:val="24"/>
        </w:rPr>
      </w:pPr>
    </w:p>
    <w:p w:rsidR="000802A6" w:rsidRPr="002A2BD8" w:rsidRDefault="00B0614B" w:rsidP="002A2BD8">
      <w:pPr>
        <w:pStyle w:val="NormalTablas"/>
        <w:spacing w:line="360" w:lineRule="auto"/>
        <w:rPr>
          <w:rFonts w:cs="Arial"/>
          <w:b/>
          <w:sz w:val="24"/>
        </w:rPr>
      </w:pPr>
      <w:r w:rsidRPr="002A2BD8">
        <w:rPr>
          <w:rFonts w:cs="Arial"/>
          <w:b/>
          <w:sz w:val="24"/>
        </w:rPr>
        <w:t>TABLA 8</w:t>
      </w:r>
      <w:r w:rsidR="000802A6" w:rsidRPr="002A2BD8">
        <w:rPr>
          <w:rFonts w:cs="Arial"/>
          <w:b/>
          <w:sz w:val="24"/>
        </w:rPr>
        <w:t>. Porcentaje de participación en medios de comunicación.</w:t>
      </w:r>
    </w:p>
    <w:p w:rsidR="000802A6" w:rsidRPr="002A2BD8" w:rsidRDefault="000802A6" w:rsidP="002A2BD8">
      <w:pPr>
        <w:spacing w:line="360" w:lineRule="auto"/>
        <w:rPr>
          <w:rFonts w:cs="Arial"/>
          <w:sz w:val="24"/>
        </w:rPr>
      </w:pPr>
    </w:p>
    <w:p w:rsidR="000802A6" w:rsidRPr="002A2BD8" w:rsidRDefault="000802A6" w:rsidP="002A2BD8">
      <w:pPr>
        <w:spacing w:line="360" w:lineRule="auto"/>
        <w:rPr>
          <w:rFonts w:cs="Arial"/>
          <w:sz w:val="24"/>
        </w:rPr>
      </w:pPr>
    </w:p>
    <w:tbl>
      <w:tblPr>
        <w:tblW w:w="4697" w:type="dxa"/>
        <w:jc w:val="center"/>
        <w:tblCellMar>
          <w:left w:w="70" w:type="dxa"/>
          <w:right w:w="70" w:type="dxa"/>
        </w:tblCellMar>
        <w:tblLook w:val="04A0" w:firstRow="1" w:lastRow="0" w:firstColumn="1" w:lastColumn="0" w:noHBand="0" w:noVBand="1"/>
      </w:tblPr>
      <w:tblGrid>
        <w:gridCol w:w="2892"/>
        <w:gridCol w:w="1714"/>
        <w:gridCol w:w="820"/>
      </w:tblGrid>
      <w:tr w:rsidR="000802A6" w:rsidRPr="002A2BD8" w:rsidTr="002C0BAC">
        <w:trPr>
          <w:trHeight w:val="300"/>
          <w:jc w:val="center"/>
        </w:trPr>
        <w:tc>
          <w:tcPr>
            <w:tcW w:w="2892"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0802A6" w:rsidRPr="002A2BD8" w:rsidRDefault="000802A6"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OPCIONES</w:t>
            </w:r>
          </w:p>
        </w:tc>
        <w:tc>
          <w:tcPr>
            <w:tcW w:w="985" w:type="dxa"/>
            <w:tcBorders>
              <w:top w:val="single" w:sz="4" w:space="0" w:color="auto"/>
              <w:left w:val="nil"/>
              <w:bottom w:val="single" w:sz="4" w:space="0" w:color="auto"/>
              <w:right w:val="single" w:sz="4" w:space="0" w:color="auto"/>
            </w:tcBorders>
            <w:shd w:val="clear" w:color="000000" w:fill="F4B084"/>
            <w:noWrap/>
            <w:vAlign w:val="bottom"/>
            <w:hideMark/>
          </w:tcPr>
          <w:p w:rsidR="000802A6" w:rsidRPr="002A2BD8" w:rsidRDefault="000802A6"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FRECUENCIA</w:t>
            </w:r>
          </w:p>
        </w:tc>
        <w:tc>
          <w:tcPr>
            <w:tcW w:w="820" w:type="dxa"/>
            <w:tcBorders>
              <w:top w:val="single" w:sz="4" w:space="0" w:color="auto"/>
              <w:left w:val="nil"/>
              <w:bottom w:val="single" w:sz="4" w:space="0" w:color="auto"/>
              <w:right w:val="single" w:sz="4" w:space="0" w:color="auto"/>
            </w:tcBorders>
            <w:shd w:val="clear" w:color="000000" w:fill="F4B084"/>
            <w:noWrap/>
            <w:vAlign w:val="bottom"/>
            <w:hideMark/>
          </w:tcPr>
          <w:p w:rsidR="000802A6" w:rsidRPr="002A2BD8" w:rsidRDefault="000802A6"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w:t>
            </w:r>
          </w:p>
        </w:tc>
      </w:tr>
      <w:tr w:rsidR="000802A6" w:rsidRPr="002A2BD8" w:rsidTr="002C0BAC">
        <w:trPr>
          <w:trHeight w:val="300"/>
          <w:jc w:val="center"/>
        </w:trPr>
        <w:tc>
          <w:tcPr>
            <w:tcW w:w="2892" w:type="dxa"/>
            <w:tcBorders>
              <w:top w:val="nil"/>
              <w:left w:val="single" w:sz="4" w:space="0" w:color="auto"/>
              <w:bottom w:val="single" w:sz="4" w:space="0" w:color="auto"/>
              <w:right w:val="single" w:sz="4" w:space="0" w:color="auto"/>
            </w:tcBorders>
            <w:shd w:val="clear" w:color="auto" w:fill="auto"/>
            <w:noWrap/>
            <w:vAlign w:val="bottom"/>
            <w:hideMark/>
          </w:tcPr>
          <w:p w:rsidR="000802A6" w:rsidRPr="002A2BD8" w:rsidRDefault="000802A6" w:rsidP="002A2BD8">
            <w:pPr>
              <w:suppressAutoHyphens w:val="0"/>
              <w:spacing w:line="360" w:lineRule="auto"/>
              <w:jc w:val="left"/>
              <w:rPr>
                <w:rFonts w:cs="Arial"/>
                <w:color w:val="000000"/>
                <w:sz w:val="24"/>
                <w:lang w:val="es-CO" w:eastAsia="es-CO"/>
              </w:rPr>
            </w:pPr>
            <w:r w:rsidRPr="002A2BD8">
              <w:rPr>
                <w:rFonts w:cs="Arial"/>
                <w:color w:val="000000"/>
                <w:sz w:val="24"/>
                <w:lang w:val="es-CO" w:eastAsia="es-CO"/>
              </w:rPr>
              <w:t>FINANCIERA COMULTRASAN</w:t>
            </w:r>
          </w:p>
        </w:tc>
        <w:tc>
          <w:tcPr>
            <w:tcW w:w="985" w:type="dxa"/>
            <w:tcBorders>
              <w:top w:val="nil"/>
              <w:left w:val="nil"/>
              <w:bottom w:val="single" w:sz="4" w:space="0" w:color="auto"/>
              <w:right w:val="single" w:sz="4" w:space="0" w:color="auto"/>
            </w:tcBorders>
            <w:shd w:val="clear" w:color="auto" w:fill="auto"/>
            <w:noWrap/>
            <w:vAlign w:val="bottom"/>
            <w:hideMark/>
          </w:tcPr>
          <w:p w:rsidR="000802A6" w:rsidRPr="002A2BD8" w:rsidRDefault="000802A6"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90</w:t>
            </w:r>
          </w:p>
        </w:tc>
        <w:tc>
          <w:tcPr>
            <w:tcW w:w="820" w:type="dxa"/>
            <w:tcBorders>
              <w:top w:val="nil"/>
              <w:left w:val="nil"/>
              <w:bottom w:val="single" w:sz="4" w:space="0" w:color="auto"/>
              <w:right w:val="single" w:sz="4" w:space="0" w:color="auto"/>
            </w:tcBorders>
            <w:shd w:val="clear" w:color="auto" w:fill="auto"/>
            <w:noWrap/>
            <w:vAlign w:val="bottom"/>
            <w:hideMark/>
          </w:tcPr>
          <w:p w:rsidR="000802A6" w:rsidRPr="002A2BD8" w:rsidRDefault="000802A6"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90%</w:t>
            </w:r>
          </w:p>
        </w:tc>
      </w:tr>
      <w:tr w:rsidR="000802A6" w:rsidRPr="002A2BD8" w:rsidTr="002C0BAC">
        <w:trPr>
          <w:trHeight w:val="300"/>
          <w:jc w:val="center"/>
        </w:trPr>
        <w:tc>
          <w:tcPr>
            <w:tcW w:w="2892" w:type="dxa"/>
            <w:tcBorders>
              <w:top w:val="nil"/>
              <w:left w:val="single" w:sz="4" w:space="0" w:color="auto"/>
              <w:bottom w:val="single" w:sz="4" w:space="0" w:color="auto"/>
              <w:right w:val="single" w:sz="4" w:space="0" w:color="auto"/>
            </w:tcBorders>
            <w:shd w:val="clear" w:color="auto" w:fill="auto"/>
            <w:noWrap/>
            <w:vAlign w:val="bottom"/>
            <w:hideMark/>
          </w:tcPr>
          <w:p w:rsidR="000802A6" w:rsidRPr="002A2BD8" w:rsidRDefault="000802A6" w:rsidP="002A2BD8">
            <w:pPr>
              <w:suppressAutoHyphens w:val="0"/>
              <w:spacing w:line="360" w:lineRule="auto"/>
              <w:jc w:val="left"/>
              <w:rPr>
                <w:rFonts w:cs="Arial"/>
                <w:color w:val="000000"/>
                <w:sz w:val="24"/>
                <w:lang w:val="es-CO" w:eastAsia="es-CO"/>
              </w:rPr>
            </w:pPr>
            <w:r w:rsidRPr="002A2BD8">
              <w:rPr>
                <w:rFonts w:cs="Arial"/>
                <w:color w:val="000000"/>
                <w:sz w:val="24"/>
                <w:lang w:val="es-CO" w:eastAsia="es-CO"/>
              </w:rPr>
              <w:t>CONFIAR</w:t>
            </w:r>
          </w:p>
        </w:tc>
        <w:tc>
          <w:tcPr>
            <w:tcW w:w="985" w:type="dxa"/>
            <w:tcBorders>
              <w:top w:val="nil"/>
              <w:left w:val="nil"/>
              <w:bottom w:val="single" w:sz="4" w:space="0" w:color="auto"/>
              <w:right w:val="single" w:sz="4" w:space="0" w:color="auto"/>
            </w:tcBorders>
            <w:shd w:val="clear" w:color="auto" w:fill="auto"/>
            <w:noWrap/>
            <w:vAlign w:val="bottom"/>
            <w:hideMark/>
          </w:tcPr>
          <w:p w:rsidR="000802A6" w:rsidRPr="002A2BD8" w:rsidRDefault="000802A6"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10</w:t>
            </w:r>
          </w:p>
        </w:tc>
        <w:tc>
          <w:tcPr>
            <w:tcW w:w="820" w:type="dxa"/>
            <w:tcBorders>
              <w:top w:val="nil"/>
              <w:left w:val="nil"/>
              <w:bottom w:val="single" w:sz="4" w:space="0" w:color="auto"/>
              <w:right w:val="single" w:sz="4" w:space="0" w:color="auto"/>
            </w:tcBorders>
            <w:shd w:val="clear" w:color="auto" w:fill="auto"/>
            <w:noWrap/>
            <w:vAlign w:val="bottom"/>
            <w:hideMark/>
          </w:tcPr>
          <w:p w:rsidR="000802A6" w:rsidRPr="002A2BD8" w:rsidRDefault="000802A6"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10%</w:t>
            </w:r>
          </w:p>
        </w:tc>
      </w:tr>
    </w:tbl>
    <w:p w:rsidR="000802A6" w:rsidRPr="002A2BD8" w:rsidRDefault="000802A6" w:rsidP="002A2BD8">
      <w:pPr>
        <w:spacing w:line="360" w:lineRule="auto"/>
        <w:rPr>
          <w:rFonts w:cs="Arial"/>
          <w:sz w:val="24"/>
        </w:rPr>
      </w:pPr>
    </w:p>
    <w:p w:rsidR="000802A6" w:rsidRPr="002A2BD8" w:rsidRDefault="000802A6" w:rsidP="002A2BD8">
      <w:pPr>
        <w:spacing w:line="360" w:lineRule="auto"/>
        <w:jc w:val="center"/>
        <w:rPr>
          <w:rFonts w:cs="Arial"/>
          <w:sz w:val="24"/>
        </w:rPr>
      </w:pPr>
      <w:r w:rsidRPr="002A2BD8">
        <w:rPr>
          <w:rFonts w:cs="Arial"/>
          <w:sz w:val="24"/>
        </w:rPr>
        <w:tab/>
      </w:r>
      <w:r w:rsidRPr="002A2BD8">
        <w:rPr>
          <w:rFonts w:cs="Arial"/>
          <w:b/>
          <w:sz w:val="24"/>
        </w:rPr>
        <w:t>Fuente:</w:t>
      </w:r>
      <w:r w:rsidRPr="002A2BD8">
        <w:rPr>
          <w:rFonts w:cs="Arial"/>
          <w:sz w:val="24"/>
        </w:rPr>
        <w:t xml:space="preserve"> Autor del proyecto</w:t>
      </w:r>
    </w:p>
    <w:p w:rsidR="000802A6" w:rsidRPr="002A2BD8" w:rsidRDefault="000802A6" w:rsidP="002A2BD8">
      <w:pPr>
        <w:tabs>
          <w:tab w:val="left" w:pos="3885"/>
        </w:tabs>
        <w:spacing w:line="360" w:lineRule="auto"/>
        <w:rPr>
          <w:rFonts w:cs="Arial"/>
          <w:sz w:val="24"/>
        </w:rPr>
      </w:pPr>
    </w:p>
    <w:p w:rsidR="002C0BAC" w:rsidRPr="002A2BD8" w:rsidRDefault="002C0BAC" w:rsidP="002A2BD8">
      <w:pPr>
        <w:tabs>
          <w:tab w:val="left" w:pos="3885"/>
        </w:tabs>
        <w:spacing w:line="360" w:lineRule="auto"/>
        <w:jc w:val="center"/>
        <w:rPr>
          <w:rFonts w:cs="Arial"/>
          <w:sz w:val="24"/>
        </w:rPr>
      </w:pPr>
      <w:r w:rsidRPr="002A2BD8">
        <w:rPr>
          <w:rFonts w:cs="Arial"/>
          <w:noProof/>
          <w:sz w:val="24"/>
          <w:lang w:val="es-CO" w:eastAsia="es-CO"/>
        </w:rPr>
        <w:drawing>
          <wp:inline distT="0" distB="0" distL="0" distR="0" wp14:anchorId="2537E382" wp14:editId="112D086E">
            <wp:extent cx="3438525" cy="1570566"/>
            <wp:effectExtent l="38100" t="0" r="9525" b="1079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C0BAC" w:rsidRPr="002A2BD8" w:rsidRDefault="000802A6" w:rsidP="002A2BD8">
      <w:pPr>
        <w:spacing w:line="360" w:lineRule="auto"/>
        <w:rPr>
          <w:rFonts w:cs="Arial"/>
          <w:sz w:val="24"/>
        </w:rPr>
      </w:pPr>
      <w:r w:rsidRPr="002A2BD8">
        <w:rPr>
          <w:rFonts w:cs="Arial"/>
          <w:sz w:val="24"/>
        </w:rPr>
        <w:tab/>
      </w:r>
    </w:p>
    <w:p w:rsidR="002C0BAC" w:rsidRPr="002A2BD8" w:rsidRDefault="002C0BAC" w:rsidP="002A2BD8">
      <w:pPr>
        <w:spacing w:line="360" w:lineRule="auto"/>
        <w:jc w:val="center"/>
        <w:rPr>
          <w:rFonts w:cs="Arial"/>
          <w:sz w:val="24"/>
        </w:rPr>
      </w:pPr>
      <w:r w:rsidRPr="002A2BD8">
        <w:rPr>
          <w:rFonts w:cs="Arial"/>
          <w:sz w:val="24"/>
        </w:rPr>
        <w:tab/>
      </w:r>
      <w:r w:rsidRPr="002A2BD8">
        <w:rPr>
          <w:rFonts w:cs="Arial"/>
          <w:b/>
          <w:sz w:val="24"/>
        </w:rPr>
        <w:t>Fuente:</w:t>
      </w:r>
      <w:r w:rsidRPr="002A2BD8">
        <w:rPr>
          <w:rFonts w:cs="Arial"/>
          <w:sz w:val="24"/>
        </w:rPr>
        <w:t xml:space="preserve"> Autor del proyecto</w:t>
      </w:r>
    </w:p>
    <w:p w:rsidR="000802A6" w:rsidRPr="002A2BD8" w:rsidRDefault="000802A6" w:rsidP="002A2BD8">
      <w:pPr>
        <w:tabs>
          <w:tab w:val="left" w:pos="3885"/>
        </w:tabs>
        <w:spacing w:line="360" w:lineRule="auto"/>
        <w:rPr>
          <w:rFonts w:cs="Arial"/>
          <w:sz w:val="24"/>
        </w:rPr>
      </w:pPr>
    </w:p>
    <w:p w:rsidR="002C0BAC" w:rsidRPr="002A2BD8" w:rsidRDefault="002C0BAC" w:rsidP="002A2BD8">
      <w:pPr>
        <w:tabs>
          <w:tab w:val="left" w:pos="3885"/>
        </w:tabs>
        <w:spacing w:line="360" w:lineRule="auto"/>
        <w:rPr>
          <w:rFonts w:cs="Arial"/>
          <w:sz w:val="24"/>
        </w:rPr>
      </w:pPr>
    </w:p>
    <w:p w:rsidR="002C0BAC" w:rsidRPr="002A2BD8" w:rsidRDefault="002C0BAC" w:rsidP="002A2BD8">
      <w:pPr>
        <w:pStyle w:val="NormalTablas"/>
        <w:numPr>
          <w:ilvl w:val="0"/>
          <w:numId w:val="20"/>
        </w:numPr>
        <w:spacing w:line="360" w:lineRule="auto"/>
        <w:rPr>
          <w:rFonts w:cs="Arial"/>
          <w:sz w:val="24"/>
        </w:rPr>
      </w:pPr>
      <w:r w:rsidRPr="002A2BD8">
        <w:rPr>
          <w:rFonts w:cs="Arial"/>
          <w:b/>
          <w:sz w:val="24"/>
        </w:rPr>
        <w:t>ANALISIS:</w:t>
      </w:r>
      <w:r w:rsidRPr="002A2BD8">
        <w:rPr>
          <w:rFonts w:cs="Arial"/>
          <w:sz w:val="24"/>
        </w:rPr>
        <w:t xml:space="preserve"> Se observa que Financiera Comultrasan tiene un porcentaje frente a Confiar del 90% obteniendo Confiar en un 10 %. Se puede decir que Financiera Comultrasan es una Cooperativa con mayor fuerza en medios de comunicación tanto para el Área Metropolitana y Provincias. </w:t>
      </w:r>
    </w:p>
    <w:p w:rsidR="002C0BAC" w:rsidRPr="002A2BD8" w:rsidRDefault="002C0BAC" w:rsidP="002A2BD8">
      <w:pPr>
        <w:tabs>
          <w:tab w:val="left" w:pos="3885"/>
        </w:tabs>
        <w:spacing w:line="360" w:lineRule="auto"/>
        <w:rPr>
          <w:rFonts w:cs="Arial"/>
          <w:sz w:val="24"/>
        </w:rPr>
      </w:pPr>
    </w:p>
    <w:p w:rsidR="002C0BAC" w:rsidRPr="002A2BD8" w:rsidRDefault="002C0BAC" w:rsidP="002A2BD8">
      <w:pPr>
        <w:tabs>
          <w:tab w:val="left" w:pos="3885"/>
        </w:tabs>
        <w:spacing w:line="360" w:lineRule="auto"/>
        <w:rPr>
          <w:rFonts w:cs="Arial"/>
          <w:sz w:val="24"/>
        </w:rPr>
      </w:pPr>
    </w:p>
    <w:p w:rsidR="002C0BAC" w:rsidRPr="002A2BD8" w:rsidRDefault="00B0614B" w:rsidP="002A2BD8">
      <w:pPr>
        <w:pStyle w:val="NormalTablas"/>
        <w:spacing w:line="360" w:lineRule="auto"/>
        <w:rPr>
          <w:rFonts w:cs="Arial"/>
          <w:b/>
          <w:sz w:val="24"/>
        </w:rPr>
      </w:pPr>
      <w:r w:rsidRPr="002A2BD8">
        <w:rPr>
          <w:rFonts w:cs="Arial"/>
          <w:b/>
          <w:sz w:val="24"/>
        </w:rPr>
        <w:t>TABLA 9</w:t>
      </w:r>
      <w:r w:rsidR="002C0BAC" w:rsidRPr="002A2BD8">
        <w:rPr>
          <w:rFonts w:cs="Arial"/>
          <w:b/>
          <w:sz w:val="24"/>
        </w:rPr>
        <w:t>. Porcentaje de participación en medios de comunicación.</w:t>
      </w:r>
    </w:p>
    <w:p w:rsidR="002C0BAC" w:rsidRPr="002A2BD8" w:rsidRDefault="002C0BAC" w:rsidP="002A2BD8">
      <w:pPr>
        <w:tabs>
          <w:tab w:val="left" w:pos="3885"/>
        </w:tabs>
        <w:spacing w:line="360" w:lineRule="auto"/>
        <w:rPr>
          <w:rFonts w:cs="Arial"/>
          <w:sz w:val="24"/>
        </w:rPr>
      </w:pPr>
    </w:p>
    <w:tbl>
      <w:tblPr>
        <w:tblW w:w="4697" w:type="dxa"/>
        <w:jc w:val="center"/>
        <w:tblCellMar>
          <w:left w:w="70" w:type="dxa"/>
          <w:right w:w="70" w:type="dxa"/>
        </w:tblCellMar>
        <w:tblLook w:val="04A0" w:firstRow="1" w:lastRow="0" w:firstColumn="1" w:lastColumn="0" w:noHBand="0" w:noVBand="1"/>
      </w:tblPr>
      <w:tblGrid>
        <w:gridCol w:w="2750"/>
        <w:gridCol w:w="1714"/>
        <w:gridCol w:w="820"/>
      </w:tblGrid>
      <w:tr w:rsidR="002C0BAC" w:rsidRPr="002A2BD8" w:rsidTr="002C0BAC">
        <w:trPr>
          <w:trHeight w:val="300"/>
          <w:jc w:val="center"/>
        </w:trPr>
        <w:tc>
          <w:tcPr>
            <w:tcW w:w="2750"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2C0BAC" w:rsidRPr="002A2BD8" w:rsidRDefault="002C0BAC"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OPCIONES</w:t>
            </w:r>
          </w:p>
        </w:tc>
        <w:tc>
          <w:tcPr>
            <w:tcW w:w="1127" w:type="dxa"/>
            <w:tcBorders>
              <w:top w:val="single" w:sz="4" w:space="0" w:color="auto"/>
              <w:left w:val="nil"/>
              <w:bottom w:val="single" w:sz="4" w:space="0" w:color="auto"/>
              <w:right w:val="single" w:sz="4" w:space="0" w:color="auto"/>
            </w:tcBorders>
            <w:shd w:val="clear" w:color="000000" w:fill="F4B084"/>
            <w:noWrap/>
            <w:vAlign w:val="bottom"/>
            <w:hideMark/>
          </w:tcPr>
          <w:p w:rsidR="002C0BAC" w:rsidRPr="002A2BD8" w:rsidRDefault="002C0BAC"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FRECUENCIA</w:t>
            </w:r>
          </w:p>
        </w:tc>
        <w:tc>
          <w:tcPr>
            <w:tcW w:w="820" w:type="dxa"/>
            <w:tcBorders>
              <w:top w:val="single" w:sz="4" w:space="0" w:color="auto"/>
              <w:left w:val="nil"/>
              <w:bottom w:val="single" w:sz="4" w:space="0" w:color="auto"/>
              <w:right w:val="single" w:sz="4" w:space="0" w:color="auto"/>
            </w:tcBorders>
            <w:shd w:val="clear" w:color="000000" w:fill="F4B084"/>
            <w:noWrap/>
            <w:vAlign w:val="bottom"/>
            <w:hideMark/>
          </w:tcPr>
          <w:p w:rsidR="002C0BAC" w:rsidRPr="002A2BD8" w:rsidRDefault="002C0BAC" w:rsidP="002A2BD8">
            <w:pPr>
              <w:suppressAutoHyphens w:val="0"/>
              <w:spacing w:line="360" w:lineRule="auto"/>
              <w:jc w:val="center"/>
              <w:rPr>
                <w:rFonts w:cs="Arial"/>
                <w:b/>
                <w:bCs/>
                <w:color w:val="000000"/>
                <w:sz w:val="24"/>
                <w:lang w:val="es-CO" w:eastAsia="es-CO"/>
              </w:rPr>
            </w:pPr>
            <w:r w:rsidRPr="002A2BD8">
              <w:rPr>
                <w:rFonts w:cs="Arial"/>
                <w:b/>
                <w:bCs/>
                <w:color w:val="000000"/>
                <w:sz w:val="24"/>
                <w:lang w:val="es-CO" w:eastAsia="es-CO"/>
              </w:rPr>
              <w:t>%</w:t>
            </w:r>
          </w:p>
        </w:tc>
      </w:tr>
      <w:tr w:rsidR="002C0BAC" w:rsidRPr="002A2BD8" w:rsidTr="002C0BAC">
        <w:trPr>
          <w:trHeight w:val="300"/>
          <w:jc w:val="center"/>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rsidR="002C0BAC" w:rsidRPr="002A2BD8" w:rsidRDefault="002C0BAC" w:rsidP="002A2BD8">
            <w:pPr>
              <w:suppressAutoHyphens w:val="0"/>
              <w:spacing w:line="360" w:lineRule="auto"/>
              <w:jc w:val="left"/>
              <w:rPr>
                <w:rFonts w:cs="Arial"/>
                <w:color w:val="000000"/>
                <w:sz w:val="24"/>
                <w:lang w:val="es-CO" w:eastAsia="es-CO"/>
              </w:rPr>
            </w:pPr>
            <w:r w:rsidRPr="002A2BD8">
              <w:rPr>
                <w:rFonts w:cs="Arial"/>
                <w:color w:val="000000"/>
                <w:sz w:val="24"/>
                <w:lang w:val="es-CO" w:eastAsia="es-CO"/>
              </w:rPr>
              <w:t>FINANCIERA COMULTRASAN</w:t>
            </w:r>
          </w:p>
        </w:tc>
        <w:tc>
          <w:tcPr>
            <w:tcW w:w="1127" w:type="dxa"/>
            <w:tcBorders>
              <w:top w:val="nil"/>
              <w:left w:val="nil"/>
              <w:bottom w:val="single" w:sz="4" w:space="0" w:color="auto"/>
              <w:right w:val="single" w:sz="4" w:space="0" w:color="auto"/>
            </w:tcBorders>
            <w:shd w:val="clear" w:color="auto" w:fill="auto"/>
            <w:noWrap/>
            <w:vAlign w:val="bottom"/>
            <w:hideMark/>
          </w:tcPr>
          <w:p w:rsidR="002C0BAC" w:rsidRPr="002A2BD8" w:rsidRDefault="002C0BAC"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80</w:t>
            </w:r>
          </w:p>
        </w:tc>
        <w:tc>
          <w:tcPr>
            <w:tcW w:w="820" w:type="dxa"/>
            <w:tcBorders>
              <w:top w:val="nil"/>
              <w:left w:val="nil"/>
              <w:bottom w:val="single" w:sz="4" w:space="0" w:color="auto"/>
              <w:right w:val="single" w:sz="4" w:space="0" w:color="auto"/>
            </w:tcBorders>
            <w:shd w:val="clear" w:color="auto" w:fill="auto"/>
            <w:noWrap/>
            <w:vAlign w:val="bottom"/>
            <w:hideMark/>
          </w:tcPr>
          <w:p w:rsidR="002C0BAC" w:rsidRPr="002A2BD8" w:rsidRDefault="002C0BAC"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80%</w:t>
            </w:r>
          </w:p>
        </w:tc>
      </w:tr>
      <w:tr w:rsidR="002C0BAC" w:rsidRPr="002A2BD8" w:rsidTr="002C0BAC">
        <w:trPr>
          <w:trHeight w:val="300"/>
          <w:jc w:val="center"/>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rsidR="002C0BAC" w:rsidRPr="002A2BD8" w:rsidRDefault="002C0BAC" w:rsidP="002A2BD8">
            <w:pPr>
              <w:suppressAutoHyphens w:val="0"/>
              <w:spacing w:line="360" w:lineRule="auto"/>
              <w:jc w:val="left"/>
              <w:rPr>
                <w:rFonts w:cs="Arial"/>
                <w:color w:val="000000"/>
                <w:sz w:val="24"/>
                <w:lang w:val="es-CO" w:eastAsia="es-CO"/>
              </w:rPr>
            </w:pPr>
            <w:r w:rsidRPr="002A2BD8">
              <w:rPr>
                <w:rFonts w:cs="Arial"/>
                <w:color w:val="000000"/>
                <w:sz w:val="24"/>
                <w:lang w:val="es-CO" w:eastAsia="es-CO"/>
              </w:rPr>
              <w:t>BANCAMIA</w:t>
            </w:r>
          </w:p>
        </w:tc>
        <w:tc>
          <w:tcPr>
            <w:tcW w:w="1127" w:type="dxa"/>
            <w:tcBorders>
              <w:top w:val="nil"/>
              <w:left w:val="nil"/>
              <w:bottom w:val="single" w:sz="4" w:space="0" w:color="auto"/>
              <w:right w:val="single" w:sz="4" w:space="0" w:color="auto"/>
            </w:tcBorders>
            <w:shd w:val="clear" w:color="auto" w:fill="auto"/>
            <w:noWrap/>
            <w:vAlign w:val="bottom"/>
            <w:hideMark/>
          </w:tcPr>
          <w:p w:rsidR="002C0BAC" w:rsidRPr="002A2BD8" w:rsidRDefault="002C0BAC"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20</w:t>
            </w:r>
          </w:p>
        </w:tc>
        <w:tc>
          <w:tcPr>
            <w:tcW w:w="820" w:type="dxa"/>
            <w:tcBorders>
              <w:top w:val="nil"/>
              <w:left w:val="nil"/>
              <w:bottom w:val="single" w:sz="4" w:space="0" w:color="auto"/>
              <w:right w:val="single" w:sz="4" w:space="0" w:color="auto"/>
            </w:tcBorders>
            <w:shd w:val="clear" w:color="auto" w:fill="auto"/>
            <w:noWrap/>
            <w:vAlign w:val="bottom"/>
            <w:hideMark/>
          </w:tcPr>
          <w:p w:rsidR="002C0BAC" w:rsidRPr="002A2BD8" w:rsidRDefault="002C0BAC" w:rsidP="002A2BD8">
            <w:pPr>
              <w:suppressAutoHyphens w:val="0"/>
              <w:spacing w:line="360" w:lineRule="auto"/>
              <w:jc w:val="right"/>
              <w:rPr>
                <w:rFonts w:cs="Arial"/>
                <w:color w:val="000000"/>
                <w:sz w:val="24"/>
                <w:lang w:val="es-CO" w:eastAsia="es-CO"/>
              </w:rPr>
            </w:pPr>
            <w:r w:rsidRPr="002A2BD8">
              <w:rPr>
                <w:rFonts w:cs="Arial"/>
                <w:color w:val="000000"/>
                <w:sz w:val="24"/>
                <w:lang w:val="es-CO" w:eastAsia="es-CO"/>
              </w:rPr>
              <w:t>20%</w:t>
            </w:r>
          </w:p>
        </w:tc>
      </w:tr>
    </w:tbl>
    <w:p w:rsidR="002C0BAC" w:rsidRPr="002A2BD8" w:rsidRDefault="002C0BAC" w:rsidP="002A2BD8">
      <w:pPr>
        <w:tabs>
          <w:tab w:val="left" w:pos="3885"/>
        </w:tabs>
        <w:spacing w:line="360" w:lineRule="auto"/>
        <w:rPr>
          <w:rFonts w:cs="Arial"/>
          <w:sz w:val="24"/>
        </w:rPr>
      </w:pPr>
    </w:p>
    <w:p w:rsidR="002C0BAC" w:rsidRPr="002A2BD8" w:rsidRDefault="002C0BAC" w:rsidP="002A2BD8">
      <w:pPr>
        <w:spacing w:line="360" w:lineRule="auto"/>
        <w:ind w:firstLine="708"/>
        <w:jc w:val="center"/>
        <w:rPr>
          <w:rFonts w:cs="Arial"/>
          <w:sz w:val="24"/>
        </w:rPr>
      </w:pPr>
      <w:r w:rsidRPr="002A2BD8">
        <w:rPr>
          <w:rFonts w:cs="Arial"/>
          <w:b/>
          <w:sz w:val="24"/>
        </w:rPr>
        <w:t>Fuente:</w:t>
      </w:r>
      <w:r w:rsidRPr="002A2BD8">
        <w:rPr>
          <w:rFonts w:cs="Arial"/>
          <w:sz w:val="24"/>
        </w:rPr>
        <w:t xml:space="preserve"> Autor del proyecto</w:t>
      </w:r>
    </w:p>
    <w:p w:rsidR="002C0BAC" w:rsidRPr="002A2BD8" w:rsidRDefault="002C0BAC" w:rsidP="002A2BD8">
      <w:pPr>
        <w:spacing w:line="360" w:lineRule="auto"/>
        <w:ind w:firstLine="708"/>
        <w:jc w:val="center"/>
        <w:rPr>
          <w:rFonts w:cs="Arial"/>
          <w:sz w:val="24"/>
        </w:rPr>
      </w:pPr>
    </w:p>
    <w:p w:rsidR="002C0BAC" w:rsidRPr="002A2BD8" w:rsidRDefault="002C0BAC" w:rsidP="002A2BD8">
      <w:pPr>
        <w:spacing w:line="360" w:lineRule="auto"/>
        <w:rPr>
          <w:rFonts w:cs="Arial"/>
          <w:sz w:val="24"/>
        </w:rPr>
      </w:pPr>
    </w:p>
    <w:p w:rsidR="002C0BAC" w:rsidRPr="002A2BD8" w:rsidRDefault="002C0BAC" w:rsidP="002A2BD8">
      <w:pPr>
        <w:spacing w:line="360" w:lineRule="auto"/>
        <w:rPr>
          <w:rFonts w:cs="Arial"/>
          <w:sz w:val="24"/>
        </w:rPr>
      </w:pPr>
    </w:p>
    <w:p w:rsidR="002C0BAC" w:rsidRPr="002A2BD8" w:rsidRDefault="002C0BAC" w:rsidP="002A2BD8">
      <w:pPr>
        <w:spacing w:line="360" w:lineRule="auto"/>
        <w:rPr>
          <w:rFonts w:cs="Arial"/>
          <w:sz w:val="24"/>
        </w:rPr>
      </w:pPr>
    </w:p>
    <w:p w:rsidR="002C0BAC" w:rsidRPr="002A2BD8" w:rsidRDefault="002C0BAC" w:rsidP="002A2BD8">
      <w:pPr>
        <w:spacing w:line="360" w:lineRule="auto"/>
        <w:jc w:val="center"/>
        <w:rPr>
          <w:rFonts w:cs="Arial"/>
          <w:sz w:val="24"/>
        </w:rPr>
      </w:pPr>
      <w:r w:rsidRPr="002A2BD8">
        <w:rPr>
          <w:rFonts w:cs="Arial"/>
          <w:noProof/>
          <w:sz w:val="24"/>
          <w:lang w:val="es-CO" w:eastAsia="es-CO"/>
        </w:rPr>
        <w:drawing>
          <wp:inline distT="0" distB="0" distL="0" distR="0" wp14:anchorId="79D49136" wp14:editId="566B7A6B">
            <wp:extent cx="3438525" cy="1570566"/>
            <wp:effectExtent l="38100" t="0" r="9525" b="1079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C0BAC" w:rsidRPr="002A2BD8" w:rsidRDefault="002C0BAC" w:rsidP="002A2BD8">
      <w:pPr>
        <w:spacing w:line="360" w:lineRule="auto"/>
        <w:rPr>
          <w:rFonts w:cs="Arial"/>
          <w:sz w:val="24"/>
        </w:rPr>
      </w:pPr>
    </w:p>
    <w:p w:rsidR="002C0BAC" w:rsidRPr="002A2BD8" w:rsidRDefault="002C0BAC" w:rsidP="002A2BD8">
      <w:pPr>
        <w:spacing w:line="360" w:lineRule="auto"/>
        <w:ind w:firstLine="708"/>
        <w:jc w:val="center"/>
        <w:rPr>
          <w:rFonts w:cs="Arial"/>
          <w:sz w:val="24"/>
        </w:rPr>
      </w:pPr>
      <w:r w:rsidRPr="002A2BD8">
        <w:rPr>
          <w:rFonts w:cs="Arial"/>
          <w:b/>
          <w:sz w:val="24"/>
        </w:rPr>
        <w:t>Fuente:</w:t>
      </w:r>
      <w:r w:rsidRPr="002A2BD8">
        <w:rPr>
          <w:rFonts w:cs="Arial"/>
          <w:sz w:val="24"/>
        </w:rPr>
        <w:t xml:space="preserve"> Autor del proyecto</w:t>
      </w:r>
    </w:p>
    <w:p w:rsidR="002C0BAC" w:rsidRPr="002A2BD8" w:rsidRDefault="002C0BAC" w:rsidP="002A2BD8">
      <w:pPr>
        <w:spacing w:line="360" w:lineRule="auto"/>
        <w:jc w:val="center"/>
        <w:rPr>
          <w:rFonts w:cs="Arial"/>
          <w:sz w:val="24"/>
        </w:rPr>
      </w:pPr>
    </w:p>
    <w:p w:rsidR="002C0BAC" w:rsidRPr="002A2BD8" w:rsidRDefault="002C0BAC" w:rsidP="002A2BD8">
      <w:pPr>
        <w:pStyle w:val="NormalTablas"/>
        <w:numPr>
          <w:ilvl w:val="0"/>
          <w:numId w:val="20"/>
        </w:numPr>
        <w:spacing w:line="360" w:lineRule="auto"/>
        <w:rPr>
          <w:rFonts w:cs="Arial"/>
          <w:sz w:val="24"/>
        </w:rPr>
      </w:pPr>
      <w:r w:rsidRPr="002A2BD8">
        <w:rPr>
          <w:rFonts w:cs="Arial"/>
          <w:b/>
          <w:sz w:val="24"/>
        </w:rPr>
        <w:t>ANALISIS:</w:t>
      </w:r>
      <w:r w:rsidRPr="002A2BD8">
        <w:rPr>
          <w:rFonts w:cs="Arial"/>
          <w:sz w:val="24"/>
        </w:rPr>
        <w:t xml:space="preserve"> Se observa que Financiera Comultrasan tiene un porcentaje frente a Bancamia del 80% obteniendo Bancamia en un 20 %. Se puede decir que Financiera Comultrasan es una Cooperativa con mayor fuerza en medios de comunicación tanto para el Área Metropolitana y Provincias. </w:t>
      </w:r>
    </w:p>
    <w:p w:rsidR="002C0BAC" w:rsidRPr="002A2BD8" w:rsidRDefault="002C0BAC" w:rsidP="002A2BD8">
      <w:pPr>
        <w:tabs>
          <w:tab w:val="center" w:pos="4419"/>
        </w:tabs>
        <w:spacing w:line="360" w:lineRule="auto"/>
        <w:jc w:val="left"/>
        <w:rPr>
          <w:rFonts w:cs="Arial"/>
          <w:sz w:val="24"/>
        </w:rPr>
      </w:pPr>
    </w:p>
    <w:p w:rsidR="002C0BAC" w:rsidRPr="002A2BD8" w:rsidRDefault="002C0BAC" w:rsidP="002A2BD8">
      <w:pPr>
        <w:tabs>
          <w:tab w:val="center" w:pos="4419"/>
        </w:tabs>
        <w:spacing w:line="360" w:lineRule="auto"/>
        <w:jc w:val="left"/>
        <w:rPr>
          <w:rFonts w:cs="Arial"/>
          <w:sz w:val="24"/>
        </w:rPr>
      </w:pPr>
    </w:p>
    <w:p w:rsidR="002A2BD8" w:rsidRPr="002A2BD8" w:rsidRDefault="00C04735" w:rsidP="002A2BD8">
      <w:pPr>
        <w:pStyle w:val="Ttulo1"/>
        <w:numPr>
          <w:ilvl w:val="0"/>
          <w:numId w:val="0"/>
        </w:numPr>
        <w:spacing w:line="360" w:lineRule="auto"/>
        <w:jc w:val="both"/>
        <w:rPr>
          <w:rFonts w:cs="Arial"/>
          <w:szCs w:val="24"/>
        </w:rPr>
      </w:pPr>
      <w:r>
        <w:rPr>
          <w:rFonts w:cs="Arial"/>
          <w:szCs w:val="24"/>
        </w:rPr>
        <w:t xml:space="preserve">                                             5. </w:t>
      </w:r>
      <w:r w:rsidR="002A2BD8" w:rsidRPr="002A2BD8">
        <w:rPr>
          <w:rFonts w:cs="Arial"/>
          <w:szCs w:val="24"/>
        </w:rPr>
        <w:t>CONCLUSIONES</w:t>
      </w:r>
    </w:p>
    <w:p w:rsidR="002A2BD8" w:rsidRPr="002A2BD8" w:rsidRDefault="002A2BD8" w:rsidP="002A2BD8">
      <w:pPr>
        <w:spacing w:line="360" w:lineRule="auto"/>
        <w:rPr>
          <w:rFonts w:cs="Arial"/>
          <w:sz w:val="24"/>
        </w:rPr>
      </w:pPr>
      <w:r w:rsidRPr="002A2BD8">
        <w:rPr>
          <w:rFonts w:cs="Arial"/>
          <w:sz w:val="24"/>
        </w:rPr>
        <w:t>Durante mis seis meses de prácticas di algunas recomendaciones a mi jefe inmediato de mejorar algunas cosas en el puesto de auxiliar de comunicación como:</w:t>
      </w:r>
    </w:p>
    <w:p w:rsidR="002A2BD8" w:rsidRPr="002A2BD8" w:rsidRDefault="002A2BD8" w:rsidP="002A2BD8">
      <w:pPr>
        <w:spacing w:line="360" w:lineRule="auto"/>
        <w:rPr>
          <w:rFonts w:cs="Arial"/>
          <w:sz w:val="24"/>
        </w:rPr>
      </w:pPr>
    </w:p>
    <w:p w:rsidR="002A2BD8" w:rsidRPr="002A2BD8" w:rsidRDefault="002A2BD8" w:rsidP="002A2BD8">
      <w:pPr>
        <w:pStyle w:val="Prrafodelista"/>
        <w:numPr>
          <w:ilvl w:val="0"/>
          <w:numId w:val="20"/>
        </w:numPr>
        <w:spacing w:line="360" w:lineRule="auto"/>
        <w:rPr>
          <w:rFonts w:cs="Arial"/>
          <w:color w:val="A6A6A6" w:themeColor="background1" w:themeShade="A6"/>
        </w:rPr>
      </w:pPr>
      <w:r w:rsidRPr="002A2BD8">
        <w:rPr>
          <w:rFonts w:cs="Arial"/>
        </w:rPr>
        <w:t xml:space="preserve">Las facturas y cuentas de cobro de los proveedores como lo son de radio, televisión y prensa, solo venia adjunto la factura o cuenta de cobro. Pero la recomendación que yo le di al jefe inmediato fue que pidiéramos un certificado de emisión de pauta, donde ellos nos consten de que si nos han pasado tal publicidad. Con radio y televisión les empecé a pedir la factura o cuenta de cobro que viniera adjunto un certificado de emisión de pauta, donde digiera de que fecha a que fecha nos pautaron el comercial o la cuña, ese certificado tiene que venir firmado por el gerente del canal o emisora, en cambio con prensa les empecé a pedir  adjunto el periódico donde pautamos, de tal forma de que si no venía adjunto el certificado las facturas o cuentas de cobro no iban hacer canceladas hasta tal forma que lo hicieran llegar. </w:t>
      </w:r>
    </w:p>
    <w:p w:rsidR="002A2BD8" w:rsidRPr="002A2BD8" w:rsidRDefault="002A2BD8" w:rsidP="002A2BD8">
      <w:pPr>
        <w:spacing w:line="360" w:lineRule="auto"/>
        <w:rPr>
          <w:rFonts w:cs="Arial"/>
          <w:color w:val="A6A6A6" w:themeColor="background1" w:themeShade="A6"/>
          <w:sz w:val="24"/>
        </w:rPr>
      </w:pPr>
    </w:p>
    <w:p w:rsidR="002A2BD8" w:rsidRPr="002A2BD8" w:rsidRDefault="002A2BD8" w:rsidP="002A2BD8">
      <w:pPr>
        <w:pStyle w:val="Prrafodelista"/>
        <w:numPr>
          <w:ilvl w:val="0"/>
          <w:numId w:val="20"/>
        </w:numPr>
        <w:spacing w:line="360" w:lineRule="auto"/>
        <w:rPr>
          <w:rFonts w:cs="Arial"/>
          <w:color w:val="A6A6A6" w:themeColor="background1" w:themeShade="A6"/>
        </w:rPr>
      </w:pPr>
      <w:r w:rsidRPr="002A2BD8">
        <w:rPr>
          <w:rFonts w:cs="Arial"/>
        </w:rPr>
        <w:t xml:space="preserve">Otro mejoramiento fue que los documentos (orden de servicio, formato de conocimiento de proveedor, formato de transferencia electrónica, formato de retención en la fuente para persona natural) hasta que no llegaran esos documentos firmados por el representante legal, no les pasaba la factura o cuenta de cobro para pago. </w:t>
      </w:r>
    </w:p>
    <w:p w:rsidR="002A2BD8" w:rsidRPr="002A2BD8" w:rsidRDefault="002A2BD8" w:rsidP="002A2BD8">
      <w:pPr>
        <w:pStyle w:val="Prrafodelista"/>
        <w:spacing w:line="360" w:lineRule="auto"/>
        <w:rPr>
          <w:rFonts w:cs="Arial"/>
          <w:color w:val="A6A6A6" w:themeColor="background1" w:themeShade="A6"/>
        </w:rPr>
      </w:pPr>
    </w:p>
    <w:p w:rsidR="002A2BD8" w:rsidRPr="000D4B83" w:rsidRDefault="002A2BD8" w:rsidP="002A2BD8">
      <w:pPr>
        <w:pStyle w:val="Prrafodelista"/>
        <w:numPr>
          <w:ilvl w:val="0"/>
          <w:numId w:val="20"/>
        </w:numPr>
        <w:spacing w:line="360" w:lineRule="auto"/>
        <w:rPr>
          <w:rFonts w:cs="Arial"/>
          <w:color w:val="A6A6A6" w:themeColor="background1" w:themeShade="A6"/>
        </w:rPr>
      </w:pPr>
      <w:r w:rsidRPr="002A2BD8">
        <w:rPr>
          <w:rFonts w:cs="Arial"/>
        </w:rPr>
        <w:lastRenderedPageBreak/>
        <w:t xml:space="preserve">Otra recomendación fue que la carpeta de conocimiento de proveedor la organizáramos por el primer nombre del representante legal. Ya que antes había un desorden en esa carpeta. </w:t>
      </w:r>
    </w:p>
    <w:p w:rsidR="000D4B83" w:rsidRPr="000D4B83" w:rsidRDefault="000D4B83" w:rsidP="000D4B83">
      <w:pPr>
        <w:pStyle w:val="Prrafodelista"/>
        <w:rPr>
          <w:rFonts w:cs="Arial"/>
          <w:color w:val="A6A6A6" w:themeColor="background1" w:themeShade="A6"/>
        </w:rPr>
      </w:pPr>
    </w:p>
    <w:p w:rsidR="000D4B83" w:rsidRPr="002A2BD8" w:rsidRDefault="000D4B83" w:rsidP="000D4B83">
      <w:pPr>
        <w:pStyle w:val="Prrafodelista"/>
        <w:numPr>
          <w:ilvl w:val="0"/>
          <w:numId w:val="20"/>
        </w:numPr>
        <w:spacing w:line="360" w:lineRule="auto"/>
        <w:rPr>
          <w:rFonts w:cs="Arial"/>
          <w:color w:val="A6A6A6" w:themeColor="background1" w:themeShade="A6"/>
        </w:rPr>
      </w:pPr>
      <w:r w:rsidRPr="002A2BD8">
        <w:rPr>
          <w:rFonts w:cs="Arial"/>
        </w:rPr>
        <w:t xml:space="preserve">Otra recomendación fue que lleváramos el control de que con cual agencia ya habíamos contratado para las ferias y fiestas de tal provincia y en qué valor se </w:t>
      </w:r>
      <w:r w:rsidRPr="002A2BD8">
        <w:rPr>
          <w:rFonts w:cs="Arial"/>
        </w:rPr>
        <w:t>contrató</w:t>
      </w:r>
      <w:r w:rsidRPr="002A2BD8">
        <w:rPr>
          <w:rFonts w:cs="Arial"/>
        </w:rPr>
        <w:t xml:space="preserve">, con qué fin se hace esto porque los gerentes y asistentes de las agencias de provincia de Financiera Comultrasan tiene un presupuesto establecido para estos eventos y no tienen que superar tal presupuesto que le den. </w:t>
      </w:r>
    </w:p>
    <w:p w:rsidR="000D4B83" w:rsidRPr="002A2BD8" w:rsidRDefault="000D4B83" w:rsidP="000D4B83">
      <w:pPr>
        <w:pStyle w:val="Prrafodelista"/>
        <w:spacing w:line="360" w:lineRule="auto"/>
        <w:rPr>
          <w:rFonts w:cs="Arial"/>
          <w:color w:val="A6A6A6" w:themeColor="background1" w:themeShade="A6"/>
        </w:rPr>
      </w:pPr>
    </w:p>
    <w:p w:rsidR="000D4B83" w:rsidRPr="002A2BD8" w:rsidRDefault="000D4B83" w:rsidP="000D4B83">
      <w:pPr>
        <w:pStyle w:val="Prrafodelista"/>
        <w:numPr>
          <w:ilvl w:val="0"/>
          <w:numId w:val="20"/>
        </w:numPr>
        <w:spacing w:line="360" w:lineRule="auto"/>
        <w:rPr>
          <w:rFonts w:cs="Arial"/>
          <w:color w:val="A6A6A6" w:themeColor="background1" w:themeShade="A6"/>
        </w:rPr>
      </w:pPr>
      <w:r w:rsidRPr="002A2BD8">
        <w:rPr>
          <w:rFonts w:cs="Arial"/>
        </w:rPr>
        <w:t xml:space="preserve">Otra recomendación fue que a la carpeta de conocimiento de proveedor, se le agregaran los antecedentes judiciales (Policía Nacional y Procuraduría), para estar más seguros de con quien vamos a contratar. </w:t>
      </w:r>
    </w:p>
    <w:p w:rsidR="000D4B83" w:rsidRPr="002A2BD8" w:rsidRDefault="000D4B83" w:rsidP="000D4B83">
      <w:pPr>
        <w:pStyle w:val="Prrafodelista"/>
        <w:spacing w:line="360" w:lineRule="auto"/>
        <w:rPr>
          <w:rFonts w:cs="Arial"/>
          <w:color w:val="A6A6A6" w:themeColor="background1" w:themeShade="A6"/>
        </w:rPr>
      </w:pPr>
    </w:p>
    <w:p w:rsidR="000D4B83" w:rsidRPr="002A2BD8" w:rsidRDefault="000D4B83" w:rsidP="000D4B83">
      <w:pPr>
        <w:pStyle w:val="Prrafodelista"/>
        <w:numPr>
          <w:ilvl w:val="0"/>
          <w:numId w:val="20"/>
        </w:numPr>
        <w:spacing w:line="360" w:lineRule="auto"/>
        <w:rPr>
          <w:rFonts w:cs="Arial"/>
          <w:color w:val="A6A6A6" w:themeColor="background1" w:themeShade="A6"/>
        </w:rPr>
      </w:pPr>
      <w:r w:rsidRPr="002A2BD8">
        <w:rPr>
          <w:rFonts w:cs="Arial"/>
        </w:rPr>
        <w:t>Otra recomendación que le di al jefe inmediato, fue que a las reuniones que realicé Financiera Comultrasan respecto al cargo que realicé la auxiliar, también participe en las reuniones con el jefe inmediato del área.</w:t>
      </w:r>
    </w:p>
    <w:p w:rsidR="000D4B83" w:rsidRPr="002A2BD8" w:rsidRDefault="000D4B83" w:rsidP="000D4B83">
      <w:pPr>
        <w:pStyle w:val="Prrafodelista"/>
        <w:spacing w:line="360" w:lineRule="auto"/>
        <w:rPr>
          <w:rFonts w:cs="Arial"/>
          <w:color w:val="A6A6A6" w:themeColor="background1" w:themeShade="A6"/>
        </w:rPr>
      </w:pPr>
    </w:p>
    <w:p w:rsidR="000D4B83" w:rsidRPr="002A2BD8" w:rsidRDefault="000D4B83" w:rsidP="000D4B83">
      <w:pPr>
        <w:pStyle w:val="Prrafodelista"/>
        <w:numPr>
          <w:ilvl w:val="0"/>
          <w:numId w:val="20"/>
        </w:numPr>
        <w:spacing w:line="360" w:lineRule="auto"/>
        <w:rPr>
          <w:rFonts w:cs="Arial"/>
          <w:color w:val="A6A6A6" w:themeColor="background1" w:themeShade="A6"/>
        </w:rPr>
      </w:pPr>
      <w:r w:rsidRPr="002A2BD8">
        <w:rPr>
          <w:rFonts w:cs="Arial"/>
        </w:rPr>
        <w:t>Otra recomendación que hice fue que cada vez que llegará el formato de conocimiento de proveedor, ya firmado por el representante legal con el cual se está contratando, se pasara al jefe inmediato para que colocara una observación, solo se pasa al jefe inmediato cuando supera los 8 SMLV.</w:t>
      </w:r>
    </w:p>
    <w:p w:rsidR="000D4B83" w:rsidRPr="002A2BD8" w:rsidRDefault="000D4B83" w:rsidP="000D4B83">
      <w:pPr>
        <w:pStyle w:val="Prrafodelista"/>
        <w:spacing w:line="360" w:lineRule="auto"/>
        <w:rPr>
          <w:rFonts w:cs="Arial"/>
          <w:color w:val="A6A6A6" w:themeColor="background1" w:themeShade="A6"/>
        </w:rPr>
      </w:pPr>
    </w:p>
    <w:p w:rsidR="002C0BAC" w:rsidRPr="002A2BD8" w:rsidRDefault="002C0BAC" w:rsidP="002A2BD8">
      <w:pPr>
        <w:tabs>
          <w:tab w:val="center" w:pos="4419"/>
        </w:tabs>
        <w:spacing w:line="360" w:lineRule="auto"/>
        <w:jc w:val="left"/>
        <w:rPr>
          <w:rFonts w:cs="Arial"/>
          <w:sz w:val="24"/>
        </w:rPr>
      </w:pPr>
    </w:p>
    <w:p w:rsidR="006F4840" w:rsidRPr="002A2BD8" w:rsidRDefault="006F4840" w:rsidP="002A2BD8">
      <w:pPr>
        <w:tabs>
          <w:tab w:val="center" w:pos="4419"/>
        </w:tabs>
        <w:spacing w:line="360" w:lineRule="auto"/>
        <w:jc w:val="left"/>
        <w:rPr>
          <w:rFonts w:cs="Arial"/>
          <w:sz w:val="24"/>
        </w:rPr>
      </w:pPr>
    </w:p>
    <w:p w:rsidR="006F4840" w:rsidRPr="002A2BD8" w:rsidRDefault="006F4840" w:rsidP="002A2BD8">
      <w:pPr>
        <w:tabs>
          <w:tab w:val="center" w:pos="4419"/>
        </w:tabs>
        <w:spacing w:line="360" w:lineRule="auto"/>
        <w:jc w:val="left"/>
        <w:rPr>
          <w:rFonts w:cs="Arial"/>
          <w:sz w:val="24"/>
        </w:rPr>
      </w:pPr>
    </w:p>
    <w:p w:rsidR="006F4840" w:rsidRPr="002A2BD8" w:rsidRDefault="006F4840" w:rsidP="002A2BD8">
      <w:pPr>
        <w:tabs>
          <w:tab w:val="center" w:pos="4419"/>
        </w:tabs>
        <w:spacing w:line="360" w:lineRule="auto"/>
        <w:jc w:val="left"/>
        <w:rPr>
          <w:rFonts w:cs="Arial"/>
          <w:sz w:val="24"/>
        </w:rPr>
      </w:pPr>
    </w:p>
    <w:p w:rsidR="002A2BD8" w:rsidRDefault="002A2BD8" w:rsidP="002A2BD8">
      <w:pPr>
        <w:pStyle w:val="NormalTablas"/>
        <w:spacing w:line="360" w:lineRule="auto"/>
        <w:rPr>
          <w:rFonts w:cs="Arial"/>
          <w:sz w:val="24"/>
        </w:rPr>
      </w:pPr>
    </w:p>
    <w:p w:rsidR="002A2BD8" w:rsidRPr="002A2BD8" w:rsidRDefault="002A2BD8" w:rsidP="002A2BD8">
      <w:pPr>
        <w:tabs>
          <w:tab w:val="left" w:pos="1980"/>
        </w:tabs>
      </w:pPr>
      <w:r>
        <w:lastRenderedPageBreak/>
        <w:tab/>
      </w:r>
    </w:p>
    <w:p w:rsidR="002A2BD8" w:rsidRDefault="002A2BD8" w:rsidP="002A2BD8">
      <w:pPr>
        <w:tabs>
          <w:tab w:val="left" w:pos="1980"/>
        </w:tabs>
      </w:pPr>
      <w:r>
        <w:tab/>
      </w:r>
    </w:p>
    <w:p w:rsidR="002A2BD8" w:rsidRPr="002A2BD8" w:rsidRDefault="002A2BD8" w:rsidP="002A2BD8"/>
    <w:p w:rsidR="002A2BD8" w:rsidRPr="002A2BD8" w:rsidRDefault="002A2BD8" w:rsidP="002A2BD8"/>
    <w:p w:rsidR="000D4B83" w:rsidRPr="002A2BD8" w:rsidRDefault="000D4B83" w:rsidP="000D4B83">
      <w:pPr>
        <w:pStyle w:val="Ttulo1"/>
        <w:spacing w:line="360" w:lineRule="auto"/>
        <w:rPr>
          <w:rFonts w:cs="Arial"/>
          <w:szCs w:val="24"/>
        </w:rPr>
      </w:pPr>
      <w:r w:rsidRPr="002A2BD8">
        <w:rPr>
          <w:rFonts w:cs="Arial"/>
          <w:szCs w:val="24"/>
        </w:rPr>
        <w:t>RECOMENDACIONES</w:t>
      </w:r>
    </w:p>
    <w:p w:rsidR="000D4B83" w:rsidRPr="002A2BD8" w:rsidRDefault="000D4B83" w:rsidP="000D4B83">
      <w:pPr>
        <w:spacing w:line="360" w:lineRule="auto"/>
        <w:rPr>
          <w:rFonts w:cs="Arial"/>
          <w:sz w:val="24"/>
        </w:rPr>
      </w:pPr>
      <w:r w:rsidRPr="002A2BD8">
        <w:rPr>
          <w:rFonts w:cs="Arial"/>
          <w:sz w:val="24"/>
        </w:rPr>
        <w:t xml:space="preserve">Algunas de las recomendaciones para los siguientes practicantes es que se involucren desde que empiecen sus prácticas y que se comprometan a cumplir las tareas que les asignen o que le elijan, que den su mejor esfuerzo y que aprendan lo más que puedan cada día que esa bonita experiencia. </w:t>
      </w:r>
    </w:p>
    <w:p w:rsidR="000D4B83" w:rsidRPr="002A2BD8" w:rsidRDefault="000D4B83" w:rsidP="000D4B83">
      <w:pPr>
        <w:spacing w:line="360" w:lineRule="auto"/>
        <w:rPr>
          <w:rFonts w:cs="Arial"/>
          <w:sz w:val="24"/>
        </w:rPr>
      </w:pPr>
    </w:p>
    <w:p w:rsidR="000D4B83" w:rsidRPr="002A2BD8" w:rsidRDefault="000D4B83" w:rsidP="000D4B83">
      <w:pPr>
        <w:spacing w:line="360" w:lineRule="auto"/>
        <w:rPr>
          <w:rFonts w:cs="Arial"/>
          <w:sz w:val="24"/>
        </w:rPr>
      </w:pPr>
      <w:r w:rsidRPr="002A2BD8">
        <w:rPr>
          <w:rFonts w:cs="Arial"/>
          <w:sz w:val="24"/>
        </w:rPr>
        <w:t xml:space="preserve">A Financiera Comultrasan recto al área del Departamento de Comunicación, no tengo que dar ninguna recomendación ya que es un área muy completa, dedicada y más que todo tiene un equipo de trabajo ejemplar, es una familia muy unida y todos profesionales en que saben. </w:t>
      </w:r>
    </w:p>
    <w:p w:rsidR="002A2BD8" w:rsidRPr="002A2BD8" w:rsidRDefault="002A2BD8" w:rsidP="002A2BD8"/>
    <w:p w:rsidR="002A2BD8" w:rsidRPr="002A2BD8" w:rsidRDefault="002A2BD8" w:rsidP="002A2BD8"/>
    <w:p w:rsidR="00C131E9" w:rsidRPr="002A2BD8" w:rsidRDefault="00C131E9" w:rsidP="002A2BD8">
      <w:pPr>
        <w:sectPr w:rsidR="00C131E9" w:rsidRPr="002A2BD8" w:rsidSect="008A3065">
          <w:footnotePr>
            <w:pos w:val="beneathText"/>
          </w:footnotePr>
          <w:pgSz w:w="12240" w:h="15840"/>
          <w:pgMar w:top="1701" w:right="1701" w:bottom="1701" w:left="1701" w:header="720" w:footer="720" w:gutter="0"/>
          <w:cols w:space="720"/>
          <w:docGrid w:linePitch="360"/>
        </w:sectPr>
      </w:pPr>
    </w:p>
    <w:p w:rsidR="00476A01" w:rsidRPr="002A2BD8" w:rsidRDefault="00476A01" w:rsidP="002A2BD8">
      <w:pPr>
        <w:spacing w:line="360" w:lineRule="auto"/>
        <w:rPr>
          <w:rFonts w:cs="Arial"/>
          <w:color w:val="A6A6A6" w:themeColor="background1" w:themeShade="A6"/>
        </w:rPr>
      </w:pPr>
      <w:r w:rsidRPr="002A2BD8">
        <w:rPr>
          <w:rFonts w:cs="Arial"/>
        </w:rPr>
        <w:lastRenderedPageBreak/>
        <w:t xml:space="preserve"> </w:t>
      </w:r>
    </w:p>
    <w:p w:rsidR="00476A01" w:rsidRPr="002A2BD8" w:rsidRDefault="00476A01" w:rsidP="002A2BD8">
      <w:pPr>
        <w:pStyle w:val="Prrafodelista"/>
        <w:spacing w:line="360" w:lineRule="auto"/>
        <w:rPr>
          <w:rFonts w:cs="Arial"/>
          <w:color w:val="A6A6A6" w:themeColor="background1" w:themeShade="A6"/>
        </w:rPr>
      </w:pPr>
    </w:p>
    <w:p w:rsidR="00DB3453" w:rsidRPr="002A2BD8" w:rsidRDefault="00DB3453" w:rsidP="002A2BD8">
      <w:pPr>
        <w:pStyle w:val="Prrafodelista"/>
        <w:spacing w:line="360" w:lineRule="auto"/>
        <w:rPr>
          <w:rFonts w:cs="Arial"/>
          <w:color w:val="A6A6A6" w:themeColor="background1" w:themeShade="A6"/>
        </w:rPr>
      </w:pPr>
    </w:p>
    <w:p w:rsidR="00C04735" w:rsidRPr="002A2BD8" w:rsidRDefault="00C04735" w:rsidP="00C04735">
      <w:pPr>
        <w:pStyle w:val="Ttulo1"/>
        <w:spacing w:line="360" w:lineRule="auto"/>
        <w:rPr>
          <w:rFonts w:cs="Arial"/>
          <w:szCs w:val="24"/>
        </w:rPr>
      </w:pPr>
      <w:r w:rsidRPr="002A2BD8">
        <w:rPr>
          <w:rFonts w:cs="Arial"/>
          <w:szCs w:val="24"/>
        </w:rPr>
        <w:t>REFERENCIAS BIBLIOGRÁFICAS</w:t>
      </w:r>
    </w:p>
    <w:p w:rsidR="00C04735" w:rsidRPr="002A2BD8" w:rsidRDefault="00C04735" w:rsidP="00C04735">
      <w:pPr>
        <w:pStyle w:val="Prrafodelista"/>
        <w:numPr>
          <w:ilvl w:val="0"/>
          <w:numId w:val="22"/>
        </w:numPr>
        <w:spacing w:line="360" w:lineRule="auto"/>
        <w:rPr>
          <w:rFonts w:cs="Arial"/>
        </w:rPr>
      </w:pPr>
      <w:r w:rsidRPr="002A2BD8">
        <w:rPr>
          <w:rFonts w:cs="Arial"/>
        </w:rPr>
        <w:t>ANALISIS DE COMPETENCIA DE CREDITO.</w:t>
      </w:r>
    </w:p>
    <w:p w:rsidR="00C04735" w:rsidRPr="002A2BD8" w:rsidRDefault="00C04735" w:rsidP="00C04735">
      <w:pPr>
        <w:spacing w:line="360" w:lineRule="auto"/>
        <w:ind w:left="360"/>
        <w:rPr>
          <w:rFonts w:cs="Arial"/>
          <w:sz w:val="24"/>
        </w:rPr>
      </w:pPr>
    </w:p>
    <w:p w:rsidR="00C04735" w:rsidRPr="002A2BD8" w:rsidRDefault="00C04735" w:rsidP="00C04735">
      <w:pPr>
        <w:pStyle w:val="Prrafodelista"/>
        <w:numPr>
          <w:ilvl w:val="0"/>
          <w:numId w:val="23"/>
        </w:numPr>
        <w:spacing w:line="360" w:lineRule="auto"/>
        <w:rPr>
          <w:rFonts w:cs="Arial"/>
        </w:rPr>
      </w:pPr>
      <w:hyperlink r:id="rId56" w:history="1">
        <w:r w:rsidRPr="002A2BD8">
          <w:rPr>
            <w:rStyle w:val="Hipervnculo"/>
            <w:rFonts w:cs="Arial"/>
          </w:rPr>
          <w:t>http://digibug.ugr.es/handle/10481/15183#.WJnxO9LhDIU</w:t>
        </w:r>
      </w:hyperlink>
    </w:p>
    <w:p w:rsidR="00C04735" w:rsidRPr="002A2BD8" w:rsidRDefault="00C04735" w:rsidP="00C04735">
      <w:pPr>
        <w:pStyle w:val="Prrafodelista"/>
        <w:spacing w:line="360" w:lineRule="auto"/>
        <w:rPr>
          <w:rFonts w:cs="Arial"/>
        </w:rPr>
      </w:pPr>
    </w:p>
    <w:p w:rsidR="00C04735" w:rsidRPr="002A2BD8" w:rsidRDefault="00C04735" w:rsidP="00C04735">
      <w:pPr>
        <w:pStyle w:val="Prrafodelista"/>
        <w:numPr>
          <w:ilvl w:val="0"/>
          <w:numId w:val="23"/>
        </w:numPr>
        <w:spacing w:line="360" w:lineRule="auto"/>
        <w:rPr>
          <w:rFonts w:cs="Arial"/>
        </w:rPr>
      </w:pPr>
      <w:hyperlink r:id="rId57" w:history="1">
        <w:r w:rsidRPr="002A2BD8">
          <w:rPr>
            <w:rStyle w:val="Hipervnculo"/>
            <w:rFonts w:cs="Arial"/>
          </w:rPr>
          <w:t>https://www.researchgate.net/profile/Ricardo_Palomo/publication/23805123_Un_analisis_del_Credito_Cooperativo_en_Espana_situacion_actual_expansion_territorial_y_proyeccion_estrategicaAn_analysis_of_the_Credit_Unions_in_Spain_present_situation_territorial_expansion_and_strat/links/02e7e523ae0bfe92c8000000.pdf</w:t>
        </w:r>
      </w:hyperlink>
      <w:r w:rsidRPr="002A2BD8">
        <w:rPr>
          <w:rFonts w:cs="Arial"/>
        </w:rPr>
        <w:t>.</w:t>
      </w:r>
    </w:p>
    <w:p w:rsidR="00C04735" w:rsidRPr="002A2BD8" w:rsidRDefault="00C04735" w:rsidP="00C04735">
      <w:pPr>
        <w:pStyle w:val="Prrafodelista"/>
        <w:spacing w:line="360" w:lineRule="auto"/>
        <w:rPr>
          <w:rFonts w:cs="Arial"/>
        </w:rPr>
      </w:pPr>
    </w:p>
    <w:p w:rsidR="00C04735" w:rsidRPr="002A2BD8" w:rsidRDefault="00C04735" w:rsidP="00C04735">
      <w:pPr>
        <w:pStyle w:val="Prrafodelista"/>
        <w:numPr>
          <w:ilvl w:val="0"/>
          <w:numId w:val="23"/>
        </w:numPr>
        <w:spacing w:line="360" w:lineRule="auto"/>
        <w:rPr>
          <w:rFonts w:cs="Arial"/>
        </w:rPr>
      </w:pPr>
      <w:hyperlink r:id="rId58" w:history="1">
        <w:r w:rsidRPr="002A2BD8">
          <w:rPr>
            <w:rStyle w:val="Hipervnculo"/>
            <w:rFonts w:cs="Arial"/>
          </w:rPr>
          <w:t>http://www.revecap.com/revista/numeros/32/pdf/carbo_lopez_rodriguez.pdf</w:t>
        </w:r>
      </w:hyperlink>
    </w:p>
    <w:p w:rsidR="00C04735" w:rsidRPr="002A2BD8" w:rsidRDefault="00C04735" w:rsidP="00C04735">
      <w:pPr>
        <w:pStyle w:val="Prrafodelista"/>
        <w:spacing w:line="360" w:lineRule="auto"/>
        <w:rPr>
          <w:rFonts w:cs="Arial"/>
        </w:rPr>
      </w:pPr>
    </w:p>
    <w:p w:rsidR="00C04735" w:rsidRPr="002A2BD8" w:rsidRDefault="00C04735" w:rsidP="00C04735">
      <w:pPr>
        <w:pStyle w:val="Prrafodelista"/>
        <w:numPr>
          <w:ilvl w:val="0"/>
          <w:numId w:val="23"/>
        </w:numPr>
        <w:spacing w:line="360" w:lineRule="auto"/>
        <w:rPr>
          <w:rFonts w:cs="Arial"/>
        </w:rPr>
      </w:pPr>
      <w:hyperlink r:id="rId59" w:history="1">
        <w:r w:rsidRPr="002A2BD8">
          <w:rPr>
            <w:rStyle w:val="Hipervnculo"/>
            <w:rFonts w:cs="Arial"/>
          </w:rPr>
          <w:t>http://www.revistasice.com/CachePDF/ICE_805_145-169__5515EB7F7E90730CCAA507293FE10876.pdf</w:t>
        </w:r>
      </w:hyperlink>
    </w:p>
    <w:p w:rsidR="00DB3453" w:rsidRPr="002A2BD8" w:rsidRDefault="00DB3453" w:rsidP="002A2BD8">
      <w:pPr>
        <w:pStyle w:val="Prrafodelista"/>
        <w:spacing w:line="360" w:lineRule="auto"/>
        <w:rPr>
          <w:rFonts w:cs="Arial"/>
          <w:color w:val="A6A6A6" w:themeColor="background1" w:themeShade="A6"/>
        </w:rPr>
      </w:pPr>
    </w:p>
    <w:p w:rsidR="002F6EA2" w:rsidRPr="002A2BD8" w:rsidRDefault="002F6EA2" w:rsidP="002A2BD8">
      <w:pPr>
        <w:spacing w:line="360" w:lineRule="auto"/>
        <w:rPr>
          <w:rFonts w:cs="Arial"/>
          <w:color w:val="A6A6A6" w:themeColor="background1" w:themeShade="A6"/>
          <w:sz w:val="24"/>
        </w:rPr>
      </w:pPr>
    </w:p>
    <w:p w:rsidR="002848D3" w:rsidRPr="002A2BD8" w:rsidRDefault="002848D3" w:rsidP="002A2BD8">
      <w:pPr>
        <w:spacing w:line="360" w:lineRule="auto"/>
        <w:rPr>
          <w:rFonts w:cs="Arial"/>
          <w:sz w:val="24"/>
        </w:rPr>
      </w:pPr>
    </w:p>
    <w:p w:rsidR="002848D3" w:rsidRPr="002A2BD8" w:rsidRDefault="002848D3" w:rsidP="002A2BD8">
      <w:pPr>
        <w:pStyle w:val="Ttulo1"/>
        <w:numPr>
          <w:ilvl w:val="0"/>
          <w:numId w:val="1"/>
        </w:numPr>
        <w:spacing w:line="360" w:lineRule="auto"/>
        <w:rPr>
          <w:rFonts w:cs="Arial"/>
          <w:szCs w:val="24"/>
        </w:rPr>
        <w:sectPr w:rsidR="002848D3" w:rsidRPr="002A2BD8" w:rsidSect="008A3065">
          <w:footnotePr>
            <w:pos w:val="beneathText"/>
          </w:footnotePr>
          <w:pgSz w:w="12240" w:h="15840"/>
          <w:pgMar w:top="1701" w:right="1701" w:bottom="1701" w:left="1701" w:header="720" w:footer="720" w:gutter="0"/>
          <w:cols w:space="720"/>
          <w:docGrid w:linePitch="360"/>
        </w:sectPr>
      </w:pPr>
    </w:p>
    <w:p w:rsidR="002848D3" w:rsidRPr="002A2BD8" w:rsidRDefault="002848D3" w:rsidP="002848D3">
      <w:pPr>
        <w:rPr>
          <w:rFonts w:cs="Arial"/>
          <w:color w:val="A6A6A6" w:themeColor="background1" w:themeShade="A6"/>
          <w:sz w:val="24"/>
        </w:rPr>
      </w:pPr>
    </w:p>
    <w:p w:rsidR="002848D3" w:rsidRPr="002A2BD8" w:rsidRDefault="002848D3" w:rsidP="002848D3">
      <w:pPr>
        <w:rPr>
          <w:rFonts w:cs="Arial"/>
          <w:sz w:val="24"/>
        </w:rPr>
      </w:pPr>
    </w:p>
    <w:p w:rsidR="002848D3" w:rsidRPr="002A2BD8" w:rsidRDefault="002848D3" w:rsidP="002848D3">
      <w:pPr>
        <w:rPr>
          <w:rFonts w:cs="Arial"/>
          <w:sz w:val="24"/>
        </w:rPr>
      </w:pPr>
    </w:p>
    <w:p w:rsidR="002848D3" w:rsidRPr="002A2BD8" w:rsidRDefault="002848D3" w:rsidP="002848D3">
      <w:pPr>
        <w:rPr>
          <w:rFonts w:cs="Arial"/>
          <w:sz w:val="24"/>
        </w:rPr>
      </w:pPr>
    </w:p>
    <w:p w:rsidR="002848D3" w:rsidRPr="002A2BD8" w:rsidRDefault="002848D3" w:rsidP="002848D3">
      <w:pPr>
        <w:rPr>
          <w:rFonts w:cs="Arial"/>
          <w:sz w:val="24"/>
        </w:rPr>
      </w:pPr>
    </w:p>
    <w:p w:rsidR="002848D3" w:rsidRPr="002A2BD8" w:rsidRDefault="002848D3" w:rsidP="002848D3">
      <w:pPr>
        <w:rPr>
          <w:rFonts w:cs="Arial"/>
          <w:sz w:val="24"/>
        </w:rPr>
      </w:pPr>
    </w:p>
    <w:p w:rsidR="002848D3" w:rsidRPr="002A2BD8" w:rsidRDefault="002848D3" w:rsidP="002848D3">
      <w:pPr>
        <w:rPr>
          <w:rFonts w:cs="Arial"/>
          <w:sz w:val="24"/>
        </w:rPr>
      </w:pPr>
    </w:p>
    <w:p w:rsidR="002848D3" w:rsidRPr="002A2BD8" w:rsidRDefault="002848D3" w:rsidP="002848D3">
      <w:pPr>
        <w:tabs>
          <w:tab w:val="left" w:pos="80"/>
        </w:tabs>
        <w:spacing w:after="120"/>
        <w:rPr>
          <w:rFonts w:cs="Arial"/>
          <w:b/>
          <w:sz w:val="24"/>
        </w:rPr>
      </w:pPr>
    </w:p>
    <w:p w:rsidR="00923CFC" w:rsidRPr="002A2BD8" w:rsidRDefault="00923CFC">
      <w:pPr>
        <w:rPr>
          <w:rFonts w:cs="Arial"/>
          <w:sz w:val="24"/>
        </w:rPr>
      </w:pPr>
    </w:p>
    <w:sectPr w:rsidR="00923CFC" w:rsidRPr="002A2BD8" w:rsidSect="008A3065">
      <w:footnotePr>
        <w:pos w:val="beneathText"/>
      </w:footnotePr>
      <w:pgSz w:w="12240" w:h="15840"/>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C6D" w:rsidRDefault="00332C6D" w:rsidP="002848D3">
      <w:r>
        <w:separator/>
      </w:r>
    </w:p>
  </w:endnote>
  <w:endnote w:type="continuationSeparator" w:id="0">
    <w:p w:rsidR="00332C6D" w:rsidRDefault="00332C6D" w:rsidP="00284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8875222"/>
      <w:docPartObj>
        <w:docPartGallery w:val="Page Numbers (Bottom of Page)"/>
        <w:docPartUnique/>
      </w:docPartObj>
    </w:sdtPr>
    <w:sdtContent>
      <w:p w:rsidR="00D20319" w:rsidRDefault="00D20319">
        <w:pPr>
          <w:pStyle w:val="Piedepgina"/>
          <w:jc w:val="center"/>
        </w:pPr>
        <w:r>
          <w:fldChar w:fldCharType="begin"/>
        </w:r>
        <w:r>
          <w:instrText>PAGE   \* MERGEFORMAT</w:instrText>
        </w:r>
        <w:r>
          <w:fldChar w:fldCharType="separate"/>
        </w:r>
        <w:r w:rsidR="00595DD4">
          <w:rPr>
            <w:noProof/>
          </w:rPr>
          <w:t>21</w:t>
        </w:r>
        <w:r>
          <w:fldChar w:fldCharType="end"/>
        </w:r>
      </w:p>
    </w:sdtContent>
  </w:sdt>
  <w:p w:rsidR="00D20319" w:rsidRPr="00EE2EFC" w:rsidRDefault="00D20319" w:rsidP="008A3065">
    <w:pPr>
      <w:pStyle w:val="Piedepgina"/>
      <w:rPr>
        <w:rFonts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C6D" w:rsidRDefault="00332C6D" w:rsidP="002848D3">
      <w:r>
        <w:separator/>
      </w:r>
    </w:p>
  </w:footnote>
  <w:footnote w:type="continuationSeparator" w:id="0">
    <w:p w:rsidR="00332C6D" w:rsidRDefault="00332C6D" w:rsidP="002848D3">
      <w:r>
        <w:continuationSeparator/>
      </w:r>
    </w:p>
  </w:footnote>
  <w:footnote w:id="1">
    <w:p w:rsidR="00D20319" w:rsidRPr="00770C4A" w:rsidRDefault="00D20319" w:rsidP="00887659">
      <w:pPr>
        <w:pStyle w:val="Textonotapie"/>
        <w:rPr>
          <w:rFonts w:cs="Arial"/>
        </w:rPr>
      </w:pPr>
      <w:r w:rsidRPr="00770C4A">
        <w:rPr>
          <w:rStyle w:val="Refdenotaalpie"/>
          <w:rFonts w:cs="Arial"/>
        </w:rPr>
        <w:footnoteRef/>
      </w:r>
      <w:r w:rsidRPr="00770C4A">
        <w:rPr>
          <w:rFonts w:cs="Arial"/>
        </w:rPr>
        <w:t xml:space="preserve"> </w:t>
      </w:r>
      <w:r>
        <w:rPr>
          <w:rFonts w:cs="Arial"/>
        </w:rPr>
        <w:t xml:space="preserve">FINANCIERA COMULTRASAN. </w:t>
      </w:r>
      <w:r w:rsidRPr="003A3EC0">
        <w:rPr>
          <w:rFonts w:cs="Arial"/>
        </w:rPr>
        <w:t xml:space="preserve">Presentación Departamento de Comunicación.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ayout w:type="fixed"/>
      <w:tblCellMar>
        <w:left w:w="71" w:type="dxa"/>
        <w:right w:w="71" w:type="dxa"/>
      </w:tblCellMar>
      <w:tblLook w:val="0000" w:firstRow="0" w:lastRow="0" w:firstColumn="0" w:lastColumn="0" w:noHBand="0" w:noVBand="0"/>
    </w:tblPr>
    <w:tblGrid>
      <w:gridCol w:w="1558"/>
      <w:gridCol w:w="5579"/>
      <w:gridCol w:w="1843"/>
    </w:tblGrid>
    <w:tr w:rsidR="00D20319" w:rsidRPr="004B178B" w:rsidTr="00367446">
      <w:trPr>
        <w:cantSplit/>
        <w:trHeight w:hRule="exact" w:val="702"/>
        <w:jc w:val="center"/>
      </w:trPr>
      <w:tc>
        <w:tcPr>
          <w:tcW w:w="1839" w:type="dxa"/>
        </w:tcPr>
        <w:p w:rsidR="00D20319" w:rsidRPr="00B24F44" w:rsidRDefault="00D20319" w:rsidP="008A3065">
          <w:pPr>
            <w:jc w:val="center"/>
          </w:pPr>
          <w:r w:rsidRPr="00B24F44">
            <w:br w:type="page"/>
          </w:r>
          <w:r w:rsidRPr="008B2758">
            <w:rPr>
              <w:noProof/>
              <w:lang w:val="es-CO" w:eastAsia="es-CO"/>
            </w:rPr>
            <w:drawing>
              <wp:inline distT="0" distB="0" distL="0" distR="0" wp14:anchorId="15BA9932" wp14:editId="3293DE8B">
                <wp:extent cx="542925" cy="419100"/>
                <wp:effectExtent l="0" t="0" r="9525" b="0"/>
                <wp:docPr id="43" name="Imagen 43" descr="Descripción: C:\Documents and Settings\RECC01\Configuración local\Temp\Directorio temporal 1 para Aplicaciones para aplicacion logo uts.zip\logo uts version 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C:\Documents and Settings\RECC01\Configuración local\Temp\Directorio temporal 1 para Aplicaciones para aplicacion logo uts.zip\logo uts version vertic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p>
      </w:tc>
      <w:tc>
        <w:tcPr>
          <w:tcW w:w="6669" w:type="dxa"/>
          <w:vAlign w:val="center"/>
        </w:tcPr>
        <w:p w:rsidR="00D20319" w:rsidRPr="00AB7F19" w:rsidRDefault="00D20319" w:rsidP="008A3065">
          <w:pPr>
            <w:jc w:val="center"/>
          </w:pPr>
          <w:r w:rsidRPr="00DB2B08">
            <w:t>DOCENCIA</w:t>
          </w:r>
        </w:p>
      </w:tc>
      <w:tc>
        <w:tcPr>
          <w:tcW w:w="2181" w:type="dxa"/>
          <w:vAlign w:val="center"/>
        </w:tcPr>
        <w:p w:rsidR="00D20319" w:rsidRPr="00B17D10" w:rsidRDefault="00D20319" w:rsidP="006B757F">
          <w:pPr>
            <w:jc w:val="center"/>
            <w:rPr>
              <w:sz w:val="16"/>
              <w:szCs w:val="16"/>
            </w:rPr>
          </w:pPr>
          <w:r w:rsidRPr="00B17D10">
            <w:rPr>
              <w:sz w:val="16"/>
              <w:szCs w:val="16"/>
            </w:rPr>
            <w:t xml:space="preserve">PÁGINA </w:t>
          </w:r>
          <w:r w:rsidRPr="00B17D10">
            <w:rPr>
              <w:sz w:val="16"/>
              <w:szCs w:val="16"/>
            </w:rPr>
            <w:fldChar w:fldCharType="begin"/>
          </w:r>
          <w:r w:rsidRPr="00B17D10">
            <w:rPr>
              <w:sz w:val="16"/>
              <w:szCs w:val="16"/>
            </w:rPr>
            <w:instrText>PAGE  \* Arabic  \* MERGEFORMAT</w:instrText>
          </w:r>
          <w:r w:rsidRPr="00B17D10">
            <w:rPr>
              <w:sz w:val="16"/>
              <w:szCs w:val="16"/>
            </w:rPr>
            <w:fldChar w:fldCharType="separate"/>
          </w:r>
          <w:r w:rsidR="00595DD4">
            <w:rPr>
              <w:noProof/>
              <w:sz w:val="16"/>
              <w:szCs w:val="16"/>
            </w:rPr>
            <w:t>21</w:t>
          </w:r>
          <w:r w:rsidRPr="00B17D10">
            <w:rPr>
              <w:sz w:val="16"/>
              <w:szCs w:val="16"/>
            </w:rPr>
            <w:fldChar w:fldCharType="end"/>
          </w:r>
          <w:r w:rsidRPr="00B17D10">
            <w:rPr>
              <w:sz w:val="16"/>
              <w:szCs w:val="16"/>
            </w:rPr>
            <w:t xml:space="preserve"> </w:t>
          </w:r>
        </w:p>
        <w:p w:rsidR="00D20319" w:rsidRPr="00DB2B08" w:rsidRDefault="00D20319" w:rsidP="006B757F">
          <w:pPr>
            <w:jc w:val="center"/>
            <w:rPr>
              <w:sz w:val="16"/>
              <w:szCs w:val="16"/>
            </w:rPr>
          </w:pPr>
          <w:r w:rsidRPr="00B17D10">
            <w:rPr>
              <w:sz w:val="16"/>
              <w:szCs w:val="16"/>
            </w:rPr>
            <w:t xml:space="preserve">DE </w:t>
          </w:r>
          <w:r w:rsidRPr="00B17D10">
            <w:rPr>
              <w:sz w:val="16"/>
              <w:szCs w:val="16"/>
            </w:rPr>
            <w:fldChar w:fldCharType="begin"/>
          </w:r>
          <w:r w:rsidRPr="00B17D10">
            <w:rPr>
              <w:sz w:val="16"/>
              <w:szCs w:val="16"/>
            </w:rPr>
            <w:instrText>NUMPAGES  \* Arabic  \* MERGEFORMAT</w:instrText>
          </w:r>
          <w:r w:rsidRPr="00B17D10">
            <w:rPr>
              <w:sz w:val="16"/>
              <w:szCs w:val="16"/>
            </w:rPr>
            <w:fldChar w:fldCharType="separate"/>
          </w:r>
          <w:r w:rsidR="00595DD4">
            <w:rPr>
              <w:noProof/>
              <w:sz w:val="16"/>
              <w:szCs w:val="16"/>
            </w:rPr>
            <w:t>48</w:t>
          </w:r>
          <w:r w:rsidRPr="00B17D10">
            <w:rPr>
              <w:sz w:val="16"/>
              <w:szCs w:val="16"/>
            </w:rPr>
            <w:fldChar w:fldCharType="end"/>
          </w:r>
        </w:p>
      </w:tc>
    </w:tr>
    <w:tr w:rsidR="00D20319" w:rsidRPr="004B178B" w:rsidTr="00367446">
      <w:trPr>
        <w:cantSplit/>
        <w:trHeight w:hRule="exact" w:val="588"/>
        <w:jc w:val="center"/>
      </w:trPr>
      <w:tc>
        <w:tcPr>
          <w:tcW w:w="1839" w:type="dxa"/>
          <w:vAlign w:val="center"/>
        </w:tcPr>
        <w:p w:rsidR="00D20319" w:rsidRPr="00DB2B08" w:rsidRDefault="00D20319" w:rsidP="007E0607">
          <w:pPr>
            <w:jc w:val="center"/>
            <w:rPr>
              <w:sz w:val="16"/>
              <w:szCs w:val="16"/>
            </w:rPr>
          </w:pPr>
          <w:r>
            <w:rPr>
              <w:sz w:val="16"/>
              <w:szCs w:val="16"/>
            </w:rPr>
            <w:t>R-DC-95</w:t>
          </w:r>
        </w:p>
      </w:tc>
      <w:tc>
        <w:tcPr>
          <w:tcW w:w="6669" w:type="dxa"/>
          <w:vAlign w:val="center"/>
        </w:tcPr>
        <w:p w:rsidR="00D20319" w:rsidRPr="00DB2B08" w:rsidRDefault="00D20319" w:rsidP="006B757F">
          <w:pPr>
            <w:jc w:val="center"/>
            <w:rPr>
              <w:sz w:val="16"/>
              <w:szCs w:val="16"/>
            </w:rPr>
          </w:pPr>
          <w:r w:rsidRPr="00DB2B08">
            <w:rPr>
              <w:sz w:val="16"/>
              <w:szCs w:val="16"/>
            </w:rPr>
            <w:t xml:space="preserve">INFORME </w:t>
          </w:r>
          <w:r>
            <w:rPr>
              <w:sz w:val="16"/>
              <w:szCs w:val="16"/>
            </w:rPr>
            <w:t>FINAL DE</w:t>
          </w:r>
          <w:r w:rsidRPr="00DB2B08">
            <w:rPr>
              <w:sz w:val="16"/>
              <w:szCs w:val="16"/>
            </w:rPr>
            <w:t xml:space="preserve"> TRABAJO DE GRADO</w:t>
          </w:r>
          <w:r>
            <w:rPr>
              <w:sz w:val="16"/>
              <w:szCs w:val="16"/>
            </w:rPr>
            <w:t xml:space="preserve"> EN MODALIDAD DE PROYECTO DE INVESTIGACIÓN, DESARROLLO TECNOLÓGICO Y PRÁCTICA</w:t>
          </w:r>
        </w:p>
      </w:tc>
      <w:tc>
        <w:tcPr>
          <w:tcW w:w="2181" w:type="dxa"/>
          <w:vAlign w:val="center"/>
        </w:tcPr>
        <w:p w:rsidR="00D20319" w:rsidRPr="00DB2B08" w:rsidRDefault="00D20319" w:rsidP="008A3065">
          <w:pPr>
            <w:jc w:val="center"/>
            <w:rPr>
              <w:sz w:val="16"/>
              <w:szCs w:val="16"/>
            </w:rPr>
          </w:pPr>
          <w:r w:rsidRPr="00DB2B08">
            <w:rPr>
              <w:sz w:val="16"/>
              <w:szCs w:val="16"/>
            </w:rPr>
            <w:t>VERSIÓN: 01</w:t>
          </w:r>
        </w:p>
      </w:tc>
    </w:tr>
  </w:tbl>
  <w:p w:rsidR="00D20319" w:rsidRDefault="00D20319"/>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19" w:rsidRDefault="00D20319">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19" w:rsidRDefault="00D20319">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19" w:rsidRDefault="00D20319">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19" w:rsidRDefault="00D20319">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19" w:rsidRDefault="00D20319">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19" w:rsidRDefault="00D2031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19" w:rsidRDefault="00D2031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19" w:rsidRDefault="00D2031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19" w:rsidRDefault="00D20319">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19" w:rsidRDefault="00D20319">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19" w:rsidRDefault="00D20319">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19" w:rsidRDefault="00D20319">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19" w:rsidRDefault="00D20319">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19" w:rsidRDefault="00D203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32BB7"/>
    <w:multiLevelType w:val="hybridMultilevel"/>
    <w:tmpl w:val="72D4A2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7C94F75"/>
    <w:multiLevelType w:val="hybridMultilevel"/>
    <w:tmpl w:val="145419C6"/>
    <w:lvl w:ilvl="0" w:tplc="F5348DE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3C1FB8"/>
    <w:multiLevelType w:val="hybridMultilevel"/>
    <w:tmpl w:val="20A4B8EA"/>
    <w:lvl w:ilvl="0" w:tplc="CF64BE56">
      <w:start w:val="1"/>
      <w:numFmt w:val="bullet"/>
      <w:lvlText w:val=""/>
      <w:lvlJc w:val="left"/>
      <w:pPr>
        <w:tabs>
          <w:tab w:val="num" w:pos="0"/>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9937800"/>
    <w:multiLevelType w:val="hybridMultilevel"/>
    <w:tmpl w:val="F3C427DC"/>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
    <w:nsid w:val="0F1411F1"/>
    <w:multiLevelType w:val="multilevel"/>
    <w:tmpl w:val="BF907696"/>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nsid w:val="11B04A18"/>
    <w:multiLevelType w:val="multilevel"/>
    <w:tmpl w:val="935A5BF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6">
    <w:nsid w:val="1B873D74"/>
    <w:multiLevelType w:val="hybridMultilevel"/>
    <w:tmpl w:val="BB94AD5C"/>
    <w:lvl w:ilvl="0" w:tplc="EAC4FA4E">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CD841B5"/>
    <w:multiLevelType w:val="hybridMultilevel"/>
    <w:tmpl w:val="E8386804"/>
    <w:lvl w:ilvl="0" w:tplc="242E4290">
      <w:start w:val="1"/>
      <w:numFmt w:val="decimal"/>
      <w:lvlText w:val="%1."/>
      <w:lvlJc w:val="left"/>
      <w:pPr>
        <w:ind w:left="720" w:hanging="360"/>
      </w:pPr>
      <w:rPr>
        <w:rFonts w:hint="default"/>
        <w:sz w:val="23"/>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DB30B60"/>
    <w:multiLevelType w:val="hybridMultilevel"/>
    <w:tmpl w:val="410A95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8D07787"/>
    <w:multiLevelType w:val="hybridMultilevel"/>
    <w:tmpl w:val="08B8D2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F0F1A0B"/>
    <w:multiLevelType w:val="hybridMultilevel"/>
    <w:tmpl w:val="1C4AC826"/>
    <w:lvl w:ilvl="0" w:tplc="F5348DE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51C3C02"/>
    <w:multiLevelType w:val="multilevel"/>
    <w:tmpl w:val="2CA077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38542F6F"/>
    <w:multiLevelType w:val="hybridMultilevel"/>
    <w:tmpl w:val="D6B441EA"/>
    <w:lvl w:ilvl="0" w:tplc="240A0001">
      <w:start w:val="1"/>
      <w:numFmt w:val="bullet"/>
      <w:lvlText w:val=""/>
      <w:lvlJc w:val="left"/>
      <w:pPr>
        <w:ind w:left="2250" w:hanging="360"/>
      </w:pPr>
      <w:rPr>
        <w:rFonts w:ascii="Symbol" w:hAnsi="Symbol" w:hint="default"/>
      </w:rPr>
    </w:lvl>
    <w:lvl w:ilvl="1" w:tplc="240A0003" w:tentative="1">
      <w:start w:val="1"/>
      <w:numFmt w:val="bullet"/>
      <w:lvlText w:val="o"/>
      <w:lvlJc w:val="left"/>
      <w:pPr>
        <w:ind w:left="2970" w:hanging="360"/>
      </w:pPr>
      <w:rPr>
        <w:rFonts w:ascii="Courier New" w:hAnsi="Courier New" w:cs="Courier New" w:hint="default"/>
      </w:rPr>
    </w:lvl>
    <w:lvl w:ilvl="2" w:tplc="240A0005" w:tentative="1">
      <w:start w:val="1"/>
      <w:numFmt w:val="bullet"/>
      <w:lvlText w:val=""/>
      <w:lvlJc w:val="left"/>
      <w:pPr>
        <w:ind w:left="3690" w:hanging="360"/>
      </w:pPr>
      <w:rPr>
        <w:rFonts w:ascii="Wingdings" w:hAnsi="Wingdings" w:hint="default"/>
      </w:rPr>
    </w:lvl>
    <w:lvl w:ilvl="3" w:tplc="240A0001" w:tentative="1">
      <w:start w:val="1"/>
      <w:numFmt w:val="bullet"/>
      <w:lvlText w:val=""/>
      <w:lvlJc w:val="left"/>
      <w:pPr>
        <w:ind w:left="4410" w:hanging="360"/>
      </w:pPr>
      <w:rPr>
        <w:rFonts w:ascii="Symbol" w:hAnsi="Symbol" w:hint="default"/>
      </w:rPr>
    </w:lvl>
    <w:lvl w:ilvl="4" w:tplc="240A0003" w:tentative="1">
      <w:start w:val="1"/>
      <w:numFmt w:val="bullet"/>
      <w:lvlText w:val="o"/>
      <w:lvlJc w:val="left"/>
      <w:pPr>
        <w:ind w:left="5130" w:hanging="360"/>
      </w:pPr>
      <w:rPr>
        <w:rFonts w:ascii="Courier New" w:hAnsi="Courier New" w:cs="Courier New" w:hint="default"/>
      </w:rPr>
    </w:lvl>
    <w:lvl w:ilvl="5" w:tplc="240A0005" w:tentative="1">
      <w:start w:val="1"/>
      <w:numFmt w:val="bullet"/>
      <w:lvlText w:val=""/>
      <w:lvlJc w:val="left"/>
      <w:pPr>
        <w:ind w:left="5850" w:hanging="360"/>
      </w:pPr>
      <w:rPr>
        <w:rFonts w:ascii="Wingdings" w:hAnsi="Wingdings" w:hint="default"/>
      </w:rPr>
    </w:lvl>
    <w:lvl w:ilvl="6" w:tplc="240A0001" w:tentative="1">
      <w:start w:val="1"/>
      <w:numFmt w:val="bullet"/>
      <w:lvlText w:val=""/>
      <w:lvlJc w:val="left"/>
      <w:pPr>
        <w:ind w:left="6570" w:hanging="360"/>
      </w:pPr>
      <w:rPr>
        <w:rFonts w:ascii="Symbol" w:hAnsi="Symbol" w:hint="default"/>
      </w:rPr>
    </w:lvl>
    <w:lvl w:ilvl="7" w:tplc="240A0003" w:tentative="1">
      <w:start w:val="1"/>
      <w:numFmt w:val="bullet"/>
      <w:lvlText w:val="o"/>
      <w:lvlJc w:val="left"/>
      <w:pPr>
        <w:ind w:left="7290" w:hanging="360"/>
      </w:pPr>
      <w:rPr>
        <w:rFonts w:ascii="Courier New" w:hAnsi="Courier New" w:cs="Courier New" w:hint="default"/>
      </w:rPr>
    </w:lvl>
    <w:lvl w:ilvl="8" w:tplc="240A0005" w:tentative="1">
      <w:start w:val="1"/>
      <w:numFmt w:val="bullet"/>
      <w:lvlText w:val=""/>
      <w:lvlJc w:val="left"/>
      <w:pPr>
        <w:ind w:left="8010" w:hanging="360"/>
      </w:pPr>
      <w:rPr>
        <w:rFonts w:ascii="Wingdings" w:hAnsi="Wingdings" w:hint="default"/>
      </w:rPr>
    </w:lvl>
  </w:abstractNum>
  <w:abstractNum w:abstractNumId="13">
    <w:nsid w:val="3B5C72D3"/>
    <w:multiLevelType w:val="hybridMultilevel"/>
    <w:tmpl w:val="B45EEF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DCF7B89"/>
    <w:multiLevelType w:val="hybridMultilevel"/>
    <w:tmpl w:val="06740B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82C7596"/>
    <w:multiLevelType w:val="hybridMultilevel"/>
    <w:tmpl w:val="DBB4441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54336EF4"/>
    <w:multiLevelType w:val="hybridMultilevel"/>
    <w:tmpl w:val="88FEE0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97C2D2C"/>
    <w:multiLevelType w:val="hybridMultilevel"/>
    <w:tmpl w:val="5B96F7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6E9922A3"/>
    <w:multiLevelType w:val="hybridMultilevel"/>
    <w:tmpl w:val="F43AE4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0EB2844"/>
    <w:multiLevelType w:val="hybridMultilevel"/>
    <w:tmpl w:val="7696F10E"/>
    <w:lvl w:ilvl="0" w:tplc="EAC4FA4E">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8AD4BD4"/>
    <w:multiLevelType w:val="hybridMultilevel"/>
    <w:tmpl w:val="E2568DA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nsid w:val="7BD1669B"/>
    <w:multiLevelType w:val="hybridMultilevel"/>
    <w:tmpl w:val="20DCE6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9"/>
  </w:num>
  <w:num w:numId="6">
    <w:abstractNumId w:val="6"/>
  </w:num>
  <w:num w:numId="7">
    <w:abstractNumId w:val="2"/>
  </w:num>
  <w:num w:numId="8">
    <w:abstractNumId w:val="5"/>
  </w:num>
  <w:num w:numId="9">
    <w:abstractNumId w:val="12"/>
  </w:num>
  <w:num w:numId="10">
    <w:abstractNumId w:val="15"/>
  </w:num>
  <w:num w:numId="11">
    <w:abstractNumId w:val="0"/>
  </w:num>
  <w:num w:numId="12">
    <w:abstractNumId w:val="16"/>
  </w:num>
  <w:num w:numId="13">
    <w:abstractNumId w:val="3"/>
  </w:num>
  <w:num w:numId="14">
    <w:abstractNumId w:val="13"/>
  </w:num>
  <w:num w:numId="15">
    <w:abstractNumId w:val="7"/>
  </w:num>
  <w:num w:numId="16">
    <w:abstractNumId w:val="21"/>
  </w:num>
  <w:num w:numId="17">
    <w:abstractNumId w:val="14"/>
  </w:num>
  <w:num w:numId="18">
    <w:abstractNumId w:val="18"/>
  </w:num>
  <w:num w:numId="19">
    <w:abstractNumId w:val="8"/>
  </w:num>
  <w:num w:numId="20">
    <w:abstractNumId w:val="10"/>
  </w:num>
  <w:num w:numId="21">
    <w:abstractNumId w:val="9"/>
  </w:num>
  <w:num w:numId="22">
    <w:abstractNumId w:val="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8D3"/>
    <w:rsid w:val="000379E3"/>
    <w:rsid w:val="00062134"/>
    <w:rsid w:val="000802A6"/>
    <w:rsid w:val="000A145B"/>
    <w:rsid w:val="000B60F1"/>
    <w:rsid w:val="000B6255"/>
    <w:rsid w:val="000D1D81"/>
    <w:rsid w:val="000D4B83"/>
    <w:rsid w:val="000D780D"/>
    <w:rsid w:val="000F7C07"/>
    <w:rsid w:val="00102D11"/>
    <w:rsid w:val="001155CD"/>
    <w:rsid w:val="0014263E"/>
    <w:rsid w:val="00145C78"/>
    <w:rsid w:val="001507FE"/>
    <w:rsid w:val="0015704D"/>
    <w:rsid w:val="00157C59"/>
    <w:rsid w:val="00164DAF"/>
    <w:rsid w:val="00175840"/>
    <w:rsid w:val="00184BD0"/>
    <w:rsid w:val="00194FFC"/>
    <w:rsid w:val="001E074D"/>
    <w:rsid w:val="001E4391"/>
    <w:rsid w:val="001E7702"/>
    <w:rsid w:val="00265F50"/>
    <w:rsid w:val="002848D3"/>
    <w:rsid w:val="002A2BD8"/>
    <w:rsid w:val="002A44EF"/>
    <w:rsid w:val="002A5931"/>
    <w:rsid w:val="002B58D9"/>
    <w:rsid w:val="002C0BAC"/>
    <w:rsid w:val="002E6EAB"/>
    <w:rsid w:val="002F6EA2"/>
    <w:rsid w:val="00305B35"/>
    <w:rsid w:val="00306CA9"/>
    <w:rsid w:val="00332C6D"/>
    <w:rsid w:val="003526B2"/>
    <w:rsid w:val="00352E33"/>
    <w:rsid w:val="003558B4"/>
    <w:rsid w:val="00364883"/>
    <w:rsid w:val="00367446"/>
    <w:rsid w:val="003679CC"/>
    <w:rsid w:val="003822AA"/>
    <w:rsid w:val="00391E27"/>
    <w:rsid w:val="003B0A63"/>
    <w:rsid w:val="003B2D65"/>
    <w:rsid w:val="003B78D3"/>
    <w:rsid w:val="003C470D"/>
    <w:rsid w:val="003D035A"/>
    <w:rsid w:val="003F58C8"/>
    <w:rsid w:val="004449A6"/>
    <w:rsid w:val="004465F9"/>
    <w:rsid w:val="00453AA9"/>
    <w:rsid w:val="00476A01"/>
    <w:rsid w:val="0048159D"/>
    <w:rsid w:val="004955B7"/>
    <w:rsid w:val="0049627F"/>
    <w:rsid w:val="004F3D48"/>
    <w:rsid w:val="00502E8E"/>
    <w:rsid w:val="00510F56"/>
    <w:rsid w:val="00527FCF"/>
    <w:rsid w:val="00546501"/>
    <w:rsid w:val="005670AC"/>
    <w:rsid w:val="00585B67"/>
    <w:rsid w:val="00595DD4"/>
    <w:rsid w:val="005C40BE"/>
    <w:rsid w:val="005E0CD5"/>
    <w:rsid w:val="005E33E7"/>
    <w:rsid w:val="005F053F"/>
    <w:rsid w:val="005F68CA"/>
    <w:rsid w:val="00610B6A"/>
    <w:rsid w:val="006320B0"/>
    <w:rsid w:val="006B757F"/>
    <w:rsid w:val="006F4840"/>
    <w:rsid w:val="00741E3F"/>
    <w:rsid w:val="00751DF8"/>
    <w:rsid w:val="007B20B9"/>
    <w:rsid w:val="007C19BC"/>
    <w:rsid w:val="007E0607"/>
    <w:rsid w:val="007E5064"/>
    <w:rsid w:val="007F198D"/>
    <w:rsid w:val="00801075"/>
    <w:rsid w:val="00816D72"/>
    <w:rsid w:val="00830AC9"/>
    <w:rsid w:val="00834BCF"/>
    <w:rsid w:val="00835667"/>
    <w:rsid w:val="0087191E"/>
    <w:rsid w:val="00875575"/>
    <w:rsid w:val="00876CBC"/>
    <w:rsid w:val="008772EE"/>
    <w:rsid w:val="00887659"/>
    <w:rsid w:val="008A3065"/>
    <w:rsid w:val="008D274A"/>
    <w:rsid w:val="008F1CF3"/>
    <w:rsid w:val="00913AAB"/>
    <w:rsid w:val="00923CFC"/>
    <w:rsid w:val="00930EA5"/>
    <w:rsid w:val="00931F2D"/>
    <w:rsid w:val="00975CC0"/>
    <w:rsid w:val="00977F84"/>
    <w:rsid w:val="009A15D7"/>
    <w:rsid w:val="00A34AAD"/>
    <w:rsid w:val="00A57AE7"/>
    <w:rsid w:val="00A60FDE"/>
    <w:rsid w:val="00AD7F4C"/>
    <w:rsid w:val="00AE4B16"/>
    <w:rsid w:val="00AF40BA"/>
    <w:rsid w:val="00B0614B"/>
    <w:rsid w:val="00B17D10"/>
    <w:rsid w:val="00B20323"/>
    <w:rsid w:val="00B81CE4"/>
    <w:rsid w:val="00BA5362"/>
    <w:rsid w:val="00BA72B6"/>
    <w:rsid w:val="00C04735"/>
    <w:rsid w:val="00C07EBB"/>
    <w:rsid w:val="00C131E9"/>
    <w:rsid w:val="00C159F7"/>
    <w:rsid w:val="00C3422F"/>
    <w:rsid w:val="00C3669F"/>
    <w:rsid w:val="00CC57BD"/>
    <w:rsid w:val="00CE268C"/>
    <w:rsid w:val="00D20319"/>
    <w:rsid w:val="00D77CA0"/>
    <w:rsid w:val="00D8211B"/>
    <w:rsid w:val="00D91745"/>
    <w:rsid w:val="00DB3453"/>
    <w:rsid w:val="00DB64E3"/>
    <w:rsid w:val="00DF482D"/>
    <w:rsid w:val="00E00943"/>
    <w:rsid w:val="00E35193"/>
    <w:rsid w:val="00EE4FB6"/>
    <w:rsid w:val="00F1641B"/>
    <w:rsid w:val="00FA0795"/>
    <w:rsid w:val="00FB66E5"/>
    <w:rsid w:val="00FC38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D70D05-FAF5-4C38-9C67-F808A140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8D3"/>
    <w:pPr>
      <w:suppressAutoHyphens/>
      <w:spacing w:after="0" w:line="240" w:lineRule="auto"/>
      <w:jc w:val="both"/>
    </w:pPr>
    <w:rPr>
      <w:rFonts w:ascii="Arial" w:eastAsia="Times New Roman" w:hAnsi="Arial" w:cs="Times New Roman"/>
      <w:szCs w:val="24"/>
      <w:lang w:val="es-ES" w:eastAsia="ar-SA"/>
    </w:rPr>
  </w:style>
  <w:style w:type="paragraph" w:styleId="Ttulo1">
    <w:name w:val="heading 1"/>
    <w:basedOn w:val="Normal"/>
    <w:next w:val="Normal"/>
    <w:link w:val="Ttulo1Car"/>
    <w:qFormat/>
    <w:rsid w:val="002848D3"/>
    <w:pPr>
      <w:keepNext/>
      <w:numPr>
        <w:numId w:val="2"/>
      </w:numPr>
      <w:spacing w:before="240" w:after="240"/>
      <w:jc w:val="center"/>
      <w:outlineLvl w:val="0"/>
    </w:pPr>
    <w:rPr>
      <w:b/>
      <w:sz w:val="24"/>
      <w:szCs w:val="20"/>
      <w:lang w:val="es-CO"/>
    </w:rPr>
  </w:style>
  <w:style w:type="paragraph" w:styleId="Ttulo2">
    <w:name w:val="heading 2"/>
    <w:basedOn w:val="Normal"/>
    <w:next w:val="Normal"/>
    <w:link w:val="Ttulo2Car"/>
    <w:qFormat/>
    <w:rsid w:val="002848D3"/>
    <w:pPr>
      <w:keepNext/>
      <w:numPr>
        <w:ilvl w:val="1"/>
        <w:numId w:val="2"/>
      </w:numPr>
      <w:spacing w:before="240" w:after="240"/>
      <w:outlineLvl w:val="1"/>
    </w:pPr>
    <w:rPr>
      <w:b/>
      <w:sz w:val="24"/>
      <w:szCs w:val="20"/>
      <w:lang w:val="es-CO"/>
    </w:rPr>
  </w:style>
  <w:style w:type="paragraph" w:styleId="Ttulo3">
    <w:name w:val="heading 3"/>
    <w:basedOn w:val="Normal"/>
    <w:next w:val="Normal"/>
    <w:link w:val="Ttulo3Car"/>
    <w:qFormat/>
    <w:rsid w:val="002848D3"/>
    <w:pPr>
      <w:keepNext/>
      <w:numPr>
        <w:ilvl w:val="2"/>
        <w:numId w:val="2"/>
      </w:numPr>
      <w:spacing w:before="120" w:after="120"/>
      <w:jc w:val="left"/>
      <w:outlineLvl w:val="2"/>
    </w:pPr>
    <w:rPr>
      <w:b/>
      <w:i/>
      <w:sz w:val="24"/>
      <w:szCs w:val="20"/>
      <w:lang w:val="es-CO"/>
    </w:rPr>
  </w:style>
  <w:style w:type="paragraph" w:styleId="Ttulo4">
    <w:name w:val="heading 4"/>
    <w:basedOn w:val="Normal"/>
    <w:next w:val="Normal"/>
    <w:link w:val="Ttulo4Car"/>
    <w:qFormat/>
    <w:rsid w:val="002848D3"/>
    <w:pPr>
      <w:keepNext/>
      <w:numPr>
        <w:ilvl w:val="3"/>
        <w:numId w:val="2"/>
      </w:numPr>
      <w:outlineLvl w:val="3"/>
    </w:pPr>
    <w:rPr>
      <w:b/>
      <w:szCs w:val="20"/>
      <w:lang w:val="es-CO"/>
    </w:rPr>
  </w:style>
  <w:style w:type="paragraph" w:styleId="Ttulo5">
    <w:name w:val="heading 5"/>
    <w:basedOn w:val="Normal"/>
    <w:next w:val="Normal"/>
    <w:link w:val="Ttulo5Car"/>
    <w:qFormat/>
    <w:rsid w:val="002848D3"/>
    <w:pPr>
      <w:keepNext/>
      <w:numPr>
        <w:ilvl w:val="4"/>
        <w:numId w:val="2"/>
      </w:numPr>
      <w:outlineLvl w:val="4"/>
    </w:pPr>
    <w:rPr>
      <w:b/>
      <w:i/>
      <w:sz w:val="20"/>
      <w:szCs w:val="20"/>
      <w:lang w:val="es-CO"/>
    </w:rPr>
  </w:style>
  <w:style w:type="paragraph" w:styleId="Ttulo6">
    <w:name w:val="heading 6"/>
    <w:basedOn w:val="Normal"/>
    <w:next w:val="Normal"/>
    <w:link w:val="Ttulo6Car"/>
    <w:qFormat/>
    <w:rsid w:val="002848D3"/>
    <w:pPr>
      <w:keepNext/>
      <w:numPr>
        <w:ilvl w:val="5"/>
        <w:numId w:val="2"/>
      </w:numPr>
      <w:jc w:val="center"/>
      <w:outlineLvl w:val="5"/>
    </w:pPr>
    <w:rPr>
      <w:b/>
      <w:sz w:val="32"/>
      <w:lang w:val="es-MX"/>
    </w:rPr>
  </w:style>
  <w:style w:type="paragraph" w:styleId="Ttulo7">
    <w:name w:val="heading 7"/>
    <w:basedOn w:val="Normal"/>
    <w:next w:val="Normal"/>
    <w:link w:val="Ttulo7Car"/>
    <w:qFormat/>
    <w:rsid w:val="002848D3"/>
    <w:pPr>
      <w:keepNext/>
      <w:numPr>
        <w:ilvl w:val="6"/>
        <w:numId w:val="2"/>
      </w:numPr>
      <w:outlineLvl w:val="6"/>
    </w:pPr>
    <w:rPr>
      <w:b/>
      <w:sz w:val="28"/>
      <w:lang w:val="es-MX"/>
    </w:rPr>
  </w:style>
  <w:style w:type="paragraph" w:styleId="Ttulo8">
    <w:name w:val="heading 8"/>
    <w:basedOn w:val="Normal"/>
    <w:next w:val="Normal"/>
    <w:link w:val="Ttulo8Car"/>
    <w:semiHidden/>
    <w:unhideWhenUsed/>
    <w:qFormat/>
    <w:rsid w:val="002848D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qFormat/>
    <w:rsid w:val="002848D3"/>
    <w:pPr>
      <w:keepNext/>
      <w:numPr>
        <w:ilvl w:val="8"/>
        <w:numId w:val="2"/>
      </w:numPr>
      <w:outlineLvl w:val="8"/>
    </w:pPr>
    <w:rPr>
      <w:b/>
      <w:sz w:val="2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848D3"/>
    <w:rPr>
      <w:rFonts w:ascii="Arial" w:eastAsia="Times New Roman" w:hAnsi="Arial" w:cs="Times New Roman"/>
      <w:b/>
      <w:sz w:val="24"/>
      <w:szCs w:val="20"/>
      <w:lang w:eastAsia="ar-SA"/>
    </w:rPr>
  </w:style>
  <w:style w:type="character" w:customStyle="1" w:styleId="Ttulo2Car">
    <w:name w:val="Título 2 Car"/>
    <w:basedOn w:val="Fuentedeprrafopredeter"/>
    <w:link w:val="Ttulo2"/>
    <w:rsid w:val="002848D3"/>
    <w:rPr>
      <w:rFonts w:ascii="Arial" w:eastAsia="Times New Roman" w:hAnsi="Arial" w:cs="Times New Roman"/>
      <w:b/>
      <w:sz w:val="24"/>
      <w:szCs w:val="20"/>
      <w:lang w:eastAsia="ar-SA"/>
    </w:rPr>
  </w:style>
  <w:style w:type="character" w:customStyle="1" w:styleId="Ttulo3Car">
    <w:name w:val="Título 3 Car"/>
    <w:basedOn w:val="Fuentedeprrafopredeter"/>
    <w:link w:val="Ttulo3"/>
    <w:rsid w:val="002848D3"/>
    <w:rPr>
      <w:rFonts w:ascii="Arial" w:eastAsia="Times New Roman" w:hAnsi="Arial" w:cs="Times New Roman"/>
      <w:b/>
      <w:i/>
      <w:sz w:val="24"/>
      <w:szCs w:val="20"/>
      <w:lang w:eastAsia="ar-SA"/>
    </w:rPr>
  </w:style>
  <w:style w:type="character" w:customStyle="1" w:styleId="Ttulo4Car">
    <w:name w:val="Título 4 Car"/>
    <w:basedOn w:val="Fuentedeprrafopredeter"/>
    <w:link w:val="Ttulo4"/>
    <w:rsid w:val="002848D3"/>
    <w:rPr>
      <w:rFonts w:ascii="Arial" w:eastAsia="Times New Roman" w:hAnsi="Arial" w:cs="Times New Roman"/>
      <w:b/>
      <w:szCs w:val="20"/>
      <w:lang w:eastAsia="ar-SA"/>
    </w:rPr>
  </w:style>
  <w:style w:type="character" w:customStyle="1" w:styleId="Ttulo5Car">
    <w:name w:val="Título 5 Car"/>
    <w:basedOn w:val="Fuentedeprrafopredeter"/>
    <w:link w:val="Ttulo5"/>
    <w:rsid w:val="002848D3"/>
    <w:rPr>
      <w:rFonts w:ascii="Arial" w:eastAsia="Times New Roman" w:hAnsi="Arial" w:cs="Times New Roman"/>
      <w:b/>
      <w:i/>
      <w:sz w:val="20"/>
      <w:szCs w:val="20"/>
      <w:lang w:eastAsia="ar-SA"/>
    </w:rPr>
  </w:style>
  <w:style w:type="character" w:customStyle="1" w:styleId="Ttulo6Car">
    <w:name w:val="Título 6 Car"/>
    <w:basedOn w:val="Fuentedeprrafopredeter"/>
    <w:link w:val="Ttulo6"/>
    <w:rsid w:val="002848D3"/>
    <w:rPr>
      <w:rFonts w:ascii="Arial" w:eastAsia="Times New Roman" w:hAnsi="Arial" w:cs="Times New Roman"/>
      <w:b/>
      <w:sz w:val="32"/>
      <w:szCs w:val="24"/>
      <w:lang w:val="es-MX" w:eastAsia="ar-SA"/>
    </w:rPr>
  </w:style>
  <w:style w:type="character" w:customStyle="1" w:styleId="Ttulo7Car">
    <w:name w:val="Título 7 Car"/>
    <w:basedOn w:val="Fuentedeprrafopredeter"/>
    <w:link w:val="Ttulo7"/>
    <w:rsid w:val="002848D3"/>
    <w:rPr>
      <w:rFonts w:ascii="Arial" w:eastAsia="Times New Roman" w:hAnsi="Arial" w:cs="Times New Roman"/>
      <w:b/>
      <w:sz w:val="28"/>
      <w:szCs w:val="24"/>
      <w:lang w:val="es-MX" w:eastAsia="ar-SA"/>
    </w:rPr>
  </w:style>
  <w:style w:type="character" w:customStyle="1" w:styleId="Ttulo8Car">
    <w:name w:val="Título 8 Car"/>
    <w:basedOn w:val="Fuentedeprrafopredeter"/>
    <w:link w:val="Ttulo8"/>
    <w:semiHidden/>
    <w:rsid w:val="002848D3"/>
    <w:rPr>
      <w:rFonts w:asciiTheme="majorHAnsi" w:eastAsiaTheme="majorEastAsia" w:hAnsiTheme="majorHAnsi" w:cstheme="majorBidi"/>
      <w:color w:val="272727" w:themeColor="text1" w:themeTint="D8"/>
      <w:sz w:val="21"/>
      <w:szCs w:val="21"/>
      <w:lang w:val="es-ES" w:eastAsia="ar-SA"/>
    </w:rPr>
  </w:style>
  <w:style w:type="character" w:customStyle="1" w:styleId="Ttulo9Car">
    <w:name w:val="Título 9 Car"/>
    <w:basedOn w:val="Fuentedeprrafopredeter"/>
    <w:link w:val="Ttulo9"/>
    <w:rsid w:val="002848D3"/>
    <w:rPr>
      <w:rFonts w:ascii="Arial" w:eastAsia="Times New Roman" w:hAnsi="Arial" w:cs="Times New Roman"/>
      <w:b/>
      <w:sz w:val="28"/>
      <w:szCs w:val="20"/>
      <w:lang w:val="es-ES_tradnl" w:eastAsia="ar-SA"/>
    </w:rPr>
  </w:style>
  <w:style w:type="character" w:styleId="Hipervnculo">
    <w:name w:val="Hyperlink"/>
    <w:basedOn w:val="Fuentedeprrafopredeter"/>
    <w:uiPriority w:val="99"/>
    <w:rsid w:val="002848D3"/>
    <w:rPr>
      <w:color w:val="0000FF"/>
      <w:u w:val="single"/>
    </w:rPr>
  </w:style>
  <w:style w:type="paragraph" w:styleId="Puesto">
    <w:name w:val="Title"/>
    <w:basedOn w:val="Normal"/>
    <w:next w:val="Subttulo"/>
    <w:link w:val="PuestoCar"/>
    <w:qFormat/>
    <w:rsid w:val="002848D3"/>
    <w:pPr>
      <w:jc w:val="center"/>
    </w:pPr>
    <w:rPr>
      <w:b/>
      <w:sz w:val="24"/>
      <w:szCs w:val="20"/>
      <w:lang w:val="es-CO"/>
    </w:rPr>
  </w:style>
  <w:style w:type="character" w:customStyle="1" w:styleId="PuestoCar">
    <w:name w:val="Puesto Car"/>
    <w:basedOn w:val="Fuentedeprrafopredeter"/>
    <w:link w:val="Puesto"/>
    <w:rsid w:val="002848D3"/>
    <w:rPr>
      <w:rFonts w:ascii="Arial" w:eastAsia="Times New Roman" w:hAnsi="Arial" w:cs="Times New Roman"/>
      <w:b/>
      <w:sz w:val="24"/>
      <w:szCs w:val="20"/>
      <w:lang w:eastAsia="ar-SA"/>
    </w:rPr>
  </w:style>
  <w:style w:type="paragraph" w:styleId="Encabezado">
    <w:name w:val="header"/>
    <w:basedOn w:val="Normal"/>
    <w:link w:val="EncabezadoCar"/>
    <w:rsid w:val="002848D3"/>
    <w:pPr>
      <w:tabs>
        <w:tab w:val="center" w:pos="4419"/>
        <w:tab w:val="right" w:pos="8838"/>
      </w:tabs>
    </w:pPr>
    <w:rPr>
      <w:sz w:val="20"/>
      <w:szCs w:val="20"/>
    </w:rPr>
  </w:style>
  <w:style w:type="character" w:customStyle="1" w:styleId="EncabezadoCar">
    <w:name w:val="Encabezado Car"/>
    <w:basedOn w:val="Fuentedeprrafopredeter"/>
    <w:link w:val="Encabezado"/>
    <w:rsid w:val="002848D3"/>
    <w:rPr>
      <w:rFonts w:ascii="Arial" w:eastAsia="Times New Roman" w:hAnsi="Arial" w:cs="Times New Roman"/>
      <w:sz w:val="20"/>
      <w:szCs w:val="20"/>
      <w:lang w:val="es-ES" w:eastAsia="ar-SA"/>
    </w:rPr>
  </w:style>
  <w:style w:type="paragraph" w:styleId="Piedepgina">
    <w:name w:val="footer"/>
    <w:basedOn w:val="Normal"/>
    <w:link w:val="PiedepginaCar"/>
    <w:uiPriority w:val="99"/>
    <w:rsid w:val="002848D3"/>
    <w:pPr>
      <w:tabs>
        <w:tab w:val="center" w:pos="4419"/>
        <w:tab w:val="right" w:pos="8838"/>
      </w:tabs>
    </w:pPr>
  </w:style>
  <w:style w:type="character" w:customStyle="1" w:styleId="PiedepginaCar">
    <w:name w:val="Pie de página Car"/>
    <w:basedOn w:val="Fuentedeprrafopredeter"/>
    <w:link w:val="Piedepgina"/>
    <w:uiPriority w:val="99"/>
    <w:rsid w:val="002848D3"/>
    <w:rPr>
      <w:rFonts w:ascii="Arial" w:eastAsia="Times New Roman" w:hAnsi="Arial" w:cs="Times New Roman"/>
      <w:szCs w:val="24"/>
      <w:lang w:val="es-ES" w:eastAsia="ar-SA"/>
    </w:rPr>
  </w:style>
  <w:style w:type="paragraph" w:styleId="TDC1">
    <w:name w:val="toc 1"/>
    <w:basedOn w:val="Normal"/>
    <w:next w:val="Normal"/>
    <w:autoRedefine/>
    <w:uiPriority w:val="39"/>
    <w:unhideWhenUsed/>
    <w:rsid w:val="002848D3"/>
    <w:pPr>
      <w:tabs>
        <w:tab w:val="right" w:leader="dot" w:pos="8828"/>
      </w:tabs>
      <w:spacing w:before="240" w:after="240"/>
      <w:jc w:val="left"/>
    </w:pPr>
    <w:rPr>
      <w:rFonts w:cstheme="minorHAnsi"/>
      <w:b/>
      <w:bCs/>
      <w:caps/>
      <w:szCs w:val="22"/>
      <w:u w:val="single"/>
    </w:rPr>
  </w:style>
  <w:style w:type="paragraph" w:styleId="TDC2">
    <w:name w:val="toc 2"/>
    <w:basedOn w:val="Normal"/>
    <w:next w:val="Normal"/>
    <w:autoRedefine/>
    <w:uiPriority w:val="39"/>
    <w:unhideWhenUsed/>
    <w:rsid w:val="002848D3"/>
    <w:pPr>
      <w:jc w:val="left"/>
    </w:pPr>
    <w:rPr>
      <w:rFonts w:cstheme="minorHAnsi"/>
      <w:b/>
      <w:bCs/>
      <w:smallCaps/>
      <w:szCs w:val="22"/>
    </w:rPr>
  </w:style>
  <w:style w:type="paragraph" w:styleId="TDC3">
    <w:name w:val="toc 3"/>
    <w:basedOn w:val="Normal"/>
    <w:next w:val="Normal"/>
    <w:autoRedefine/>
    <w:uiPriority w:val="39"/>
    <w:unhideWhenUsed/>
    <w:rsid w:val="002848D3"/>
    <w:pPr>
      <w:jc w:val="left"/>
    </w:pPr>
    <w:rPr>
      <w:rFonts w:cstheme="minorHAnsi"/>
      <w:smallCaps/>
      <w:szCs w:val="22"/>
    </w:rPr>
  </w:style>
  <w:style w:type="paragraph" w:styleId="Descripcin">
    <w:name w:val="caption"/>
    <w:basedOn w:val="Normal"/>
    <w:next w:val="Normal"/>
    <w:unhideWhenUsed/>
    <w:qFormat/>
    <w:rsid w:val="002848D3"/>
    <w:pPr>
      <w:jc w:val="center"/>
    </w:pPr>
    <w:rPr>
      <w:iCs/>
      <w:color w:val="000000" w:themeColor="text1"/>
      <w:szCs w:val="18"/>
    </w:rPr>
  </w:style>
  <w:style w:type="table" w:customStyle="1" w:styleId="Tabladecuadrcula4-nfasis31">
    <w:name w:val="Tabla de cuadrícula 4 - Énfasis 31"/>
    <w:basedOn w:val="Tablanormal"/>
    <w:uiPriority w:val="49"/>
    <w:rsid w:val="002848D3"/>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NormalTablas">
    <w:name w:val="Normal_Tablas"/>
    <w:basedOn w:val="Normal"/>
    <w:qFormat/>
    <w:rsid w:val="002848D3"/>
    <w:rPr>
      <w:bCs/>
      <w:sz w:val="20"/>
    </w:rPr>
  </w:style>
  <w:style w:type="paragraph" w:styleId="Tabladeilustraciones">
    <w:name w:val="table of figures"/>
    <w:basedOn w:val="Normal"/>
    <w:next w:val="Normal"/>
    <w:uiPriority w:val="99"/>
    <w:unhideWhenUsed/>
    <w:rsid w:val="002848D3"/>
  </w:style>
  <w:style w:type="paragraph" w:styleId="Subttulo">
    <w:name w:val="Subtitle"/>
    <w:basedOn w:val="Normal"/>
    <w:next w:val="Normal"/>
    <w:link w:val="SubttuloCar"/>
    <w:uiPriority w:val="11"/>
    <w:qFormat/>
    <w:rsid w:val="002848D3"/>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2848D3"/>
    <w:rPr>
      <w:rFonts w:eastAsiaTheme="minorEastAsia"/>
      <w:color w:val="5A5A5A" w:themeColor="text1" w:themeTint="A5"/>
      <w:spacing w:val="15"/>
      <w:lang w:val="es-ES" w:eastAsia="ar-SA"/>
    </w:rPr>
  </w:style>
  <w:style w:type="paragraph" w:styleId="Textodeglobo">
    <w:name w:val="Balloon Text"/>
    <w:basedOn w:val="Normal"/>
    <w:link w:val="TextodegloboCar"/>
    <w:uiPriority w:val="99"/>
    <w:semiHidden/>
    <w:unhideWhenUsed/>
    <w:rsid w:val="00FC38A3"/>
    <w:rPr>
      <w:rFonts w:ascii="Tahoma" w:hAnsi="Tahoma" w:cs="Tahoma"/>
      <w:sz w:val="16"/>
      <w:szCs w:val="16"/>
    </w:rPr>
  </w:style>
  <w:style w:type="character" w:customStyle="1" w:styleId="TextodegloboCar">
    <w:name w:val="Texto de globo Car"/>
    <w:basedOn w:val="Fuentedeprrafopredeter"/>
    <w:link w:val="Textodeglobo"/>
    <w:uiPriority w:val="99"/>
    <w:semiHidden/>
    <w:rsid w:val="00FC38A3"/>
    <w:rPr>
      <w:rFonts w:ascii="Tahoma" w:eastAsia="Times New Roman" w:hAnsi="Tahoma" w:cs="Tahoma"/>
      <w:sz w:val="16"/>
      <w:szCs w:val="16"/>
      <w:lang w:val="es-ES" w:eastAsia="ar-SA"/>
    </w:rPr>
  </w:style>
  <w:style w:type="paragraph" w:styleId="Textonotapie">
    <w:name w:val="footnote text"/>
    <w:basedOn w:val="Normal"/>
    <w:link w:val="TextonotapieCar"/>
    <w:semiHidden/>
    <w:rsid w:val="00887659"/>
    <w:rPr>
      <w:sz w:val="20"/>
      <w:szCs w:val="20"/>
    </w:rPr>
  </w:style>
  <w:style w:type="character" w:customStyle="1" w:styleId="TextonotapieCar">
    <w:name w:val="Texto nota pie Car"/>
    <w:basedOn w:val="Fuentedeprrafopredeter"/>
    <w:link w:val="Textonotapie"/>
    <w:semiHidden/>
    <w:rsid w:val="00887659"/>
    <w:rPr>
      <w:rFonts w:ascii="Arial" w:eastAsia="Times New Roman" w:hAnsi="Arial" w:cs="Times New Roman"/>
      <w:sz w:val="20"/>
      <w:szCs w:val="20"/>
      <w:lang w:val="es-ES" w:eastAsia="ar-SA"/>
    </w:rPr>
  </w:style>
  <w:style w:type="character" w:styleId="Refdenotaalpie">
    <w:name w:val="footnote reference"/>
    <w:basedOn w:val="Fuentedeprrafopredeter"/>
    <w:semiHidden/>
    <w:rsid w:val="00887659"/>
    <w:rPr>
      <w:vertAlign w:val="superscript"/>
    </w:rPr>
  </w:style>
  <w:style w:type="paragraph" w:styleId="Prrafodelista">
    <w:name w:val="List Paragraph"/>
    <w:basedOn w:val="Normal"/>
    <w:uiPriority w:val="34"/>
    <w:qFormat/>
    <w:rsid w:val="00816D72"/>
    <w:pPr>
      <w:ind w:left="7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1068">
      <w:bodyDiv w:val="1"/>
      <w:marLeft w:val="0"/>
      <w:marRight w:val="0"/>
      <w:marTop w:val="0"/>
      <w:marBottom w:val="0"/>
      <w:divBdr>
        <w:top w:val="none" w:sz="0" w:space="0" w:color="auto"/>
        <w:left w:val="none" w:sz="0" w:space="0" w:color="auto"/>
        <w:bottom w:val="none" w:sz="0" w:space="0" w:color="auto"/>
        <w:right w:val="none" w:sz="0" w:space="0" w:color="auto"/>
      </w:divBdr>
    </w:div>
    <w:div w:id="65961024">
      <w:bodyDiv w:val="1"/>
      <w:marLeft w:val="0"/>
      <w:marRight w:val="0"/>
      <w:marTop w:val="0"/>
      <w:marBottom w:val="0"/>
      <w:divBdr>
        <w:top w:val="none" w:sz="0" w:space="0" w:color="auto"/>
        <w:left w:val="none" w:sz="0" w:space="0" w:color="auto"/>
        <w:bottom w:val="none" w:sz="0" w:space="0" w:color="auto"/>
        <w:right w:val="none" w:sz="0" w:space="0" w:color="auto"/>
      </w:divBdr>
    </w:div>
    <w:div w:id="123039456">
      <w:bodyDiv w:val="1"/>
      <w:marLeft w:val="0"/>
      <w:marRight w:val="0"/>
      <w:marTop w:val="0"/>
      <w:marBottom w:val="0"/>
      <w:divBdr>
        <w:top w:val="none" w:sz="0" w:space="0" w:color="auto"/>
        <w:left w:val="none" w:sz="0" w:space="0" w:color="auto"/>
        <w:bottom w:val="none" w:sz="0" w:space="0" w:color="auto"/>
        <w:right w:val="none" w:sz="0" w:space="0" w:color="auto"/>
      </w:divBdr>
    </w:div>
    <w:div w:id="547302525">
      <w:bodyDiv w:val="1"/>
      <w:marLeft w:val="0"/>
      <w:marRight w:val="0"/>
      <w:marTop w:val="0"/>
      <w:marBottom w:val="0"/>
      <w:divBdr>
        <w:top w:val="none" w:sz="0" w:space="0" w:color="auto"/>
        <w:left w:val="none" w:sz="0" w:space="0" w:color="auto"/>
        <w:bottom w:val="none" w:sz="0" w:space="0" w:color="auto"/>
        <w:right w:val="none" w:sz="0" w:space="0" w:color="auto"/>
      </w:divBdr>
    </w:div>
    <w:div w:id="699093138">
      <w:bodyDiv w:val="1"/>
      <w:marLeft w:val="0"/>
      <w:marRight w:val="0"/>
      <w:marTop w:val="0"/>
      <w:marBottom w:val="0"/>
      <w:divBdr>
        <w:top w:val="none" w:sz="0" w:space="0" w:color="auto"/>
        <w:left w:val="none" w:sz="0" w:space="0" w:color="auto"/>
        <w:bottom w:val="none" w:sz="0" w:space="0" w:color="auto"/>
        <w:right w:val="none" w:sz="0" w:space="0" w:color="auto"/>
      </w:divBdr>
    </w:div>
    <w:div w:id="1046219453">
      <w:bodyDiv w:val="1"/>
      <w:marLeft w:val="0"/>
      <w:marRight w:val="0"/>
      <w:marTop w:val="0"/>
      <w:marBottom w:val="0"/>
      <w:divBdr>
        <w:top w:val="none" w:sz="0" w:space="0" w:color="auto"/>
        <w:left w:val="none" w:sz="0" w:space="0" w:color="auto"/>
        <w:bottom w:val="none" w:sz="0" w:space="0" w:color="auto"/>
        <w:right w:val="none" w:sz="0" w:space="0" w:color="auto"/>
      </w:divBdr>
    </w:div>
    <w:div w:id="1122574667">
      <w:bodyDiv w:val="1"/>
      <w:marLeft w:val="0"/>
      <w:marRight w:val="0"/>
      <w:marTop w:val="0"/>
      <w:marBottom w:val="0"/>
      <w:divBdr>
        <w:top w:val="none" w:sz="0" w:space="0" w:color="auto"/>
        <w:left w:val="none" w:sz="0" w:space="0" w:color="auto"/>
        <w:bottom w:val="none" w:sz="0" w:space="0" w:color="auto"/>
        <w:right w:val="none" w:sz="0" w:space="0" w:color="auto"/>
      </w:divBdr>
    </w:div>
    <w:div w:id="1350448634">
      <w:bodyDiv w:val="1"/>
      <w:marLeft w:val="0"/>
      <w:marRight w:val="0"/>
      <w:marTop w:val="0"/>
      <w:marBottom w:val="0"/>
      <w:divBdr>
        <w:top w:val="none" w:sz="0" w:space="0" w:color="auto"/>
        <w:left w:val="none" w:sz="0" w:space="0" w:color="auto"/>
        <w:bottom w:val="none" w:sz="0" w:space="0" w:color="auto"/>
        <w:right w:val="none" w:sz="0" w:space="0" w:color="auto"/>
      </w:divBdr>
    </w:div>
    <w:div w:id="1677685473">
      <w:bodyDiv w:val="1"/>
      <w:marLeft w:val="0"/>
      <w:marRight w:val="0"/>
      <w:marTop w:val="0"/>
      <w:marBottom w:val="0"/>
      <w:divBdr>
        <w:top w:val="none" w:sz="0" w:space="0" w:color="auto"/>
        <w:left w:val="none" w:sz="0" w:space="0" w:color="auto"/>
        <w:bottom w:val="none" w:sz="0" w:space="0" w:color="auto"/>
        <w:right w:val="none" w:sz="0" w:space="0" w:color="auto"/>
      </w:divBdr>
    </w:div>
    <w:div w:id="171896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eader" Target="header1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chart" Target="charts/chart3.xml"/><Relationship Id="rId55" Type="http://schemas.openxmlformats.org/officeDocument/2006/relationships/chart" Target="charts/chart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image" Target="media/image7.jpeg"/><Relationship Id="rId41" Type="http://schemas.openxmlformats.org/officeDocument/2006/relationships/image" Target="media/image19.PNG"/><Relationship Id="rId54"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5.xm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chart" Target="charts/chart6.xml"/><Relationship Id="rId58" Type="http://schemas.openxmlformats.org/officeDocument/2006/relationships/hyperlink" Target="http://www.revecap.com/revista/numeros/32/pdf/carbo_lopez_rodriguez.pdf"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chart" Target="charts/chart2.xml"/><Relationship Id="rId57" Type="http://schemas.openxmlformats.org/officeDocument/2006/relationships/hyperlink" Target="https://www.researchgate.net/profile/Ricardo_Palomo/publication/23805123_Un_analisis_del_Credito_Cooperativo_en_Espana_situacion_actual_expansion_territorial_y_proyeccion_estrategicaAn_analysis_of_the_Credit_Unions_in_Spain_present_situation_territorial_expansion_and_strat/links/02e7e523ae0bfe92c8000000.pdf" TargetMode="Externa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10.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chart" Target="charts/chart5.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chart" Target="charts/chart1.xml"/><Relationship Id="rId56" Type="http://schemas.openxmlformats.org/officeDocument/2006/relationships/hyperlink" Target="http://digibug.ugr.es/handle/10481/15183#.WJnxO9LhDIU" TargetMode="External"/><Relationship Id="rId8" Type="http://schemas.openxmlformats.org/officeDocument/2006/relationships/image" Target="media/image1.png"/><Relationship Id="rId51" Type="http://schemas.openxmlformats.org/officeDocument/2006/relationships/chart" Target="charts/chart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www.revistasice.com/CachePDF/ICE_805_145-169__5515EB7F7E90730CCAA507293FE1087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fe\Downloads\TRABAJO%20DE%20FUNDAMENTOS%20DE%20MARKETING%20(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fe\Downloads\TRABAJO%20DE%20FUNDAMENTOS%20DE%20MARKETING%20(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fe\Downloads\TRABAJO%20DE%20FUNDAMENTOS%20DE%20MARKETING%20(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fe\Downloads\TRABAJO%20DE%20FUNDAMENTOS%20DE%20MARKETING%20(2).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fe\Downloads\TRABAJO%20DE%20FUNDAMENTOS%20DE%20MARKETING%20(2).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fe\Downloads\TRABAJO%20DE%20FUNDAMENTOS%20DE%20MARKETING%20(2).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fe\Downloads\TRABAJO%20DE%20FUNDAMENTOS%20DE%20MARKETING%20(2).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fe\Downloads\TRABAJO%20DE%20FUNDAMENTOS%20DE%20MARKETING%2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es-CO" b="1"/>
              <a:t>MEDIOS</a:t>
            </a:r>
            <a:r>
              <a:rPr lang="es-CO" b="1" baseline="0"/>
              <a:t> DE COMUNICACIÓN</a:t>
            </a:r>
            <a:endParaRPr lang="es-CO" b="1"/>
          </a:p>
        </c:rich>
      </c:tx>
      <c:overlay val="0"/>
      <c:spPr>
        <a:noFill/>
        <a:ln w="25400">
          <a:noFill/>
        </a:ln>
      </c:spPr>
    </c:title>
    <c:autoTitleDeleted val="0"/>
    <c:view3D>
      <c:rotX val="15"/>
      <c:rotY val="0"/>
      <c:rAngAx val="0"/>
    </c:view3D>
    <c:floor>
      <c:thickness val="0"/>
    </c:floor>
    <c:sideWall>
      <c:thickness val="0"/>
      <c:spPr>
        <a:noFill/>
        <a:ln w="25400">
          <a:noFill/>
        </a:ln>
      </c:spPr>
    </c:sideWall>
    <c:backWall>
      <c:thickness val="0"/>
      <c:spPr>
        <a:noFill/>
        <a:ln w="25400">
          <a:noFill/>
        </a:ln>
      </c:spPr>
    </c:backWall>
    <c:plotArea>
      <c:layout/>
      <c:pie3DChart>
        <c:varyColors val="1"/>
        <c:ser>
          <c:idx val="0"/>
          <c:order val="0"/>
          <c:spPr>
            <a:ln>
              <a:solidFill>
                <a:srgbClr val="00B050"/>
              </a:solidFill>
            </a:ln>
            <a:effectLst>
              <a:outerShdw blurRad="342900" dist="1346200" dir="14460000" sx="200000" sy="200000" algn="ctr" rotWithShape="0">
                <a:srgbClr val="000000">
                  <a:alpha val="38000"/>
                </a:srgbClr>
              </a:outerShdw>
            </a:effectLst>
          </c:spPr>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'2.7'!$D$8:$D$9</c:f>
              <c:strCache>
                <c:ptCount val="2"/>
                <c:pt idx="0">
                  <c:v>FINANCIERA COMULTRASAN</c:v>
                </c:pt>
                <c:pt idx="1">
                  <c:v>BANCAMIA</c:v>
                </c:pt>
              </c:strCache>
            </c:strRef>
          </c:cat>
          <c:val>
            <c:numRef>
              <c:f>'2.7'!$E$8:$E$9</c:f>
              <c:numCache>
                <c:formatCode>General</c:formatCode>
                <c:ptCount val="2"/>
                <c:pt idx="0">
                  <c:v>80</c:v>
                </c:pt>
                <c:pt idx="1">
                  <c:v>20</c:v>
                </c:pt>
              </c:numCache>
            </c:numRef>
          </c:val>
        </c:ser>
        <c:ser>
          <c:idx val="1"/>
          <c:order val="1"/>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'2.7'!$D$8:$D$9</c:f>
              <c:strCache>
                <c:ptCount val="2"/>
                <c:pt idx="0">
                  <c:v>FINANCIERA COMULTRASAN</c:v>
                </c:pt>
                <c:pt idx="1">
                  <c:v>BANCAMIA</c:v>
                </c:pt>
              </c:strCache>
            </c:strRef>
          </c:cat>
          <c:val>
            <c:numRef>
              <c:f>'2.7'!$F$8:$F$9</c:f>
              <c:numCache>
                <c:formatCode>0%</c:formatCode>
                <c:ptCount val="2"/>
                <c:pt idx="0">
                  <c:v>0.8</c:v>
                </c:pt>
                <c:pt idx="1">
                  <c:v>0.2</c:v>
                </c:pt>
              </c:numCache>
            </c:numRef>
          </c:val>
        </c:ser>
        <c:dLbls>
          <c:dLblPos val="ctr"/>
          <c:showLegendKey val="0"/>
          <c:showVal val="1"/>
          <c:showCatName val="0"/>
          <c:showSerName val="0"/>
          <c:showPercent val="0"/>
          <c:showBubbleSize val="0"/>
          <c:showLeaderLines val="1"/>
        </c:dLbls>
      </c:pie3DChart>
    </c:plotArea>
    <c:legend>
      <c:legendPos val="r"/>
      <c:overlay val="0"/>
    </c:legend>
    <c:plotVisOnly val="1"/>
    <c:dispBlanksAs val="gap"/>
    <c:showDLblsOverMax val="0"/>
  </c:chart>
  <c:spPr>
    <a:solidFill>
      <a:schemeClr val="bg2"/>
    </a:solidFill>
    <a:ln w="9525" cap="flat" cmpd="sng" algn="ctr">
      <a:solidFill>
        <a:schemeClr val="tx1">
          <a:lumMod val="65000"/>
          <a:lumOff val="35000"/>
        </a:schemeClr>
      </a:solidFill>
      <a:round/>
    </a:ln>
    <a:effectLst/>
  </c:spPr>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es-CO" b="1"/>
              <a:t>MEDIOS</a:t>
            </a:r>
            <a:r>
              <a:rPr lang="es-CO" b="1" baseline="0"/>
              <a:t> DE COMUNICACIÓN</a:t>
            </a:r>
            <a:endParaRPr lang="es-CO" b="1"/>
          </a:p>
        </c:rich>
      </c:tx>
      <c:overlay val="0"/>
      <c:spPr>
        <a:noFill/>
        <a:ln w="25400">
          <a:noFill/>
        </a:ln>
      </c:spPr>
    </c:title>
    <c:autoTitleDeleted val="0"/>
    <c:view3D>
      <c:rotX val="15"/>
      <c:rotY val="0"/>
      <c:rAngAx val="0"/>
    </c:view3D>
    <c:floor>
      <c:thickness val="0"/>
    </c:floor>
    <c:sideWall>
      <c:thickness val="0"/>
      <c:spPr>
        <a:noFill/>
        <a:ln w="25400">
          <a:noFill/>
        </a:ln>
      </c:spPr>
    </c:sideWall>
    <c:backWall>
      <c:thickness val="0"/>
      <c:spPr>
        <a:noFill/>
        <a:ln w="25400">
          <a:noFill/>
        </a:ln>
      </c:spPr>
    </c:backWall>
    <c:plotArea>
      <c:layout/>
      <c:pie3DChart>
        <c:varyColors val="1"/>
        <c:ser>
          <c:idx val="0"/>
          <c:order val="0"/>
          <c:spPr>
            <a:ln>
              <a:solidFill>
                <a:srgbClr val="00B050"/>
              </a:solidFill>
            </a:ln>
            <a:effectLst>
              <a:outerShdw blurRad="342900" dist="1346200" dir="14460000" sx="200000" sy="200000" algn="ctr" rotWithShape="0">
                <a:srgbClr val="000000">
                  <a:alpha val="38000"/>
                </a:srgbClr>
              </a:outerShdw>
            </a:effectLst>
          </c:spPr>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'2.7'!$D$8:$D$9</c:f>
              <c:strCache>
                <c:ptCount val="2"/>
                <c:pt idx="0">
                  <c:v>FINANCIERA COMULTRASAN</c:v>
                </c:pt>
                <c:pt idx="1">
                  <c:v>BANCAMIA</c:v>
                </c:pt>
              </c:strCache>
            </c:strRef>
          </c:cat>
          <c:val>
            <c:numRef>
              <c:f>'2.7'!$E$8:$E$9</c:f>
              <c:numCache>
                <c:formatCode>General</c:formatCode>
                <c:ptCount val="2"/>
                <c:pt idx="0">
                  <c:v>80</c:v>
                </c:pt>
                <c:pt idx="1">
                  <c:v>20</c:v>
                </c:pt>
              </c:numCache>
            </c:numRef>
          </c:val>
        </c:ser>
        <c:ser>
          <c:idx val="1"/>
          <c:order val="1"/>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'2.7'!$D$8:$D$9</c:f>
              <c:strCache>
                <c:ptCount val="2"/>
                <c:pt idx="0">
                  <c:v>FINANCIERA COMULTRASAN</c:v>
                </c:pt>
                <c:pt idx="1">
                  <c:v>BANCAMIA</c:v>
                </c:pt>
              </c:strCache>
            </c:strRef>
          </c:cat>
          <c:val>
            <c:numRef>
              <c:f>'2.7'!$F$8:$F$9</c:f>
              <c:numCache>
                <c:formatCode>0%</c:formatCode>
                <c:ptCount val="2"/>
                <c:pt idx="0">
                  <c:v>0.8</c:v>
                </c:pt>
                <c:pt idx="1">
                  <c:v>0.2</c:v>
                </c:pt>
              </c:numCache>
            </c:numRef>
          </c:val>
        </c:ser>
        <c:dLbls>
          <c:dLblPos val="ctr"/>
          <c:showLegendKey val="0"/>
          <c:showVal val="1"/>
          <c:showCatName val="0"/>
          <c:showSerName val="0"/>
          <c:showPercent val="0"/>
          <c:showBubbleSize val="0"/>
          <c:showLeaderLines val="1"/>
        </c:dLbls>
      </c:pie3DChart>
    </c:plotArea>
    <c:legend>
      <c:legendPos val="r"/>
      <c:overlay val="0"/>
    </c:legend>
    <c:plotVisOnly val="1"/>
    <c:dispBlanksAs val="gap"/>
    <c:showDLblsOverMax val="0"/>
  </c:chart>
  <c:spPr>
    <a:solidFill>
      <a:schemeClr val="bg2"/>
    </a:solidFill>
    <a:ln w="9525"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es-CO" b="1"/>
              <a:t>MEDIOS</a:t>
            </a:r>
            <a:r>
              <a:rPr lang="es-CO" b="1" baseline="0"/>
              <a:t> DE COMUNICACIÓN</a:t>
            </a:r>
            <a:endParaRPr lang="es-CO" b="1"/>
          </a:p>
        </c:rich>
      </c:tx>
      <c:overlay val="0"/>
      <c:spPr>
        <a:noFill/>
        <a:ln w="25400">
          <a:noFill/>
        </a:ln>
      </c:spPr>
    </c:title>
    <c:autoTitleDeleted val="0"/>
    <c:view3D>
      <c:rotX val="15"/>
      <c:rotY val="0"/>
      <c:rAngAx val="0"/>
    </c:view3D>
    <c:floor>
      <c:thickness val="0"/>
    </c:floor>
    <c:sideWall>
      <c:thickness val="0"/>
      <c:spPr>
        <a:noFill/>
        <a:ln w="25400">
          <a:noFill/>
        </a:ln>
      </c:spPr>
    </c:sideWall>
    <c:backWall>
      <c:thickness val="0"/>
      <c:spPr>
        <a:noFill/>
        <a:ln w="25400">
          <a:noFill/>
        </a:ln>
      </c:spPr>
    </c:backWall>
    <c:plotArea>
      <c:layout/>
      <c:pie3DChart>
        <c:varyColors val="1"/>
        <c:ser>
          <c:idx val="0"/>
          <c:order val="0"/>
          <c:spPr>
            <a:ln>
              <a:solidFill>
                <a:srgbClr val="00B050"/>
              </a:solidFill>
            </a:ln>
            <a:effectLst>
              <a:outerShdw blurRad="342900" dist="1346200" dir="14460000" sx="200000" sy="200000" algn="ctr" rotWithShape="0">
                <a:srgbClr val="000000">
                  <a:alpha val="38000"/>
                </a:srgbClr>
              </a:outerShdw>
            </a:effectLst>
          </c:spPr>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'2.7'!$D$8:$D$9</c:f>
              <c:strCache>
                <c:ptCount val="2"/>
                <c:pt idx="0">
                  <c:v>FINANCIERA COMULTRASAN</c:v>
                </c:pt>
                <c:pt idx="1">
                  <c:v>BANCAMIA</c:v>
                </c:pt>
              </c:strCache>
            </c:strRef>
          </c:cat>
          <c:val>
            <c:numRef>
              <c:f>'2.7'!$E$8:$E$9</c:f>
              <c:numCache>
                <c:formatCode>General</c:formatCode>
                <c:ptCount val="2"/>
                <c:pt idx="0">
                  <c:v>80</c:v>
                </c:pt>
                <c:pt idx="1">
                  <c:v>20</c:v>
                </c:pt>
              </c:numCache>
            </c:numRef>
          </c:val>
        </c:ser>
        <c:ser>
          <c:idx val="1"/>
          <c:order val="1"/>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'2.7'!$D$8:$D$9</c:f>
              <c:strCache>
                <c:ptCount val="2"/>
                <c:pt idx="0">
                  <c:v>FINANCIERA COMULTRASAN</c:v>
                </c:pt>
                <c:pt idx="1">
                  <c:v>BANCAMIA</c:v>
                </c:pt>
              </c:strCache>
            </c:strRef>
          </c:cat>
          <c:val>
            <c:numRef>
              <c:f>'2.7'!$F$8:$F$9</c:f>
              <c:numCache>
                <c:formatCode>0%</c:formatCode>
                <c:ptCount val="2"/>
                <c:pt idx="0">
                  <c:v>0.8</c:v>
                </c:pt>
                <c:pt idx="1">
                  <c:v>0.2</c:v>
                </c:pt>
              </c:numCache>
            </c:numRef>
          </c:val>
        </c:ser>
        <c:dLbls>
          <c:dLblPos val="ctr"/>
          <c:showLegendKey val="0"/>
          <c:showVal val="1"/>
          <c:showCatName val="0"/>
          <c:showSerName val="0"/>
          <c:showPercent val="0"/>
          <c:showBubbleSize val="0"/>
          <c:showLeaderLines val="1"/>
        </c:dLbls>
      </c:pie3DChart>
    </c:plotArea>
    <c:legend>
      <c:legendPos val="r"/>
      <c:overlay val="0"/>
    </c:legend>
    <c:plotVisOnly val="1"/>
    <c:dispBlanksAs val="gap"/>
    <c:showDLblsOverMax val="0"/>
  </c:chart>
  <c:spPr>
    <a:solidFill>
      <a:schemeClr val="bg2"/>
    </a:solidFill>
    <a:ln w="9525"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es-CO" b="1"/>
              <a:t>MEDIOS</a:t>
            </a:r>
            <a:r>
              <a:rPr lang="es-CO" b="1" baseline="0"/>
              <a:t> DE COMUNICACIÓN</a:t>
            </a:r>
            <a:endParaRPr lang="es-CO" b="1"/>
          </a:p>
        </c:rich>
      </c:tx>
      <c:overlay val="0"/>
      <c:spPr>
        <a:noFill/>
        <a:ln w="25400">
          <a:noFill/>
        </a:ln>
      </c:spPr>
    </c:title>
    <c:autoTitleDeleted val="0"/>
    <c:view3D>
      <c:rotX val="15"/>
      <c:rotY val="0"/>
      <c:rAngAx val="0"/>
    </c:view3D>
    <c:floor>
      <c:thickness val="0"/>
    </c:floor>
    <c:sideWall>
      <c:thickness val="0"/>
      <c:spPr>
        <a:noFill/>
        <a:ln w="25400">
          <a:noFill/>
        </a:ln>
      </c:spPr>
    </c:sideWall>
    <c:backWall>
      <c:thickness val="0"/>
      <c:spPr>
        <a:noFill/>
        <a:ln w="25400">
          <a:noFill/>
        </a:ln>
      </c:spPr>
    </c:backWall>
    <c:plotArea>
      <c:layout/>
      <c:pie3DChart>
        <c:varyColors val="1"/>
        <c:ser>
          <c:idx val="0"/>
          <c:order val="0"/>
          <c:spPr>
            <a:ln>
              <a:solidFill>
                <a:srgbClr val="00B050"/>
              </a:solidFill>
            </a:ln>
            <a:effectLst>
              <a:outerShdw blurRad="342900" dist="1346200" dir="14460000" sx="200000" sy="200000" algn="ctr" rotWithShape="0">
                <a:srgbClr val="000000">
                  <a:alpha val="38000"/>
                </a:srgbClr>
              </a:outerShdw>
            </a:effectLst>
          </c:spPr>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'2.7'!$D$8:$D$9</c:f>
              <c:strCache>
                <c:ptCount val="2"/>
                <c:pt idx="0">
                  <c:v>FINANCIERA COMULTRASAN</c:v>
                </c:pt>
                <c:pt idx="1">
                  <c:v>BANCAMIA</c:v>
                </c:pt>
              </c:strCache>
            </c:strRef>
          </c:cat>
          <c:val>
            <c:numRef>
              <c:f>'2.7'!$E$8:$E$9</c:f>
              <c:numCache>
                <c:formatCode>General</c:formatCode>
                <c:ptCount val="2"/>
                <c:pt idx="0">
                  <c:v>80</c:v>
                </c:pt>
                <c:pt idx="1">
                  <c:v>20</c:v>
                </c:pt>
              </c:numCache>
            </c:numRef>
          </c:val>
        </c:ser>
        <c:ser>
          <c:idx val="1"/>
          <c:order val="1"/>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'2.7'!$D$8:$D$9</c:f>
              <c:strCache>
                <c:ptCount val="2"/>
                <c:pt idx="0">
                  <c:v>FINANCIERA COMULTRASAN</c:v>
                </c:pt>
                <c:pt idx="1">
                  <c:v>BANCAMIA</c:v>
                </c:pt>
              </c:strCache>
            </c:strRef>
          </c:cat>
          <c:val>
            <c:numRef>
              <c:f>'2.7'!$F$8:$F$9</c:f>
              <c:numCache>
                <c:formatCode>0%</c:formatCode>
                <c:ptCount val="2"/>
                <c:pt idx="0">
                  <c:v>0.8</c:v>
                </c:pt>
                <c:pt idx="1">
                  <c:v>0.2</c:v>
                </c:pt>
              </c:numCache>
            </c:numRef>
          </c:val>
        </c:ser>
        <c:dLbls>
          <c:dLblPos val="ctr"/>
          <c:showLegendKey val="0"/>
          <c:showVal val="1"/>
          <c:showCatName val="0"/>
          <c:showSerName val="0"/>
          <c:showPercent val="0"/>
          <c:showBubbleSize val="0"/>
          <c:showLeaderLines val="1"/>
        </c:dLbls>
      </c:pie3DChart>
    </c:plotArea>
    <c:legend>
      <c:legendPos val="r"/>
      <c:overlay val="0"/>
    </c:legend>
    <c:plotVisOnly val="1"/>
    <c:dispBlanksAs val="gap"/>
    <c:showDLblsOverMax val="0"/>
  </c:chart>
  <c:spPr>
    <a:solidFill>
      <a:schemeClr val="bg2"/>
    </a:solidFill>
    <a:ln w="9525"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es-CO" b="1"/>
              <a:t>MEDIOS</a:t>
            </a:r>
            <a:r>
              <a:rPr lang="es-CO" b="1" baseline="0"/>
              <a:t> DE COMUNICACIÓN</a:t>
            </a:r>
            <a:endParaRPr lang="es-CO" b="1"/>
          </a:p>
        </c:rich>
      </c:tx>
      <c:overlay val="0"/>
      <c:spPr>
        <a:noFill/>
        <a:ln w="25400">
          <a:noFill/>
        </a:ln>
      </c:spPr>
    </c:title>
    <c:autoTitleDeleted val="0"/>
    <c:view3D>
      <c:rotX val="15"/>
      <c:rotY val="0"/>
      <c:rAngAx val="0"/>
    </c:view3D>
    <c:floor>
      <c:thickness val="0"/>
    </c:floor>
    <c:sideWall>
      <c:thickness val="0"/>
      <c:spPr>
        <a:noFill/>
        <a:ln w="25400">
          <a:noFill/>
        </a:ln>
      </c:spPr>
    </c:sideWall>
    <c:backWall>
      <c:thickness val="0"/>
      <c:spPr>
        <a:noFill/>
        <a:ln w="25400">
          <a:noFill/>
        </a:ln>
      </c:spPr>
    </c:backWall>
    <c:plotArea>
      <c:layout/>
      <c:pie3DChart>
        <c:varyColors val="1"/>
        <c:ser>
          <c:idx val="0"/>
          <c:order val="0"/>
          <c:spPr>
            <a:ln>
              <a:solidFill>
                <a:srgbClr val="00B050"/>
              </a:solidFill>
            </a:ln>
            <a:effectLst>
              <a:outerShdw blurRad="342900" dist="1346200" dir="14460000" sx="200000" sy="200000" algn="ctr" rotWithShape="0">
                <a:srgbClr val="000000">
                  <a:alpha val="38000"/>
                </a:srgbClr>
              </a:outerShdw>
            </a:effectLst>
          </c:spPr>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'2.7'!$D$8:$D$9</c:f>
              <c:strCache>
                <c:ptCount val="2"/>
                <c:pt idx="0">
                  <c:v>FINANCIERA COMULTRASAN</c:v>
                </c:pt>
                <c:pt idx="1">
                  <c:v>BANCAMIA</c:v>
                </c:pt>
              </c:strCache>
            </c:strRef>
          </c:cat>
          <c:val>
            <c:numRef>
              <c:f>'2.7'!$E$8:$E$9</c:f>
              <c:numCache>
                <c:formatCode>General</c:formatCode>
                <c:ptCount val="2"/>
                <c:pt idx="0">
                  <c:v>80</c:v>
                </c:pt>
                <c:pt idx="1">
                  <c:v>20</c:v>
                </c:pt>
              </c:numCache>
            </c:numRef>
          </c:val>
        </c:ser>
        <c:ser>
          <c:idx val="1"/>
          <c:order val="1"/>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'2.7'!$D$8:$D$9</c:f>
              <c:strCache>
                <c:ptCount val="2"/>
                <c:pt idx="0">
                  <c:v>FINANCIERA COMULTRASAN</c:v>
                </c:pt>
                <c:pt idx="1">
                  <c:v>BANCAMIA</c:v>
                </c:pt>
              </c:strCache>
            </c:strRef>
          </c:cat>
          <c:val>
            <c:numRef>
              <c:f>'2.7'!$F$8:$F$9</c:f>
              <c:numCache>
                <c:formatCode>0%</c:formatCode>
                <c:ptCount val="2"/>
                <c:pt idx="0">
                  <c:v>0.8</c:v>
                </c:pt>
                <c:pt idx="1">
                  <c:v>0.2</c:v>
                </c:pt>
              </c:numCache>
            </c:numRef>
          </c:val>
        </c:ser>
        <c:dLbls>
          <c:dLblPos val="ctr"/>
          <c:showLegendKey val="0"/>
          <c:showVal val="1"/>
          <c:showCatName val="0"/>
          <c:showSerName val="0"/>
          <c:showPercent val="0"/>
          <c:showBubbleSize val="0"/>
          <c:showLeaderLines val="1"/>
        </c:dLbls>
      </c:pie3DChart>
    </c:plotArea>
    <c:legend>
      <c:legendPos val="r"/>
      <c:overlay val="0"/>
    </c:legend>
    <c:plotVisOnly val="1"/>
    <c:dispBlanksAs val="gap"/>
    <c:showDLblsOverMax val="0"/>
  </c:chart>
  <c:spPr>
    <a:solidFill>
      <a:schemeClr val="bg2"/>
    </a:solidFill>
    <a:ln w="9525"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es-CO" b="1"/>
              <a:t>MEDIOS</a:t>
            </a:r>
            <a:r>
              <a:rPr lang="es-CO" b="1" baseline="0"/>
              <a:t> DE COMUNICACIÓN</a:t>
            </a:r>
            <a:endParaRPr lang="es-CO" b="1"/>
          </a:p>
        </c:rich>
      </c:tx>
      <c:overlay val="0"/>
      <c:spPr>
        <a:noFill/>
        <a:ln w="25400">
          <a:noFill/>
        </a:ln>
      </c:spPr>
    </c:title>
    <c:autoTitleDeleted val="0"/>
    <c:view3D>
      <c:rotX val="15"/>
      <c:rotY val="0"/>
      <c:rAngAx val="0"/>
    </c:view3D>
    <c:floor>
      <c:thickness val="0"/>
    </c:floor>
    <c:sideWall>
      <c:thickness val="0"/>
      <c:spPr>
        <a:noFill/>
        <a:ln w="25400">
          <a:noFill/>
        </a:ln>
      </c:spPr>
    </c:sideWall>
    <c:backWall>
      <c:thickness val="0"/>
      <c:spPr>
        <a:noFill/>
        <a:ln w="25400">
          <a:noFill/>
        </a:ln>
      </c:spPr>
    </c:backWall>
    <c:plotArea>
      <c:layout/>
      <c:pie3DChart>
        <c:varyColors val="1"/>
        <c:ser>
          <c:idx val="0"/>
          <c:order val="0"/>
          <c:spPr>
            <a:ln>
              <a:solidFill>
                <a:srgbClr val="00B050"/>
              </a:solidFill>
            </a:ln>
            <a:effectLst>
              <a:outerShdw blurRad="342900" dist="1346200" dir="14460000" sx="200000" sy="200000" algn="ctr" rotWithShape="0">
                <a:srgbClr val="000000">
                  <a:alpha val="38000"/>
                </a:srgbClr>
              </a:outerShdw>
            </a:effectLst>
          </c:spPr>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'2.7'!$D$8:$D$9</c:f>
              <c:strCache>
                <c:ptCount val="2"/>
                <c:pt idx="0">
                  <c:v>FINANCIERA COMULTRASAN</c:v>
                </c:pt>
                <c:pt idx="1">
                  <c:v>BANCAMIA</c:v>
                </c:pt>
              </c:strCache>
            </c:strRef>
          </c:cat>
          <c:val>
            <c:numRef>
              <c:f>'2.7'!$E$8:$E$9</c:f>
              <c:numCache>
                <c:formatCode>General</c:formatCode>
                <c:ptCount val="2"/>
                <c:pt idx="0">
                  <c:v>80</c:v>
                </c:pt>
                <c:pt idx="1">
                  <c:v>20</c:v>
                </c:pt>
              </c:numCache>
            </c:numRef>
          </c:val>
        </c:ser>
        <c:ser>
          <c:idx val="1"/>
          <c:order val="1"/>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'2.7'!$D$8:$D$9</c:f>
              <c:strCache>
                <c:ptCount val="2"/>
                <c:pt idx="0">
                  <c:v>FINANCIERA COMULTRASAN</c:v>
                </c:pt>
                <c:pt idx="1">
                  <c:v>BANCAMIA</c:v>
                </c:pt>
              </c:strCache>
            </c:strRef>
          </c:cat>
          <c:val>
            <c:numRef>
              <c:f>'2.7'!$F$8:$F$9</c:f>
              <c:numCache>
                <c:formatCode>0%</c:formatCode>
                <c:ptCount val="2"/>
                <c:pt idx="0">
                  <c:v>0.8</c:v>
                </c:pt>
                <c:pt idx="1">
                  <c:v>0.2</c:v>
                </c:pt>
              </c:numCache>
            </c:numRef>
          </c:val>
        </c:ser>
        <c:dLbls>
          <c:dLblPos val="ctr"/>
          <c:showLegendKey val="0"/>
          <c:showVal val="1"/>
          <c:showCatName val="0"/>
          <c:showSerName val="0"/>
          <c:showPercent val="0"/>
          <c:showBubbleSize val="0"/>
          <c:showLeaderLines val="1"/>
        </c:dLbls>
      </c:pie3DChart>
    </c:plotArea>
    <c:legend>
      <c:legendPos val="r"/>
      <c:overlay val="0"/>
    </c:legend>
    <c:plotVisOnly val="1"/>
    <c:dispBlanksAs val="gap"/>
    <c:showDLblsOverMax val="0"/>
  </c:chart>
  <c:spPr>
    <a:solidFill>
      <a:schemeClr val="bg2"/>
    </a:solidFill>
    <a:ln w="9525"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es-CO" b="1"/>
              <a:t>MEDIOS</a:t>
            </a:r>
            <a:r>
              <a:rPr lang="es-CO" b="1" baseline="0"/>
              <a:t> DE COMUNICACIÓN</a:t>
            </a:r>
            <a:endParaRPr lang="es-CO" b="1"/>
          </a:p>
        </c:rich>
      </c:tx>
      <c:overlay val="0"/>
      <c:spPr>
        <a:noFill/>
        <a:ln w="25400">
          <a:noFill/>
        </a:ln>
      </c:spPr>
    </c:title>
    <c:autoTitleDeleted val="0"/>
    <c:view3D>
      <c:rotX val="15"/>
      <c:rotY val="0"/>
      <c:rAngAx val="0"/>
    </c:view3D>
    <c:floor>
      <c:thickness val="0"/>
    </c:floor>
    <c:sideWall>
      <c:thickness val="0"/>
      <c:spPr>
        <a:noFill/>
        <a:ln w="25400">
          <a:noFill/>
        </a:ln>
      </c:spPr>
    </c:sideWall>
    <c:backWall>
      <c:thickness val="0"/>
      <c:spPr>
        <a:noFill/>
        <a:ln w="25400">
          <a:noFill/>
        </a:ln>
      </c:spPr>
    </c:backWall>
    <c:plotArea>
      <c:layout/>
      <c:pie3DChart>
        <c:varyColors val="1"/>
        <c:ser>
          <c:idx val="0"/>
          <c:order val="0"/>
          <c:spPr>
            <a:ln>
              <a:solidFill>
                <a:srgbClr val="00B050"/>
              </a:solidFill>
            </a:ln>
            <a:effectLst>
              <a:outerShdw blurRad="342900" dist="1346200" dir="14460000" sx="200000" sy="200000" algn="ctr" rotWithShape="0">
                <a:srgbClr val="000000">
                  <a:alpha val="38000"/>
                </a:srgbClr>
              </a:outerShdw>
            </a:effectLst>
          </c:spPr>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'2.7'!$D$8:$D$9</c:f>
              <c:strCache>
                <c:ptCount val="2"/>
                <c:pt idx="0">
                  <c:v>FINANCIERA COMULTRASAN</c:v>
                </c:pt>
                <c:pt idx="1">
                  <c:v>BANCAMIA</c:v>
                </c:pt>
              </c:strCache>
            </c:strRef>
          </c:cat>
          <c:val>
            <c:numRef>
              <c:f>'2.7'!$E$8:$E$9</c:f>
              <c:numCache>
                <c:formatCode>General</c:formatCode>
                <c:ptCount val="2"/>
                <c:pt idx="0">
                  <c:v>80</c:v>
                </c:pt>
                <c:pt idx="1">
                  <c:v>20</c:v>
                </c:pt>
              </c:numCache>
            </c:numRef>
          </c:val>
        </c:ser>
        <c:ser>
          <c:idx val="1"/>
          <c:order val="1"/>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'2.7'!$D$8:$D$9</c:f>
              <c:strCache>
                <c:ptCount val="2"/>
                <c:pt idx="0">
                  <c:v>FINANCIERA COMULTRASAN</c:v>
                </c:pt>
                <c:pt idx="1">
                  <c:v>BANCAMIA</c:v>
                </c:pt>
              </c:strCache>
            </c:strRef>
          </c:cat>
          <c:val>
            <c:numRef>
              <c:f>'2.7'!$F$8:$F$9</c:f>
              <c:numCache>
                <c:formatCode>0%</c:formatCode>
                <c:ptCount val="2"/>
                <c:pt idx="0">
                  <c:v>0.8</c:v>
                </c:pt>
                <c:pt idx="1">
                  <c:v>0.2</c:v>
                </c:pt>
              </c:numCache>
            </c:numRef>
          </c:val>
        </c:ser>
        <c:dLbls>
          <c:dLblPos val="ctr"/>
          <c:showLegendKey val="0"/>
          <c:showVal val="1"/>
          <c:showCatName val="0"/>
          <c:showSerName val="0"/>
          <c:showPercent val="0"/>
          <c:showBubbleSize val="0"/>
          <c:showLeaderLines val="1"/>
        </c:dLbls>
      </c:pie3DChart>
    </c:plotArea>
    <c:legend>
      <c:legendPos val="r"/>
      <c:overlay val="0"/>
    </c:legend>
    <c:plotVisOnly val="1"/>
    <c:dispBlanksAs val="gap"/>
    <c:showDLblsOverMax val="0"/>
  </c:chart>
  <c:spPr>
    <a:solidFill>
      <a:schemeClr val="bg2"/>
    </a:solidFill>
    <a:ln w="9525"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es-CO" b="1"/>
              <a:t>MEDIOS</a:t>
            </a:r>
            <a:r>
              <a:rPr lang="es-CO" b="1" baseline="0"/>
              <a:t> DE COMUNICACIÓN</a:t>
            </a:r>
            <a:endParaRPr lang="es-CO" b="1"/>
          </a:p>
        </c:rich>
      </c:tx>
      <c:overlay val="0"/>
      <c:spPr>
        <a:noFill/>
        <a:ln w="25400">
          <a:noFill/>
        </a:ln>
      </c:spPr>
    </c:title>
    <c:autoTitleDeleted val="0"/>
    <c:view3D>
      <c:rotX val="15"/>
      <c:rotY val="0"/>
      <c:rAngAx val="0"/>
    </c:view3D>
    <c:floor>
      <c:thickness val="0"/>
    </c:floor>
    <c:sideWall>
      <c:thickness val="0"/>
      <c:spPr>
        <a:noFill/>
        <a:ln w="25400">
          <a:noFill/>
        </a:ln>
      </c:spPr>
    </c:sideWall>
    <c:backWall>
      <c:thickness val="0"/>
      <c:spPr>
        <a:noFill/>
        <a:ln w="25400">
          <a:noFill/>
        </a:ln>
      </c:spPr>
    </c:backWall>
    <c:plotArea>
      <c:layout/>
      <c:pie3DChart>
        <c:varyColors val="1"/>
        <c:ser>
          <c:idx val="0"/>
          <c:order val="0"/>
          <c:spPr>
            <a:ln>
              <a:solidFill>
                <a:srgbClr val="00B050"/>
              </a:solidFill>
            </a:ln>
            <a:effectLst>
              <a:outerShdw blurRad="342900" dist="1346200" dir="14460000" sx="200000" sy="200000" algn="ctr" rotWithShape="0">
                <a:srgbClr val="000000">
                  <a:alpha val="38000"/>
                </a:srgbClr>
              </a:outerShdw>
            </a:effectLst>
          </c:spPr>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'2.7'!$D$8:$D$9</c:f>
              <c:strCache>
                <c:ptCount val="2"/>
                <c:pt idx="0">
                  <c:v>FINANCIERA COMULTRASAN</c:v>
                </c:pt>
                <c:pt idx="1">
                  <c:v>BANCAMIA</c:v>
                </c:pt>
              </c:strCache>
            </c:strRef>
          </c:cat>
          <c:val>
            <c:numRef>
              <c:f>'2.7'!$E$8:$E$9</c:f>
              <c:numCache>
                <c:formatCode>General</c:formatCode>
                <c:ptCount val="2"/>
                <c:pt idx="0">
                  <c:v>80</c:v>
                </c:pt>
                <c:pt idx="1">
                  <c:v>20</c:v>
                </c:pt>
              </c:numCache>
            </c:numRef>
          </c:val>
        </c:ser>
        <c:ser>
          <c:idx val="1"/>
          <c:order val="1"/>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'2.7'!$D$8:$D$9</c:f>
              <c:strCache>
                <c:ptCount val="2"/>
                <c:pt idx="0">
                  <c:v>FINANCIERA COMULTRASAN</c:v>
                </c:pt>
                <c:pt idx="1">
                  <c:v>BANCAMIA</c:v>
                </c:pt>
              </c:strCache>
            </c:strRef>
          </c:cat>
          <c:val>
            <c:numRef>
              <c:f>'2.7'!$F$8:$F$9</c:f>
              <c:numCache>
                <c:formatCode>0%</c:formatCode>
                <c:ptCount val="2"/>
                <c:pt idx="0">
                  <c:v>0.8</c:v>
                </c:pt>
                <c:pt idx="1">
                  <c:v>0.2</c:v>
                </c:pt>
              </c:numCache>
            </c:numRef>
          </c:val>
        </c:ser>
        <c:dLbls>
          <c:dLblPos val="ctr"/>
          <c:showLegendKey val="0"/>
          <c:showVal val="1"/>
          <c:showCatName val="0"/>
          <c:showSerName val="0"/>
          <c:showPercent val="0"/>
          <c:showBubbleSize val="0"/>
          <c:showLeaderLines val="1"/>
        </c:dLbls>
      </c:pie3DChart>
    </c:plotArea>
    <c:legend>
      <c:legendPos val="r"/>
      <c:overlay val="0"/>
    </c:legend>
    <c:plotVisOnly val="1"/>
    <c:dispBlanksAs val="gap"/>
    <c:showDLblsOverMax val="0"/>
  </c:chart>
  <c:spPr>
    <a:solidFill>
      <a:schemeClr val="bg2"/>
    </a:solidFill>
    <a:ln w="9525"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E1BE5-BA9A-4FA6-8901-B8815B5E9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48</Pages>
  <Words>5500</Words>
  <Characters>30254</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Marcela Suárez Pedraza</dc:creator>
  <cp:keywords/>
  <dc:description/>
  <cp:lastModifiedBy>mafe</cp:lastModifiedBy>
  <cp:revision>42</cp:revision>
  <dcterms:created xsi:type="dcterms:W3CDTF">2016-02-22T13:53:00Z</dcterms:created>
  <dcterms:modified xsi:type="dcterms:W3CDTF">2017-02-07T17:10:00Z</dcterms:modified>
</cp:coreProperties>
</file>